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97BA05">
      <w:pPr>
        <w:spacing w:line="560" w:lineRule="exact"/>
        <w:rPr>
          <w:rFonts w:hint="eastAsia" w:ascii="黑体" w:hAnsi="黑体" w:eastAsia="黑体" w:cs="黑体"/>
          <w:color w:val="000000" w:themeColor="text1"/>
          <w:sz w:val="32"/>
          <w:szCs w:val="32"/>
          <w:lang w:val="en-US" w:eastAsia="zh-CN"/>
          <w14:textFill>
            <w14:solidFill>
              <w14:schemeClr w14:val="tx1"/>
            </w14:solidFill>
          </w14:textFill>
        </w:rPr>
      </w:pPr>
    </w:p>
    <w:p w14:paraId="5D32D4D0">
      <w:pPr>
        <w:spacing w:after="156" w:afterLines="50"/>
        <w:jc w:val="center"/>
        <w:rPr>
          <w:rFonts w:eastAsia="方正小标宋简体" w:cs="Times New Roman"/>
          <w:color w:val="000000" w:themeColor="text1"/>
          <w:sz w:val="36"/>
          <w:szCs w:val="36"/>
          <w14:textFill>
            <w14:solidFill>
              <w14:schemeClr w14:val="tx1"/>
            </w14:solidFill>
          </w14:textFill>
        </w:rPr>
      </w:pPr>
      <w:r>
        <w:rPr>
          <w:rFonts w:hint="eastAsia" w:eastAsia="方正小标宋简体" w:cs="Times New Roman"/>
          <w:color w:val="000000" w:themeColor="text1"/>
          <w:sz w:val="36"/>
          <w:szCs w:val="36"/>
          <w:lang w:val="en-US" w:eastAsia="zh-CN"/>
          <w14:textFill>
            <w14:solidFill>
              <w14:schemeClr w14:val="tx1"/>
            </w14:solidFill>
          </w14:textFill>
        </w:rPr>
        <w:t>会计学（辅修）</w:t>
      </w:r>
      <w:r>
        <w:rPr>
          <w:rFonts w:eastAsia="方正小标宋简体" w:cs="Times New Roman"/>
          <w:color w:val="000000" w:themeColor="text1"/>
          <w:sz w:val="36"/>
          <w:szCs w:val="36"/>
          <w14:textFill>
            <w14:solidFill>
              <w14:schemeClr w14:val="tx1"/>
            </w14:solidFill>
          </w14:textFill>
        </w:rPr>
        <w:t>专业本科人才培养方案（2024版）</w:t>
      </w:r>
    </w:p>
    <w:p w14:paraId="39100CE7">
      <w:pPr>
        <w:tabs>
          <w:tab w:val="left" w:pos="672"/>
        </w:tabs>
        <w:spacing w:line="400" w:lineRule="exact"/>
        <w:ind w:firstLine="480" w:firstLineChars="200"/>
        <w:jc w:val="center"/>
        <w:rPr>
          <w:rFonts w:eastAsia="仿宋_GB2312" w:cs="Times New Roman"/>
          <w:color w:val="000000" w:themeColor="text1"/>
          <w:sz w:val="24"/>
          <w:szCs w:val="24"/>
          <w14:textFill>
            <w14:solidFill>
              <w14:schemeClr w14:val="tx1"/>
            </w14:solidFill>
          </w14:textFill>
        </w:rPr>
      </w:pPr>
      <w:r>
        <w:rPr>
          <w:rFonts w:eastAsia="仿宋_GB2312" w:cs="Times New Roman"/>
          <w:color w:val="000000" w:themeColor="text1"/>
          <w:sz w:val="24"/>
          <w:szCs w:val="24"/>
          <w14:textFill>
            <w14:solidFill>
              <w14:schemeClr w14:val="tx1"/>
            </w14:solidFill>
          </w14:textFill>
        </w:rPr>
        <w:t>学科门类：</w:t>
      </w:r>
      <w:r>
        <w:rPr>
          <w:rFonts w:hint="eastAsia" w:eastAsia="仿宋_GB2312" w:cs="Times New Roman"/>
          <w:color w:val="000000" w:themeColor="text1"/>
          <w:sz w:val="24"/>
          <w:szCs w:val="24"/>
          <w14:textFill>
            <w14:solidFill>
              <w14:schemeClr w14:val="tx1"/>
            </w14:solidFill>
          </w14:textFill>
        </w:rPr>
        <w:t>管理学</w:t>
      </w:r>
      <w:r>
        <w:rPr>
          <w:rFonts w:eastAsia="仿宋_GB2312" w:cs="Times New Roman"/>
          <w:color w:val="000000" w:themeColor="text1"/>
          <w:sz w:val="24"/>
          <w:szCs w:val="24"/>
          <w14:textFill>
            <w14:solidFill>
              <w14:schemeClr w14:val="tx1"/>
            </w14:solidFill>
          </w14:textFill>
        </w:rPr>
        <w:t xml:space="preserve">    专业代码：</w:t>
      </w:r>
      <w:r>
        <w:rPr>
          <w:rFonts w:hint="eastAsia" w:eastAsia="仿宋_GB2312" w:cs="Times New Roman"/>
          <w:color w:val="000000" w:themeColor="text1"/>
          <w:sz w:val="24"/>
          <w:szCs w:val="24"/>
          <w14:textFill>
            <w14:solidFill>
              <w14:schemeClr w14:val="tx1"/>
            </w14:solidFill>
          </w14:textFill>
        </w:rPr>
        <w:t>120203K</w:t>
      </w:r>
    </w:p>
    <w:p w14:paraId="2DCFEA02">
      <w:pPr>
        <w:tabs>
          <w:tab w:val="left" w:pos="504"/>
        </w:tabs>
        <w:spacing w:before="156" w:beforeLines="50" w:after="156" w:afterLines="50" w:line="400" w:lineRule="exact"/>
        <w:ind w:firstLine="480" w:firstLineChars="200"/>
        <w:rPr>
          <w:rFonts w:eastAsia="黑体" w:cs="Times New Roman"/>
          <w:bCs/>
          <w:color w:val="000000" w:themeColor="text1"/>
          <w:sz w:val="24"/>
          <w14:textFill>
            <w14:solidFill>
              <w14:schemeClr w14:val="tx1"/>
            </w14:solidFill>
          </w14:textFill>
        </w:rPr>
      </w:pPr>
      <w:r>
        <w:rPr>
          <w:rFonts w:eastAsia="黑体" w:cs="Times New Roman"/>
          <w:bCs/>
          <w:color w:val="000000" w:themeColor="text1"/>
          <w:sz w:val="24"/>
          <w14:textFill>
            <w14:solidFill>
              <w14:schemeClr w14:val="tx1"/>
            </w14:solidFill>
          </w14:textFill>
        </w:rPr>
        <w:t>一、专业简介</w:t>
      </w:r>
    </w:p>
    <w:p w14:paraId="05A95CE1">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lang w:val="en-US" w:eastAsia="zh-CN"/>
          <w14:textFill>
            <w14:solidFill>
              <w14:schemeClr w14:val="tx1"/>
            </w14:solidFill>
          </w14:textFill>
        </w:rPr>
        <w:t>我校会计学专业</w:t>
      </w:r>
      <w:r>
        <w:rPr>
          <w:rFonts w:hint="eastAsia" w:eastAsia="仿宋_GB2312" w:cs="Times New Roman"/>
          <w:color w:val="000000" w:themeColor="text1"/>
          <w:sz w:val="24"/>
          <w:szCs w:val="24"/>
          <w14:textFill>
            <w14:solidFill>
              <w14:schemeClr w14:val="tx1"/>
            </w14:solidFill>
          </w14:textFill>
        </w:rPr>
        <w:t>自1988年开始专科招生，2004年开始本科招生，是我校传统优势专业。2011年获会计学学术型硕士学位授予权；2013年开设会计学专业双学位</w:t>
      </w:r>
      <w:r>
        <w:rPr>
          <w:rFonts w:hint="eastAsia" w:eastAsia="仿宋_GB2312" w:cs="Times New Roman"/>
          <w:color w:val="000000" w:themeColor="text1"/>
          <w:sz w:val="24"/>
          <w:szCs w:val="24"/>
          <w:lang w:eastAsia="zh-CN"/>
          <w14:textFill>
            <w14:solidFill>
              <w14:schemeClr w14:val="tx1"/>
            </w14:solidFill>
          </w14:textFill>
        </w:rPr>
        <w:t>（</w:t>
      </w:r>
      <w:r>
        <w:rPr>
          <w:rFonts w:hint="eastAsia" w:eastAsia="仿宋_GB2312" w:cs="Times New Roman"/>
          <w:color w:val="000000" w:themeColor="text1"/>
          <w:sz w:val="24"/>
          <w:szCs w:val="24"/>
          <w:lang w:val="en-US" w:eastAsia="zh-CN"/>
          <w14:textFill>
            <w14:solidFill>
              <w14:schemeClr w14:val="tx1"/>
            </w14:solidFill>
          </w14:textFill>
        </w:rPr>
        <w:t>即会计学（辅修）专业</w:t>
      </w:r>
      <w:r>
        <w:rPr>
          <w:rFonts w:hint="eastAsia" w:eastAsia="仿宋_GB2312" w:cs="Times New Roman"/>
          <w:color w:val="000000" w:themeColor="text1"/>
          <w:sz w:val="24"/>
          <w:szCs w:val="24"/>
          <w:lang w:eastAsia="zh-CN"/>
          <w14:textFill>
            <w14:solidFill>
              <w14:schemeClr w14:val="tx1"/>
            </w14:solidFill>
          </w14:textFill>
        </w:rPr>
        <w:t>）</w:t>
      </w:r>
      <w:r>
        <w:rPr>
          <w:rFonts w:hint="eastAsia" w:eastAsia="仿宋_GB2312" w:cs="Times New Roman"/>
          <w:color w:val="000000" w:themeColor="text1"/>
          <w:sz w:val="24"/>
          <w:szCs w:val="24"/>
          <w14:textFill>
            <w14:solidFill>
              <w14:schemeClr w14:val="tx1"/>
            </w14:solidFill>
          </w14:textFill>
        </w:rPr>
        <w:t>；2015年评为学校筹建骨干专业；2016年认定为“山东省高水平应用型立项建设专业群”重点建设专业。2021年获批会计专业硕士学位（MPAcc）授权点。本专业依托山东省科学院大数据平台等科教融合优势，专任师资力量雄厚，且拥有高水平应用型导师团队、完善的学科及成熟的应用创新型会计人才教学体系。该专业毕业生综合素质好、理论知识扎实、实践和创新能力强，一直以来拥有较高的就业率和升学率。</w:t>
      </w:r>
    </w:p>
    <w:p w14:paraId="785F8086">
      <w:pPr>
        <w:tabs>
          <w:tab w:val="left" w:pos="504"/>
        </w:tabs>
        <w:spacing w:before="156" w:beforeLines="50" w:after="156" w:afterLines="50" w:line="400" w:lineRule="exact"/>
        <w:ind w:firstLine="480" w:firstLineChars="200"/>
        <w:rPr>
          <w:rFonts w:eastAsia="黑体" w:cs="Times New Roman"/>
          <w:bCs/>
          <w:color w:val="000000" w:themeColor="text1"/>
          <w:sz w:val="24"/>
          <w:szCs w:val="24"/>
          <w14:textFill>
            <w14:solidFill>
              <w14:schemeClr w14:val="tx1"/>
            </w14:solidFill>
          </w14:textFill>
        </w:rPr>
      </w:pPr>
      <w:r>
        <w:rPr>
          <w:rFonts w:eastAsia="黑体" w:cs="Times New Roman"/>
          <w:bCs/>
          <w:color w:val="000000" w:themeColor="text1"/>
          <w:sz w:val="24"/>
          <w:szCs w:val="24"/>
          <w14:textFill>
            <w14:solidFill>
              <w14:schemeClr w14:val="tx1"/>
            </w14:solidFill>
          </w14:textFill>
        </w:rPr>
        <w:t>二、培养目标</w:t>
      </w:r>
    </w:p>
    <w:p w14:paraId="68EE7792">
      <w:pPr>
        <w:tabs>
          <w:tab w:val="left" w:pos="672"/>
        </w:tabs>
        <w:spacing w:line="400" w:lineRule="exact"/>
        <w:ind w:firstLine="480" w:firstLineChars="200"/>
        <w:rPr>
          <w:rFonts w:hint="eastAsia"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 xml:space="preserve"> 本专业培养适应现代市场经济需要，具备人文精神、科学素养和诚信品质、德智体美劳全面发展的建设者，培养具备基本的管理、经济、法律和会计学等方面知识和能力的专业人才，以及基础扎实、素质全面、富有创新精神和实践能力的高素质创新应用型人才。</w:t>
      </w:r>
    </w:p>
    <w:p w14:paraId="398795BE">
      <w:pPr>
        <w:tabs>
          <w:tab w:val="left" w:pos="672"/>
        </w:tabs>
        <w:spacing w:line="400" w:lineRule="exact"/>
        <w:ind w:firstLine="480" w:firstLineChars="200"/>
        <w:rPr>
          <w:rFonts w:hint="eastAsia"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学生在毕业后5年左右预期能够实现以下目标：</w:t>
      </w:r>
    </w:p>
    <w:p w14:paraId="30140C73">
      <w:pPr>
        <w:tabs>
          <w:tab w:val="left" w:pos="672"/>
        </w:tabs>
        <w:spacing w:line="400" w:lineRule="exact"/>
        <w:ind w:firstLine="480" w:firstLineChars="200"/>
        <w:rPr>
          <w:rFonts w:hint="eastAsia"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培养目标1：遵纪守法、具备较高的社会责任感和素质修养，身心健康、思想积极向上，坚守会计职业道德规范；</w:t>
      </w:r>
    </w:p>
    <w:p w14:paraId="32591D07">
      <w:pPr>
        <w:tabs>
          <w:tab w:val="left" w:pos="672"/>
        </w:tabs>
        <w:spacing w:line="400" w:lineRule="exact"/>
        <w:ind w:firstLine="480" w:firstLineChars="200"/>
        <w:rPr>
          <w:rFonts w:hint="eastAsia"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培养目标2：具有创新意识，能够关注信息技术发展前沿，能够持续学习会计学专业知识、与时俱进，能够利用现代的信息技术与专业知识提升企业管理水平；</w:t>
      </w:r>
    </w:p>
    <w:p w14:paraId="37476CAA">
      <w:pPr>
        <w:tabs>
          <w:tab w:val="left" w:pos="672"/>
        </w:tabs>
        <w:spacing w:line="400" w:lineRule="exact"/>
        <w:ind w:firstLine="480" w:firstLineChars="200"/>
        <w:rPr>
          <w:rFonts w:hint="eastAsia"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培养目标3：具备良好的沟通和协调能力，能胜任财务管理、税务管理、成本控制等与财务、会计相关的多种职位，并有较强的自主学习能力、不断更新专业知识，达到企业中高层管理岗位所需的基本能力水平；</w:t>
      </w:r>
    </w:p>
    <w:p w14:paraId="50CC997B">
      <w:pPr>
        <w:tabs>
          <w:tab w:val="left" w:pos="672"/>
        </w:tabs>
        <w:spacing w:line="400" w:lineRule="exact"/>
        <w:ind w:firstLine="480" w:firstLineChars="200"/>
        <w:rPr>
          <w:rFonts w:hint="eastAsia"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培养目标4：具有全球化意识和国际视野，了解和掌握国际前沿的会计准则、会计相关的方针、政策和法规以及国际会计惯例等；</w:t>
      </w:r>
    </w:p>
    <w:p w14:paraId="0FB3BD4C">
      <w:pPr>
        <w:tabs>
          <w:tab w:val="left" w:pos="672"/>
        </w:tabs>
        <w:spacing w:line="400" w:lineRule="exact"/>
        <w:ind w:firstLine="480" w:firstLineChars="200"/>
        <w:rPr>
          <w:rFonts w:hint="eastAsia"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培养目标5：具有扎实的管理学和经济学基础，掌握会计、财务、审计、税收、法律等专业知识并能够融会贯通；</w:t>
      </w:r>
    </w:p>
    <w:p w14:paraId="707C65AF">
      <w:pPr>
        <w:tabs>
          <w:tab w:val="left" w:pos="672"/>
        </w:tabs>
        <w:spacing w:line="400" w:lineRule="exact"/>
        <w:ind w:firstLine="480" w:firstLineChars="200"/>
        <w:rPr>
          <w:rFonts w:hint="eastAsia"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培养目标6：能够利用会计数据为企业决策提供支持，达到解决复杂财务问题的专业水平。</w:t>
      </w:r>
    </w:p>
    <w:p w14:paraId="373DC8FB">
      <w:pPr>
        <w:tabs>
          <w:tab w:val="left" w:pos="504"/>
        </w:tabs>
        <w:spacing w:before="156" w:beforeLines="50" w:after="156" w:afterLines="50" w:line="400" w:lineRule="exact"/>
        <w:ind w:firstLine="480" w:firstLineChars="200"/>
        <w:rPr>
          <w:rFonts w:eastAsia="黑体" w:cs="Times New Roman"/>
          <w:bCs/>
          <w:color w:val="000000" w:themeColor="text1"/>
          <w:sz w:val="24"/>
          <w:szCs w:val="24"/>
          <w14:textFill>
            <w14:solidFill>
              <w14:schemeClr w14:val="tx1"/>
            </w14:solidFill>
          </w14:textFill>
        </w:rPr>
      </w:pPr>
      <w:r>
        <w:rPr>
          <w:rFonts w:eastAsia="黑体" w:cs="Times New Roman"/>
          <w:bCs/>
          <w:color w:val="000000" w:themeColor="text1"/>
          <w:sz w:val="24"/>
          <w:szCs w:val="24"/>
          <w14:textFill>
            <w14:solidFill>
              <w14:schemeClr w14:val="tx1"/>
            </w14:solidFill>
          </w14:textFill>
        </w:rPr>
        <w:t>三、毕业要求</w:t>
      </w:r>
    </w:p>
    <w:p w14:paraId="3E3BCB7A">
      <w:pPr>
        <w:tabs>
          <w:tab w:val="left" w:pos="672"/>
        </w:tabs>
        <w:spacing w:line="400" w:lineRule="exact"/>
        <w:ind w:firstLine="480" w:firstLineChars="200"/>
        <w:rPr>
          <w:rFonts w:hint="eastAsia"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本专业学生主要学习会计、审计和工商管理方面的基本理论和基本知识，接受会计方法与技能方面的基本训练，具有分析和解决会计问题的基本能力。</w:t>
      </w:r>
    </w:p>
    <w:p w14:paraId="0137E4E8">
      <w:pPr>
        <w:tabs>
          <w:tab w:val="left" w:pos="672"/>
        </w:tabs>
        <w:spacing w:line="400" w:lineRule="exact"/>
        <w:ind w:firstLine="480" w:firstLineChars="200"/>
        <w:rPr>
          <w:rFonts w:hint="eastAsia"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毕业生应获得以下几方面的知识和能力：</w:t>
      </w:r>
    </w:p>
    <w:p w14:paraId="3992A571">
      <w:pPr>
        <w:tabs>
          <w:tab w:val="left" w:pos="672"/>
        </w:tabs>
        <w:spacing w:line="400" w:lineRule="exact"/>
        <w:ind w:firstLine="480" w:firstLineChars="200"/>
        <w:rPr>
          <w:rFonts w:hint="eastAsia"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（一）知识要求</w:t>
      </w:r>
    </w:p>
    <w:p w14:paraId="466465D7">
      <w:pPr>
        <w:tabs>
          <w:tab w:val="left" w:pos="672"/>
        </w:tabs>
        <w:spacing w:line="400" w:lineRule="exact"/>
        <w:ind w:firstLine="480" w:firstLineChars="200"/>
        <w:rPr>
          <w:rFonts w:hint="eastAsia" w:eastAsia="仿宋_GB2312" w:cs="Times New Roman"/>
          <w:color w:val="000000" w:themeColor="text1"/>
          <w:sz w:val="24"/>
          <w:szCs w:val="24"/>
          <w:lang w:eastAsia="zh-CN"/>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毕业要求1</w:t>
      </w:r>
      <w:r>
        <w:rPr>
          <w:rFonts w:hint="eastAsia" w:ascii="Times New Roman" w:hAnsi="Times New Roman" w:eastAsia="仿宋_GB2312" w:cs="Times New Roman"/>
          <w:b w:val="0"/>
          <w:bCs w:val="0"/>
          <w:color w:val="000000" w:themeColor="text1"/>
          <w:sz w:val="24"/>
          <w:szCs w:val="24"/>
          <w14:textFill>
            <w14:solidFill>
              <w14:schemeClr w14:val="tx1"/>
            </w14:solidFill>
          </w14:textFill>
        </w:rPr>
        <w:t>（学科基础知识）</w:t>
      </w:r>
      <w:r>
        <w:rPr>
          <w:rFonts w:hint="eastAsia" w:eastAsia="仿宋_GB2312" w:cs="Times New Roman"/>
          <w:color w:val="000000" w:themeColor="text1"/>
          <w:sz w:val="24"/>
          <w:szCs w:val="24"/>
          <w14:textFill>
            <w14:solidFill>
              <w14:schemeClr w14:val="tx1"/>
            </w14:solidFill>
          </w14:textFill>
        </w:rPr>
        <w:t>：掌握管理学、经济学以及财务管理学、税法等的基础理论以及相关的法律法规和基础知识</w:t>
      </w:r>
      <w:r>
        <w:rPr>
          <w:rFonts w:hint="eastAsia" w:eastAsia="仿宋_GB2312" w:cs="Times New Roman"/>
          <w:color w:val="000000" w:themeColor="text1"/>
          <w:sz w:val="24"/>
          <w:szCs w:val="24"/>
          <w:lang w:eastAsia="zh-CN"/>
          <w14:textFill>
            <w14:solidFill>
              <w14:schemeClr w14:val="tx1"/>
            </w14:solidFill>
          </w14:textFill>
        </w:rPr>
        <w:t>。</w:t>
      </w:r>
    </w:p>
    <w:p w14:paraId="7853448F">
      <w:pPr>
        <w:tabs>
          <w:tab w:val="left" w:pos="672"/>
        </w:tabs>
        <w:spacing w:line="400" w:lineRule="exact"/>
        <w:ind w:firstLine="480" w:firstLineChars="200"/>
        <w:rPr>
          <w:rFonts w:hint="eastAsia" w:eastAsia="仿宋_GB2312" w:cs="Times New Roman"/>
          <w:color w:val="000000" w:themeColor="text1"/>
          <w:sz w:val="24"/>
          <w:szCs w:val="24"/>
          <w:lang w:eastAsia="zh-CN"/>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毕业要求2</w:t>
      </w:r>
      <w:r>
        <w:rPr>
          <w:rFonts w:hint="eastAsia" w:ascii="Times New Roman" w:hAnsi="Times New Roman" w:eastAsia="仿宋_GB2312" w:cs="Times New Roman"/>
          <w:b w:val="0"/>
          <w:bCs w:val="0"/>
          <w:color w:val="000000" w:themeColor="text1"/>
          <w:sz w:val="24"/>
          <w:szCs w:val="24"/>
          <w14:textFill>
            <w14:solidFill>
              <w14:schemeClr w14:val="tx1"/>
            </w14:solidFill>
          </w14:textFill>
        </w:rPr>
        <w:t>（专业基础知识）</w:t>
      </w:r>
      <w:r>
        <w:rPr>
          <w:rFonts w:hint="eastAsia" w:eastAsia="仿宋_GB2312" w:cs="Times New Roman"/>
          <w:color w:val="000000" w:themeColor="text1"/>
          <w:sz w:val="24"/>
          <w:szCs w:val="24"/>
          <w14:textFill>
            <w14:solidFill>
              <w14:schemeClr w14:val="tx1"/>
            </w14:solidFill>
          </w14:textFill>
        </w:rPr>
        <w:t>：</w:t>
      </w:r>
      <w:r>
        <w:rPr>
          <w:rFonts w:hint="eastAsia" w:ascii="Times New Roman" w:hAnsi="Times New Roman" w:eastAsia="仿宋_GB2312" w:cs="Times New Roman"/>
          <w:b w:val="0"/>
          <w:bCs w:val="0"/>
          <w:color w:val="000000" w:themeColor="text1"/>
          <w:sz w:val="24"/>
          <w:szCs w:val="24"/>
          <w14:textFill>
            <w14:solidFill>
              <w14:schemeClr w14:val="tx1"/>
            </w14:solidFill>
          </w14:textFill>
        </w:rPr>
        <w:t>掌握</w:t>
      </w:r>
      <w:r>
        <w:rPr>
          <w:rFonts w:hint="eastAsia" w:eastAsia="仿宋_GB2312" w:cs="Times New Roman"/>
          <w:b w:val="0"/>
          <w:bCs w:val="0"/>
          <w:color w:val="000000" w:themeColor="text1"/>
          <w:sz w:val="24"/>
          <w:szCs w:val="24"/>
          <w:lang w:val="en-US" w:eastAsia="zh-CN"/>
          <w14:textFill>
            <w14:solidFill>
              <w14:schemeClr w14:val="tx1"/>
            </w14:solidFill>
          </w14:textFill>
        </w:rPr>
        <w:t>会计学</w:t>
      </w:r>
      <w:r>
        <w:rPr>
          <w:rFonts w:hint="eastAsia" w:ascii="Times New Roman" w:hAnsi="Times New Roman" w:eastAsia="仿宋_GB2312" w:cs="Times New Roman"/>
          <w:b w:val="0"/>
          <w:bCs w:val="0"/>
          <w:color w:val="000000" w:themeColor="text1"/>
          <w:sz w:val="24"/>
          <w:szCs w:val="24"/>
          <w14:textFill>
            <w14:solidFill>
              <w14:schemeClr w14:val="tx1"/>
            </w14:solidFill>
          </w14:textFill>
        </w:rPr>
        <w:t>的基本理论；</w:t>
      </w:r>
      <w:r>
        <w:rPr>
          <w:rFonts w:hint="eastAsia" w:eastAsia="仿宋_GB2312" w:cs="Times New Roman"/>
          <w:color w:val="000000" w:themeColor="text1"/>
          <w:sz w:val="24"/>
          <w:szCs w:val="24"/>
          <w14:textFill>
            <w14:solidFill>
              <w14:schemeClr w14:val="tx1"/>
            </w14:solidFill>
          </w14:textFill>
        </w:rPr>
        <w:t>熟悉我国的会计法规、会计准则及会计制度，了解国际会计惯例</w:t>
      </w:r>
      <w:r>
        <w:rPr>
          <w:rFonts w:hint="eastAsia" w:eastAsia="仿宋_GB2312" w:cs="Times New Roman"/>
          <w:color w:val="000000" w:themeColor="text1"/>
          <w:sz w:val="24"/>
          <w:szCs w:val="24"/>
          <w:lang w:eastAsia="zh-CN"/>
          <w14:textFill>
            <w14:solidFill>
              <w14:schemeClr w14:val="tx1"/>
            </w14:solidFill>
          </w14:textFill>
        </w:rPr>
        <w:t>。</w:t>
      </w:r>
    </w:p>
    <w:p w14:paraId="2A9820A9">
      <w:pPr>
        <w:tabs>
          <w:tab w:val="left" w:pos="672"/>
        </w:tabs>
        <w:spacing w:line="400" w:lineRule="exact"/>
        <w:ind w:firstLine="480" w:firstLineChars="200"/>
        <w:rPr>
          <w:rFonts w:hint="eastAsia"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毕业要求3</w:t>
      </w:r>
      <w:r>
        <w:rPr>
          <w:rFonts w:hint="eastAsia" w:eastAsia="仿宋_GB2312" w:cs="Times New Roman"/>
          <w:color w:val="000000" w:themeColor="text1"/>
          <w:sz w:val="24"/>
          <w:szCs w:val="24"/>
          <w:lang w:eastAsia="zh-CN"/>
          <w14:textFill>
            <w14:solidFill>
              <w14:schemeClr w14:val="tx1"/>
            </w14:solidFill>
          </w14:textFill>
        </w:rPr>
        <w:t>（</w:t>
      </w:r>
      <w:r>
        <w:rPr>
          <w:rFonts w:hint="eastAsia" w:eastAsia="仿宋_GB2312" w:cs="Times New Roman"/>
          <w:color w:val="000000" w:themeColor="text1"/>
          <w:sz w:val="24"/>
          <w:szCs w:val="24"/>
          <w:lang w:val="en-US" w:eastAsia="zh-CN"/>
          <w14:textFill>
            <w14:solidFill>
              <w14:schemeClr w14:val="tx1"/>
            </w14:solidFill>
          </w14:textFill>
        </w:rPr>
        <w:t>专业技能</w:t>
      </w:r>
      <w:r>
        <w:rPr>
          <w:rFonts w:hint="eastAsia" w:eastAsia="仿宋_GB2312" w:cs="Times New Roman"/>
          <w:color w:val="000000" w:themeColor="text1"/>
          <w:sz w:val="24"/>
          <w:szCs w:val="24"/>
          <w:lang w:eastAsia="zh-CN"/>
          <w14:textFill>
            <w14:solidFill>
              <w14:schemeClr w14:val="tx1"/>
            </w14:solidFill>
          </w14:textFill>
        </w:rPr>
        <w:t>）</w:t>
      </w:r>
      <w:r>
        <w:rPr>
          <w:rFonts w:hint="eastAsia" w:eastAsia="仿宋_GB2312" w:cs="Times New Roman"/>
          <w:color w:val="000000" w:themeColor="text1"/>
          <w:sz w:val="24"/>
          <w:szCs w:val="24"/>
          <w14:textFill>
            <w14:solidFill>
              <w14:schemeClr w14:val="tx1"/>
            </w14:solidFill>
          </w14:textFill>
        </w:rPr>
        <w:t>：掌握会计学专业</w:t>
      </w:r>
      <w:r>
        <w:rPr>
          <w:rFonts w:hint="eastAsia" w:eastAsia="仿宋_GB2312" w:cs="Times New Roman"/>
          <w:color w:val="000000" w:themeColor="text1"/>
          <w:sz w:val="24"/>
          <w:szCs w:val="24"/>
          <w:lang w:val="en-US" w:eastAsia="zh-CN"/>
          <w14:textFill>
            <w14:solidFill>
              <w14:schemeClr w14:val="tx1"/>
            </w14:solidFill>
          </w14:textFill>
        </w:rPr>
        <w:t>方法和专业</w:t>
      </w:r>
      <w:r>
        <w:rPr>
          <w:rFonts w:hint="eastAsia" w:eastAsia="仿宋_GB2312" w:cs="Times New Roman"/>
          <w:color w:val="000000" w:themeColor="text1"/>
          <w:sz w:val="24"/>
          <w:szCs w:val="24"/>
          <w14:textFill>
            <w14:solidFill>
              <w14:schemeClr w14:val="tx1"/>
            </w14:solidFill>
          </w14:textFill>
        </w:rPr>
        <w:t>技能，熟练运用会计相关的定量与定性分析工具。</w:t>
      </w:r>
    </w:p>
    <w:p w14:paraId="3F8EB9EB">
      <w:pPr>
        <w:tabs>
          <w:tab w:val="left" w:pos="672"/>
        </w:tabs>
        <w:spacing w:line="400" w:lineRule="exact"/>
        <w:ind w:firstLine="480" w:firstLineChars="200"/>
        <w:rPr>
          <w:rFonts w:hint="eastAsia"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（二）能力要求</w:t>
      </w:r>
    </w:p>
    <w:p w14:paraId="7F840666">
      <w:pPr>
        <w:tabs>
          <w:tab w:val="left" w:pos="672"/>
        </w:tabs>
        <w:spacing w:line="400" w:lineRule="exact"/>
        <w:ind w:firstLine="480" w:firstLineChars="200"/>
        <w:rPr>
          <w:rFonts w:hint="eastAsia" w:eastAsia="仿宋_GB2312" w:cs="Times New Roman"/>
          <w:color w:val="000000" w:themeColor="text1"/>
          <w:sz w:val="24"/>
          <w:szCs w:val="24"/>
          <w:lang w:eastAsia="zh-CN"/>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毕业要求4</w:t>
      </w:r>
      <w:r>
        <w:rPr>
          <w:rFonts w:hint="eastAsia" w:eastAsia="仿宋_GB2312" w:cs="Times New Roman"/>
          <w:color w:val="000000" w:themeColor="text1"/>
          <w:sz w:val="24"/>
          <w:szCs w:val="24"/>
          <w:lang w:eastAsia="zh-CN"/>
          <w14:textFill>
            <w14:solidFill>
              <w14:schemeClr w14:val="tx1"/>
            </w14:solidFill>
          </w14:textFill>
        </w:rPr>
        <w:t>（</w:t>
      </w:r>
      <w:r>
        <w:rPr>
          <w:rFonts w:hint="eastAsia" w:eastAsia="仿宋_GB2312" w:cs="Times New Roman"/>
          <w:color w:val="000000" w:themeColor="text1"/>
          <w:sz w:val="24"/>
          <w:szCs w:val="24"/>
          <w:lang w:val="en-US" w:eastAsia="zh-CN"/>
          <w14:textFill>
            <w14:solidFill>
              <w14:schemeClr w14:val="tx1"/>
            </w14:solidFill>
          </w14:textFill>
        </w:rPr>
        <w:t>自主学习能力</w:t>
      </w:r>
      <w:r>
        <w:rPr>
          <w:rFonts w:hint="eastAsia" w:eastAsia="仿宋_GB2312" w:cs="Times New Roman"/>
          <w:color w:val="000000" w:themeColor="text1"/>
          <w:sz w:val="24"/>
          <w:szCs w:val="24"/>
          <w:lang w:eastAsia="zh-CN"/>
          <w14:textFill>
            <w14:solidFill>
              <w14:schemeClr w14:val="tx1"/>
            </w14:solidFill>
          </w14:textFill>
        </w:rPr>
        <w:t>）</w:t>
      </w:r>
      <w:r>
        <w:rPr>
          <w:rFonts w:hint="eastAsia" w:eastAsia="仿宋_GB2312" w:cs="Times New Roman"/>
          <w:color w:val="000000" w:themeColor="text1"/>
          <w:sz w:val="24"/>
          <w:szCs w:val="24"/>
          <w14:textFill>
            <w14:solidFill>
              <w14:schemeClr w14:val="tx1"/>
            </w14:solidFill>
          </w14:textFill>
        </w:rPr>
        <w:t>：具有自主学习的能力，能够独立获取会计及相关领域的新知识</w:t>
      </w:r>
      <w:r>
        <w:rPr>
          <w:rFonts w:hint="eastAsia" w:eastAsia="仿宋_GB2312" w:cs="Times New Roman"/>
          <w:color w:val="000000" w:themeColor="text1"/>
          <w:sz w:val="24"/>
          <w:szCs w:val="24"/>
          <w:lang w:val="en-US" w:eastAsia="zh-CN"/>
          <w14:textFill>
            <w14:solidFill>
              <w14:schemeClr w14:val="tx1"/>
            </w14:solidFill>
          </w14:textFill>
        </w:rPr>
        <w:t>与</w:t>
      </w:r>
      <w:r>
        <w:rPr>
          <w:rFonts w:hint="eastAsia" w:ascii="Times New Roman" w:hAnsi="Times New Roman" w:eastAsia="仿宋_GB2312" w:cs="Times New Roman"/>
          <w:b w:val="0"/>
          <w:bCs w:val="0"/>
          <w:color w:val="000000" w:themeColor="text1"/>
          <w:sz w:val="24"/>
          <w:szCs w:val="24"/>
          <w14:textFill>
            <w14:solidFill>
              <w14:schemeClr w14:val="tx1"/>
            </w14:solidFill>
          </w14:textFill>
        </w:rPr>
        <w:t>理论前沿和发展动态</w:t>
      </w:r>
      <w:r>
        <w:rPr>
          <w:rFonts w:hint="eastAsia" w:eastAsia="仿宋_GB2312" w:cs="Times New Roman"/>
          <w:color w:val="000000" w:themeColor="text1"/>
          <w:sz w:val="24"/>
          <w:szCs w:val="24"/>
          <w:lang w:eastAsia="zh-CN"/>
          <w14:textFill>
            <w14:solidFill>
              <w14:schemeClr w14:val="tx1"/>
            </w14:solidFill>
          </w14:textFill>
        </w:rPr>
        <w:t>。</w:t>
      </w:r>
    </w:p>
    <w:p w14:paraId="01EE6114">
      <w:pPr>
        <w:tabs>
          <w:tab w:val="left" w:pos="672"/>
        </w:tabs>
        <w:spacing w:line="400" w:lineRule="exact"/>
        <w:ind w:firstLine="480" w:firstLineChars="200"/>
        <w:rPr>
          <w:rFonts w:hint="eastAsia"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毕业要求5</w:t>
      </w:r>
      <w:r>
        <w:rPr>
          <w:rFonts w:hint="eastAsia" w:eastAsia="仿宋_GB2312" w:cs="Times New Roman"/>
          <w:color w:val="000000" w:themeColor="text1"/>
          <w:sz w:val="24"/>
          <w:szCs w:val="24"/>
          <w:lang w:eastAsia="zh-CN"/>
          <w14:textFill>
            <w14:solidFill>
              <w14:schemeClr w14:val="tx1"/>
            </w14:solidFill>
          </w14:textFill>
        </w:rPr>
        <w:t>（</w:t>
      </w:r>
      <w:r>
        <w:rPr>
          <w:rFonts w:hint="eastAsia" w:eastAsia="仿宋_GB2312" w:cs="Times New Roman"/>
          <w:color w:val="000000" w:themeColor="text1"/>
          <w:sz w:val="24"/>
          <w:szCs w:val="24"/>
          <w:lang w:val="en-US" w:eastAsia="zh-CN"/>
          <w14:textFill>
            <w14:solidFill>
              <w14:schemeClr w14:val="tx1"/>
            </w14:solidFill>
          </w14:textFill>
        </w:rPr>
        <w:t>解决问题能力</w:t>
      </w:r>
      <w:r>
        <w:rPr>
          <w:rFonts w:hint="eastAsia" w:eastAsia="仿宋_GB2312" w:cs="Times New Roman"/>
          <w:color w:val="000000" w:themeColor="text1"/>
          <w:sz w:val="24"/>
          <w:szCs w:val="24"/>
          <w:lang w:eastAsia="zh-CN"/>
          <w14:textFill>
            <w14:solidFill>
              <w14:schemeClr w14:val="tx1"/>
            </w14:solidFill>
          </w14:textFill>
        </w:rPr>
        <w:t>）</w:t>
      </w:r>
      <w:r>
        <w:rPr>
          <w:rFonts w:hint="eastAsia" w:eastAsia="仿宋_GB2312" w:cs="Times New Roman"/>
          <w:color w:val="000000" w:themeColor="text1"/>
          <w:sz w:val="24"/>
          <w:szCs w:val="24"/>
          <w14:textFill>
            <w14:solidFill>
              <w14:schemeClr w14:val="tx1"/>
            </w14:solidFill>
          </w14:textFill>
        </w:rPr>
        <w:t>：能够利用所学理论知识及定量定性分析工具进行数据分析，为企业的复杂的财务问题提供合理的解决方案，能为企业制定合适的会计核算体系，并体现创新意识。</w:t>
      </w:r>
    </w:p>
    <w:p w14:paraId="603BD73A">
      <w:pPr>
        <w:tabs>
          <w:tab w:val="left" w:pos="672"/>
        </w:tabs>
        <w:spacing w:line="400" w:lineRule="exact"/>
        <w:ind w:firstLine="480" w:firstLineChars="200"/>
        <w:rPr>
          <w:rFonts w:hint="eastAsia" w:eastAsia="仿宋_GB2312" w:cs="Times New Roman"/>
          <w:color w:val="000000" w:themeColor="text1"/>
          <w:sz w:val="24"/>
          <w:szCs w:val="24"/>
          <w:lang w:eastAsia="zh-CN"/>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毕业要求6</w:t>
      </w:r>
      <w:r>
        <w:rPr>
          <w:rFonts w:hint="eastAsia" w:eastAsia="仿宋_GB2312" w:cs="Times New Roman"/>
          <w:color w:val="000000" w:themeColor="text1"/>
          <w:sz w:val="24"/>
          <w:szCs w:val="24"/>
          <w:lang w:eastAsia="zh-CN"/>
          <w14:textFill>
            <w14:solidFill>
              <w14:schemeClr w14:val="tx1"/>
            </w14:solidFill>
          </w14:textFill>
        </w:rPr>
        <w:t>（</w:t>
      </w:r>
      <w:r>
        <w:rPr>
          <w:rFonts w:hint="eastAsia" w:eastAsia="仿宋_GB2312" w:cs="Times New Roman"/>
          <w:color w:val="000000" w:themeColor="text1"/>
          <w:sz w:val="24"/>
          <w:szCs w:val="24"/>
          <w:lang w:val="en-US" w:eastAsia="zh-CN"/>
          <w14:textFill>
            <w14:solidFill>
              <w14:schemeClr w14:val="tx1"/>
            </w14:solidFill>
          </w14:textFill>
        </w:rPr>
        <w:t>沟通与表达能力</w:t>
      </w:r>
      <w:r>
        <w:rPr>
          <w:rFonts w:hint="eastAsia" w:eastAsia="仿宋_GB2312" w:cs="Times New Roman"/>
          <w:color w:val="000000" w:themeColor="text1"/>
          <w:sz w:val="24"/>
          <w:szCs w:val="24"/>
          <w:lang w:eastAsia="zh-CN"/>
          <w14:textFill>
            <w14:solidFill>
              <w14:schemeClr w14:val="tx1"/>
            </w14:solidFill>
          </w14:textFill>
        </w:rPr>
        <w:t>）</w:t>
      </w:r>
      <w:r>
        <w:rPr>
          <w:rFonts w:hint="eastAsia" w:eastAsia="仿宋_GB2312" w:cs="Times New Roman"/>
          <w:color w:val="000000" w:themeColor="text1"/>
          <w:sz w:val="24"/>
          <w:szCs w:val="24"/>
          <w14:textFill>
            <w14:solidFill>
              <w14:schemeClr w14:val="tx1"/>
            </w14:solidFill>
          </w14:textFill>
        </w:rPr>
        <w:t>：具有有效沟通的能力，能就会计领域的问题发表自己的见解，并能够与不同部门进行交流与沟通</w:t>
      </w:r>
      <w:r>
        <w:rPr>
          <w:rFonts w:hint="eastAsia" w:eastAsia="仿宋_GB2312" w:cs="Times New Roman"/>
          <w:color w:val="000000" w:themeColor="text1"/>
          <w:sz w:val="24"/>
          <w:szCs w:val="24"/>
          <w:lang w:eastAsia="zh-CN"/>
          <w14:textFill>
            <w14:solidFill>
              <w14:schemeClr w14:val="tx1"/>
            </w14:solidFill>
          </w14:textFill>
        </w:rPr>
        <w:t>。</w:t>
      </w:r>
    </w:p>
    <w:p w14:paraId="5A109015">
      <w:pPr>
        <w:tabs>
          <w:tab w:val="left" w:pos="672"/>
        </w:tabs>
        <w:spacing w:line="400" w:lineRule="exact"/>
        <w:ind w:firstLine="480" w:firstLineChars="200"/>
        <w:rPr>
          <w:rFonts w:hint="eastAsia"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（三）素质要求</w:t>
      </w:r>
    </w:p>
    <w:p w14:paraId="282FBA8C">
      <w:pPr>
        <w:tabs>
          <w:tab w:val="left" w:pos="672"/>
        </w:tabs>
        <w:spacing w:line="400" w:lineRule="exact"/>
        <w:ind w:firstLine="480" w:firstLineChars="200"/>
        <w:rPr>
          <w:rFonts w:hint="eastAsia"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毕业要求7</w:t>
      </w:r>
      <w:r>
        <w:rPr>
          <w:rFonts w:hint="eastAsia" w:ascii="Times New Roman" w:hAnsi="Times New Roman" w:eastAsia="仿宋_GB2312" w:cs="Times New Roman"/>
          <w:b w:val="0"/>
          <w:bCs w:val="0"/>
          <w:color w:val="000000" w:themeColor="text1"/>
          <w:sz w:val="24"/>
          <w:szCs w:val="24"/>
          <w14:textFill>
            <w14:solidFill>
              <w14:schemeClr w14:val="tx1"/>
            </w14:solidFill>
          </w14:textFill>
        </w:rPr>
        <w:t>（国际视野）</w:t>
      </w:r>
      <w:r>
        <w:rPr>
          <w:rFonts w:hint="eastAsia" w:eastAsia="仿宋_GB2312" w:cs="Times New Roman"/>
          <w:color w:val="000000" w:themeColor="text1"/>
          <w:sz w:val="24"/>
          <w:szCs w:val="24"/>
          <w14:textFill>
            <w14:solidFill>
              <w14:schemeClr w14:val="tx1"/>
            </w14:solidFill>
          </w14:textFill>
        </w:rPr>
        <w:t>：具备一定的国际视野，尊重不同的文化价值观念和传统，能够在跨文化背景下就会计领域的问题进行有效沟通。</w:t>
      </w:r>
    </w:p>
    <w:p w14:paraId="1A509160">
      <w:pPr>
        <w:tabs>
          <w:tab w:val="left" w:pos="672"/>
        </w:tabs>
        <w:spacing w:line="400" w:lineRule="exact"/>
        <w:ind w:firstLine="480" w:firstLineChars="200"/>
        <w:rPr>
          <w:rFonts w:hint="eastAsia" w:eastAsia="仿宋_GB2312" w:cs="Times New Roman"/>
          <w:color w:val="000000" w:themeColor="text1"/>
          <w:sz w:val="24"/>
          <w:szCs w:val="24"/>
          <w:lang w:eastAsia="zh-CN"/>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毕业要求8</w:t>
      </w:r>
      <w:r>
        <w:rPr>
          <w:rFonts w:hint="eastAsia" w:eastAsia="仿宋_GB2312" w:cs="Times New Roman"/>
          <w:color w:val="000000" w:themeColor="text1"/>
          <w:sz w:val="24"/>
          <w:szCs w:val="24"/>
          <w:lang w:eastAsia="zh-CN"/>
          <w14:textFill>
            <w14:solidFill>
              <w14:schemeClr w14:val="tx1"/>
            </w14:solidFill>
          </w14:textFill>
        </w:rPr>
        <w:t>（</w:t>
      </w:r>
      <w:r>
        <w:rPr>
          <w:rFonts w:hint="eastAsia" w:eastAsia="仿宋_GB2312" w:cs="Times New Roman"/>
          <w:color w:val="000000" w:themeColor="text1"/>
          <w:sz w:val="24"/>
          <w:szCs w:val="24"/>
          <w:lang w:val="en-US" w:eastAsia="zh-CN"/>
          <w14:textFill>
            <w14:solidFill>
              <w14:schemeClr w14:val="tx1"/>
            </w14:solidFill>
          </w14:textFill>
        </w:rPr>
        <w:t>创新思维</w:t>
      </w:r>
      <w:r>
        <w:rPr>
          <w:rFonts w:hint="eastAsia" w:eastAsia="仿宋_GB2312" w:cs="Times New Roman"/>
          <w:color w:val="000000" w:themeColor="text1"/>
          <w:sz w:val="24"/>
          <w:szCs w:val="24"/>
          <w:lang w:eastAsia="zh-CN"/>
          <w14:textFill>
            <w14:solidFill>
              <w14:schemeClr w14:val="tx1"/>
            </w14:solidFill>
          </w14:textFill>
        </w:rPr>
        <w:t>）</w:t>
      </w:r>
      <w:r>
        <w:rPr>
          <w:rFonts w:hint="eastAsia" w:eastAsia="仿宋_GB2312" w:cs="Times New Roman"/>
          <w:color w:val="000000" w:themeColor="text1"/>
          <w:sz w:val="24"/>
          <w:szCs w:val="24"/>
          <w14:textFill>
            <w14:solidFill>
              <w14:schemeClr w14:val="tx1"/>
            </w14:solidFill>
          </w14:textFill>
        </w:rPr>
        <w:t>：具有高度的责任心和良好的心理素质，敢于创新、勇于挑战</w:t>
      </w:r>
      <w:r>
        <w:rPr>
          <w:rFonts w:hint="eastAsia" w:eastAsia="仿宋_GB2312" w:cs="Times New Roman"/>
          <w:color w:val="000000" w:themeColor="text1"/>
          <w:sz w:val="24"/>
          <w:szCs w:val="24"/>
          <w:lang w:eastAsia="zh-CN"/>
          <w14:textFill>
            <w14:solidFill>
              <w14:schemeClr w14:val="tx1"/>
            </w14:solidFill>
          </w14:textFill>
        </w:rPr>
        <w:t>。</w:t>
      </w:r>
    </w:p>
    <w:p w14:paraId="2C6AEACB">
      <w:pPr>
        <w:tabs>
          <w:tab w:val="left" w:pos="672"/>
        </w:tabs>
        <w:spacing w:line="400" w:lineRule="exact"/>
        <w:ind w:firstLine="480" w:firstLineChars="200"/>
        <w:rPr>
          <w:rFonts w:hint="eastAsia"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毕业要求9</w:t>
      </w:r>
      <w:r>
        <w:rPr>
          <w:rFonts w:hint="eastAsia" w:ascii="Times New Roman" w:hAnsi="Times New Roman" w:eastAsia="仿宋_GB2312" w:cs="Times New Roman"/>
          <w:b w:val="0"/>
          <w:bCs w:val="0"/>
          <w:color w:val="000000" w:themeColor="text1"/>
          <w:sz w:val="24"/>
          <w:szCs w:val="24"/>
          <w14:textFill>
            <w14:solidFill>
              <w14:schemeClr w14:val="tx1"/>
            </w14:solidFill>
          </w14:textFill>
        </w:rPr>
        <w:t>（</w:t>
      </w:r>
      <w:r>
        <w:rPr>
          <w:rFonts w:hint="eastAsia" w:eastAsia="仿宋_GB2312" w:cs="Times New Roman"/>
          <w:b w:val="0"/>
          <w:bCs w:val="0"/>
          <w:color w:val="000000" w:themeColor="text1"/>
          <w:sz w:val="24"/>
          <w:szCs w:val="24"/>
          <w:lang w:val="en-US" w:eastAsia="zh-CN"/>
          <w14:textFill>
            <w14:solidFill>
              <w14:schemeClr w14:val="tx1"/>
            </w14:solidFill>
          </w14:textFill>
        </w:rPr>
        <w:t>团队合作</w:t>
      </w:r>
      <w:r>
        <w:rPr>
          <w:rFonts w:hint="eastAsia" w:ascii="Times New Roman" w:hAnsi="Times New Roman" w:eastAsia="仿宋_GB2312" w:cs="Times New Roman"/>
          <w:b w:val="0"/>
          <w:bCs w:val="0"/>
          <w:color w:val="000000" w:themeColor="text1"/>
          <w:sz w:val="24"/>
          <w:szCs w:val="24"/>
          <w14:textFill>
            <w14:solidFill>
              <w14:schemeClr w14:val="tx1"/>
            </w14:solidFill>
          </w14:textFill>
        </w:rPr>
        <w:t>）</w:t>
      </w:r>
      <w:r>
        <w:rPr>
          <w:rFonts w:hint="eastAsia" w:eastAsia="仿宋_GB2312" w:cs="Times New Roman"/>
          <w:color w:val="000000" w:themeColor="text1"/>
          <w:sz w:val="24"/>
          <w:szCs w:val="24"/>
          <w14:textFill>
            <w14:solidFill>
              <w14:schemeClr w14:val="tx1"/>
            </w14:solidFill>
          </w14:textFill>
        </w:rPr>
        <w:t>：</w:t>
      </w:r>
      <w:r>
        <w:rPr>
          <w:rFonts w:hint="eastAsia" w:ascii="Times New Roman" w:hAnsi="Times New Roman" w:eastAsia="仿宋_GB2312" w:cs="Times New Roman"/>
          <w:b w:val="0"/>
          <w:bCs w:val="0"/>
          <w:color w:val="000000" w:themeColor="text1"/>
          <w:sz w:val="24"/>
          <w:szCs w:val="24"/>
          <w14:textFill>
            <w14:solidFill>
              <w14:schemeClr w14:val="tx1"/>
            </w14:solidFill>
          </w14:textFill>
        </w:rPr>
        <w:t>具有良好的团队合作</w:t>
      </w:r>
      <w:r>
        <w:rPr>
          <w:rFonts w:hint="eastAsia" w:eastAsia="仿宋_GB2312" w:cs="Times New Roman"/>
          <w:b w:val="0"/>
          <w:bCs w:val="0"/>
          <w:color w:val="000000" w:themeColor="text1"/>
          <w:sz w:val="24"/>
          <w:szCs w:val="24"/>
          <w:lang w:val="en-US" w:eastAsia="zh-CN"/>
          <w14:textFill>
            <w14:solidFill>
              <w14:schemeClr w14:val="tx1"/>
            </w14:solidFill>
          </w14:textFill>
        </w:rPr>
        <w:t>意识与</w:t>
      </w:r>
      <w:r>
        <w:rPr>
          <w:rFonts w:hint="eastAsia" w:ascii="Times New Roman" w:hAnsi="Times New Roman" w:eastAsia="仿宋_GB2312" w:cs="Times New Roman"/>
          <w:b w:val="0"/>
          <w:bCs w:val="0"/>
          <w:color w:val="000000" w:themeColor="text1"/>
          <w:sz w:val="24"/>
          <w:szCs w:val="24"/>
          <w14:textFill>
            <w14:solidFill>
              <w14:schemeClr w14:val="tx1"/>
            </w14:solidFill>
          </w14:textFill>
        </w:rPr>
        <w:t>能力</w:t>
      </w:r>
      <w:r>
        <w:rPr>
          <w:rFonts w:hint="eastAsia" w:eastAsia="仿宋_GB2312" w:cs="Times New Roman"/>
          <w:b w:val="0"/>
          <w:bCs w:val="0"/>
          <w:color w:val="000000" w:themeColor="text1"/>
          <w:sz w:val="24"/>
          <w:szCs w:val="24"/>
          <w:lang w:eastAsia="zh-CN"/>
          <w14:textFill>
            <w14:solidFill>
              <w14:schemeClr w14:val="tx1"/>
            </w14:solidFill>
          </w14:textFill>
        </w:rPr>
        <w:t>，</w:t>
      </w:r>
      <w:r>
        <w:rPr>
          <w:rFonts w:hint="eastAsia" w:eastAsia="仿宋_GB2312" w:cs="Times New Roman"/>
          <w:color w:val="000000" w:themeColor="text1"/>
          <w:sz w:val="24"/>
          <w:szCs w:val="24"/>
          <w14:textFill>
            <w14:solidFill>
              <w14:schemeClr w14:val="tx1"/>
            </w14:solidFill>
          </w14:textFill>
        </w:rPr>
        <w:t>具有较强的人际沟通能力和语言表达能力，懂得团结协作、并具有较好的社会活动能力。</w:t>
      </w:r>
    </w:p>
    <w:p w14:paraId="39EECD42">
      <w:pPr>
        <w:tabs>
          <w:tab w:val="left" w:pos="672"/>
        </w:tabs>
        <w:spacing w:line="400" w:lineRule="exact"/>
        <w:ind w:firstLine="480" w:firstLineChars="200"/>
        <w:rPr>
          <w:rFonts w:hint="eastAsia"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（四）价值塑造要求</w:t>
      </w:r>
    </w:p>
    <w:p w14:paraId="44685140">
      <w:pPr>
        <w:tabs>
          <w:tab w:val="left" w:pos="672"/>
        </w:tabs>
        <w:spacing w:line="400" w:lineRule="exact"/>
        <w:ind w:firstLine="480" w:firstLineChars="200"/>
        <w:rPr>
          <w:rFonts w:hint="eastAsia"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毕业要求10</w:t>
      </w:r>
      <w:r>
        <w:rPr>
          <w:rFonts w:hint="eastAsia" w:ascii="Times New Roman" w:hAnsi="Times New Roman" w:eastAsia="仿宋_GB2312" w:cs="Times New Roman"/>
          <w:b w:val="0"/>
          <w:bCs w:val="0"/>
          <w:color w:val="000000" w:themeColor="text1"/>
          <w:sz w:val="24"/>
          <w:szCs w:val="24"/>
          <w14:textFill>
            <w14:solidFill>
              <w14:schemeClr w14:val="tx1"/>
            </w14:solidFill>
          </w14:textFill>
        </w:rPr>
        <w:t>（世界观与价值观）</w:t>
      </w:r>
      <w:r>
        <w:rPr>
          <w:rFonts w:hint="eastAsia" w:eastAsia="仿宋_GB2312" w:cs="Times New Roman"/>
          <w:color w:val="000000" w:themeColor="text1"/>
          <w:sz w:val="24"/>
          <w:szCs w:val="24"/>
          <w14:textFill>
            <w14:solidFill>
              <w14:schemeClr w14:val="tx1"/>
            </w14:solidFill>
          </w14:textFill>
        </w:rPr>
        <w:t>：具有社会主义核心价值观和正确的世界观、人生观及健康的身心，具有人文素养，了解中国国情。</w:t>
      </w:r>
    </w:p>
    <w:p w14:paraId="2B88AD95">
      <w:pPr>
        <w:tabs>
          <w:tab w:val="left" w:pos="672"/>
        </w:tabs>
        <w:spacing w:line="400" w:lineRule="exact"/>
        <w:ind w:firstLine="480" w:firstLineChars="200"/>
        <w:rPr>
          <w:rFonts w:hint="eastAsia" w:eastAsia="仿宋_GB2312" w:cs="Times New Roman"/>
          <w:color w:val="000000" w:themeColor="text1"/>
          <w:sz w:val="24"/>
          <w:szCs w:val="24"/>
          <w:lang w:eastAsia="zh-CN"/>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毕业要求11</w:t>
      </w:r>
      <w:r>
        <w:rPr>
          <w:rFonts w:hint="eastAsia" w:eastAsia="仿宋_GB2312" w:cs="Times New Roman"/>
          <w:color w:val="000000" w:themeColor="text1"/>
          <w:sz w:val="24"/>
          <w:szCs w:val="24"/>
          <w:lang w:eastAsia="zh-CN"/>
          <w14:textFill>
            <w14:solidFill>
              <w14:schemeClr w14:val="tx1"/>
            </w14:solidFill>
          </w14:textFill>
        </w:rPr>
        <w:t>（</w:t>
      </w:r>
      <w:r>
        <w:rPr>
          <w:rFonts w:hint="eastAsia" w:eastAsia="仿宋_GB2312" w:cs="Times New Roman"/>
          <w:color w:val="000000" w:themeColor="text1"/>
          <w:sz w:val="24"/>
          <w:szCs w:val="24"/>
          <w:lang w:val="en-US" w:eastAsia="zh-CN"/>
          <w14:textFill>
            <w14:solidFill>
              <w14:schemeClr w14:val="tx1"/>
            </w14:solidFill>
          </w14:textFill>
        </w:rPr>
        <w:t>客观认知</w:t>
      </w:r>
      <w:r>
        <w:rPr>
          <w:rFonts w:hint="eastAsia" w:eastAsia="仿宋_GB2312" w:cs="Times New Roman"/>
          <w:color w:val="000000" w:themeColor="text1"/>
          <w:sz w:val="24"/>
          <w:szCs w:val="24"/>
          <w:lang w:eastAsia="zh-CN"/>
          <w14:textFill>
            <w14:solidFill>
              <w14:schemeClr w14:val="tx1"/>
            </w14:solidFill>
          </w14:textFill>
        </w:rPr>
        <w:t>）</w:t>
      </w:r>
      <w:r>
        <w:rPr>
          <w:rFonts w:hint="eastAsia" w:eastAsia="仿宋_GB2312" w:cs="Times New Roman"/>
          <w:color w:val="000000" w:themeColor="text1"/>
          <w:sz w:val="24"/>
          <w:szCs w:val="24"/>
          <w14:textFill>
            <w14:solidFill>
              <w14:schemeClr w14:val="tx1"/>
            </w14:solidFill>
          </w14:textFill>
        </w:rPr>
        <w:t>：具备科学精神和思辨能力，能够正确地自我认知和评价</w:t>
      </w:r>
      <w:r>
        <w:rPr>
          <w:rFonts w:hint="eastAsia" w:eastAsia="仿宋_GB2312" w:cs="Times New Roman"/>
          <w:color w:val="000000" w:themeColor="text1"/>
          <w:sz w:val="24"/>
          <w:szCs w:val="24"/>
          <w:lang w:eastAsia="zh-CN"/>
          <w14:textFill>
            <w14:solidFill>
              <w14:schemeClr w14:val="tx1"/>
            </w14:solidFill>
          </w14:textFill>
        </w:rPr>
        <w:t>。</w:t>
      </w:r>
    </w:p>
    <w:p w14:paraId="6322186C">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毕业要求12</w:t>
      </w:r>
      <w:r>
        <w:rPr>
          <w:rFonts w:hint="eastAsia" w:eastAsia="仿宋_GB2312" w:cs="Times New Roman"/>
          <w:color w:val="000000" w:themeColor="text1"/>
          <w:sz w:val="24"/>
          <w:szCs w:val="24"/>
          <w:lang w:eastAsia="zh-CN"/>
          <w14:textFill>
            <w14:solidFill>
              <w14:schemeClr w14:val="tx1"/>
            </w14:solidFill>
          </w14:textFill>
        </w:rPr>
        <w:t>（</w:t>
      </w:r>
      <w:r>
        <w:rPr>
          <w:rFonts w:hint="eastAsia" w:eastAsia="仿宋_GB2312" w:cs="Times New Roman"/>
          <w:color w:val="000000" w:themeColor="text1"/>
          <w:sz w:val="24"/>
          <w:szCs w:val="24"/>
          <w:lang w:val="en-US" w:eastAsia="zh-CN"/>
          <w14:textFill>
            <w14:solidFill>
              <w14:schemeClr w14:val="tx1"/>
            </w14:solidFill>
          </w14:textFill>
        </w:rPr>
        <w:t>遵纪守法</w:t>
      </w:r>
      <w:r>
        <w:rPr>
          <w:rFonts w:hint="eastAsia" w:eastAsia="仿宋_GB2312" w:cs="Times New Roman"/>
          <w:color w:val="000000" w:themeColor="text1"/>
          <w:sz w:val="24"/>
          <w:szCs w:val="24"/>
          <w:lang w:eastAsia="zh-CN"/>
          <w14:textFill>
            <w14:solidFill>
              <w14:schemeClr w14:val="tx1"/>
            </w14:solidFill>
          </w14:textFill>
        </w:rPr>
        <w:t>）</w:t>
      </w:r>
      <w:r>
        <w:rPr>
          <w:rFonts w:hint="eastAsia" w:eastAsia="仿宋_GB2312" w:cs="Times New Roman"/>
          <w:color w:val="000000" w:themeColor="text1"/>
          <w:sz w:val="24"/>
          <w:szCs w:val="24"/>
          <w14:textFill>
            <w14:solidFill>
              <w14:schemeClr w14:val="tx1"/>
            </w14:solidFill>
          </w14:textFill>
        </w:rPr>
        <w:t>：遵守国家法律法规、诚实公正、诚信守则，自觉遵守职业道德和规范。</w:t>
      </w:r>
    </w:p>
    <w:p w14:paraId="3E9C218B">
      <w:pPr>
        <w:snapToGrid w:val="0"/>
        <w:spacing w:before="156" w:beforeLines="50" w:line="440" w:lineRule="exact"/>
        <w:jc w:val="center"/>
        <w:rPr>
          <w:rFonts w:eastAsia="方正小标宋简体" w:cs="Times New Roman"/>
          <w:color w:val="000000" w:themeColor="text1"/>
          <w:kern w:val="0"/>
          <w:sz w:val="24"/>
          <w:szCs w:val="24"/>
          <w14:textFill>
            <w14:solidFill>
              <w14:schemeClr w14:val="tx1"/>
            </w14:solidFill>
          </w14:textFill>
        </w:rPr>
      </w:pPr>
    </w:p>
    <w:p w14:paraId="260FC05F">
      <w:pPr>
        <w:snapToGrid w:val="0"/>
        <w:spacing w:before="156" w:beforeLines="50" w:line="440" w:lineRule="exact"/>
        <w:jc w:val="center"/>
        <w:rPr>
          <w:rFonts w:eastAsia="方正小标宋简体" w:cs="Times New Roman"/>
          <w:color w:val="000000" w:themeColor="text1"/>
          <w:kern w:val="0"/>
          <w:sz w:val="24"/>
          <w:szCs w:val="24"/>
          <w14:textFill>
            <w14:solidFill>
              <w14:schemeClr w14:val="tx1"/>
            </w14:solidFill>
          </w14:textFill>
        </w:rPr>
      </w:pPr>
    </w:p>
    <w:p w14:paraId="758DF45D">
      <w:pPr>
        <w:snapToGrid w:val="0"/>
        <w:spacing w:before="156" w:beforeLines="50" w:line="440" w:lineRule="exact"/>
        <w:jc w:val="center"/>
        <w:rPr>
          <w:rFonts w:eastAsia="方正小标宋简体" w:cs="Times New Roman"/>
          <w:color w:val="000000" w:themeColor="text1"/>
          <w:kern w:val="0"/>
          <w:sz w:val="24"/>
          <w:szCs w:val="24"/>
          <w14:textFill>
            <w14:solidFill>
              <w14:schemeClr w14:val="tx1"/>
            </w14:solidFill>
          </w14:textFill>
        </w:rPr>
      </w:pPr>
      <w:r>
        <w:rPr>
          <w:rFonts w:eastAsia="方正小标宋简体" w:cs="Times New Roman"/>
          <w:color w:val="000000" w:themeColor="text1"/>
          <w:kern w:val="0"/>
          <w:sz w:val="24"/>
          <w:szCs w:val="24"/>
          <w14:textFill>
            <w14:solidFill>
              <w14:schemeClr w14:val="tx1"/>
            </w14:solidFill>
          </w14:textFill>
        </w:rPr>
        <w:t>毕业要求与培养目标对应关系矩阵</w:t>
      </w:r>
    </w:p>
    <w:tbl>
      <w:tblPr>
        <w:tblStyle w:val="12"/>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65"/>
        <w:gridCol w:w="1191"/>
        <w:gridCol w:w="1191"/>
        <w:gridCol w:w="1191"/>
        <w:gridCol w:w="1191"/>
        <w:gridCol w:w="1191"/>
        <w:gridCol w:w="1197"/>
      </w:tblGrid>
      <w:tr w14:paraId="67626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B41C0">
            <w:pPr>
              <w:snapToGrid w:val="0"/>
              <w:spacing w:line="240" w:lineRule="atLeast"/>
              <w:jc w:val="center"/>
              <w:rPr>
                <w:rFonts w:hint="default" w:eastAsia="仿宋_GB2312" w:cs="Times New Roman"/>
                <w:color w:val="000000" w:themeColor="text1"/>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毕业要求</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65C35">
            <w:pPr>
              <w:snapToGrid w:val="0"/>
              <w:spacing w:line="240" w:lineRule="atLeast"/>
              <w:jc w:val="center"/>
              <w:rPr>
                <w:rFonts w:hint="default" w:eastAsia="仿宋_GB2312" w:cs="Times New Roman"/>
                <w:color w:val="000000" w:themeColor="text1"/>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培养目标</w:t>
            </w:r>
            <w:r>
              <w:rPr>
                <w:rFonts w:hint="default" w:eastAsia="仿宋_GB2312" w:cs="Times New Roman"/>
                <w:color w:val="000000" w:themeColor="text1"/>
                <w:lang w:val="en-US" w:eastAsia="zh-CN"/>
                <w14:textFill>
                  <w14:solidFill>
                    <w14:schemeClr w14:val="tx1"/>
                  </w14:solidFill>
                </w14:textFill>
              </w:rPr>
              <w:t>1</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8C088">
            <w:pPr>
              <w:snapToGrid w:val="0"/>
              <w:spacing w:line="240" w:lineRule="atLeast"/>
              <w:jc w:val="center"/>
              <w:rPr>
                <w:rFonts w:hint="default" w:eastAsia="仿宋_GB2312" w:cs="Times New Roman"/>
                <w:color w:val="000000" w:themeColor="text1"/>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培养目标</w:t>
            </w:r>
            <w:r>
              <w:rPr>
                <w:rFonts w:hint="default" w:eastAsia="仿宋_GB2312" w:cs="Times New Roman"/>
                <w:color w:val="000000" w:themeColor="text1"/>
                <w:lang w:val="en-US" w:eastAsia="zh-CN"/>
                <w14:textFill>
                  <w14:solidFill>
                    <w14:schemeClr w14:val="tx1"/>
                  </w14:solidFill>
                </w14:textFill>
              </w:rPr>
              <w:t>2</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F9A204">
            <w:pPr>
              <w:snapToGrid w:val="0"/>
              <w:spacing w:line="240" w:lineRule="atLeast"/>
              <w:jc w:val="center"/>
              <w:rPr>
                <w:rFonts w:hint="default" w:eastAsia="仿宋_GB2312" w:cs="Times New Roman"/>
                <w:color w:val="000000" w:themeColor="text1"/>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培养目标</w:t>
            </w:r>
            <w:r>
              <w:rPr>
                <w:rFonts w:hint="default" w:eastAsia="仿宋_GB2312" w:cs="Times New Roman"/>
                <w:color w:val="000000" w:themeColor="text1"/>
                <w:lang w:val="en-US" w:eastAsia="zh-CN"/>
                <w14:textFill>
                  <w14:solidFill>
                    <w14:schemeClr w14:val="tx1"/>
                  </w14:solidFill>
                </w14:textFill>
              </w:rPr>
              <w:t>3</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BD7EC">
            <w:pPr>
              <w:snapToGrid w:val="0"/>
              <w:spacing w:line="240" w:lineRule="atLeast"/>
              <w:jc w:val="center"/>
              <w:rPr>
                <w:rFonts w:hint="default" w:eastAsia="仿宋_GB2312" w:cs="Times New Roman"/>
                <w:color w:val="000000" w:themeColor="text1"/>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培养目标</w:t>
            </w:r>
            <w:r>
              <w:rPr>
                <w:rFonts w:hint="default" w:eastAsia="仿宋_GB2312" w:cs="Times New Roman"/>
                <w:color w:val="000000" w:themeColor="text1"/>
                <w:lang w:val="en-US" w:eastAsia="zh-CN"/>
                <w14:textFill>
                  <w14:solidFill>
                    <w14:schemeClr w14:val="tx1"/>
                  </w14:solidFill>
                </w14:textFill>
              </w:rPr>
              <w:t>4</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9CBED9">
            <w:pPr>
              <w:snapToGrid w:val="0"/>
              <w:spacing w:line="240" w:lineRule="atLeast"/>
              <w:jc w:val="center"/>
              <w:rPr>
                <w:rFonts w:hint="default" w:eastAsia="仿宋_GB2312" w:cs="Times New Roman"/>
                <w:color w:val="000000" w:themeColor="text1"/>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培养目标</w:t>
            </w:r>
            <w:r>
              <w:rPr>
                <w:rFonts w:hint="default" w:eastAsia="仿宋_GB2312" w:cs="Times New Roman"/>
                <w:color w:val="000000" w:themeColor="text1"/>
                <w:lang w:val="en-US" w:eastAsia="zh-CN"/>
                <w14:textFill>
                  <w14:solidFill>
                    <w14:schemeClr w14:val="tx1"/>
                  </w14:solidFill>
                </w14:textFill>
              </w:rPr>
              <w:t>5</w:t>
            </w:r>
          </w:p>
        </w:tc>
        <w:tc>
          <w:tcPr>
            <w:tcW w:w="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DCC5A">
            <w:pPr>
              <w:snapToGrid w:val="0"/>
              <w:spacing w:line="240" w:lineRule="atLeast"/>
              <w:jc w:val="center"/>
              <w:rPr>
                <w:rFonts w:hint="default" w:eastAsia="仿宋_GB2312" w:cs="Times New Roman"/>
                <w:color w:val="000000" w:themeColor="text1"/>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培养目标</w:t>
            </w:r>
            <w:r>
              <w:rPr>
                <w:rFonts w:hint="default" w:eastAsia="仿宋_GB2312" w:cs="Times New Roman"/>
                <w:color w:val="000000" w:themeColor="text1"/>
                <w:lang w:val="en-US" w:eastAsia="zh-CN"/>
                <w14:textFill>
                  <w14:solidFill>
                    <w14:schemeClr w14:val="tx1"/>
                  </w14:solidFill>
                </w14:textFill>
              </w:rPr>
              <w:t>6</w:t>
            </w:r>
          </w:p>
        </w:tc>
      </w:tr>
      <w:tr w14:paraId="7628A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7EB97E">
            <w:pPr>
              <w:snapToGrid w:val="0"/>
              <w:spacing w:line="240" w:lineRule="atLeast"/>
              <w:jc w:val="center"/>
              <w:rPr>
                <w:rFonts w:hint="default" w:eastAsia="仿宋_GB2312" w:cs="Times New Roman"/>
                <w:color w:val="000000" w:themeColor="text1"/>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毕业要求</w:t>
            </w:r>
            <w:r>
              <w:rPr>
                <w:rFonts w:hint="default" w:eastAsia="仿宋_GB2312" w:cs="Times New Roman"/>
                <w:color w:val="000000" w:themeColor="text1"/>
                <w:lang w:val="en-US" w:eastAsia="zh-CN"/>
                <w14:textFill>
                  <w14:solidFill>
                    <w14:schemeClr w14:val="tx1"/>
                  </w14:solidFill>
                </w14:textFill>
              </w:rPr>
              <w:t>1</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7FBD3">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CD70F">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55492F">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3D15AC">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2E3512">
            <w:pPr>
              <w:snapToGrid w:val="0"/>
              <w:spacing w:line="240" w:lineRule="atLeast"/>
              <w:jc w:val="center"/>
              <w:rPr>
                <w:rFonts w:hint="default" w:eastAsia="仿宋_GB2312" w:cs="Times New Roman"/>
                <w:color w:val="000000" w:themeColor="text1"/>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w:t>
            </w:r>
          </w:p>
        </w:tc>
        <w:tc>
          <w:tcPr>
            <w:tcW w:w="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220BE3">
            <w:pPr>
              <w:snapToGrid w:val="0"/>
              <w:spacing w:line="240" w:lineRule="atLeast"/>
              <w:jc w:val="center"/>
              <w:rPr>
                <w:rFonts w:hint="default" w:eastAsia="仿宋_GB2312" w:cs="Times New Roman"/>
                <w:color w:val="000000" w:themeColor="text1"/>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w:t>
            </w:r>
          </w:p>
        </w:tc>
      </w:tr>
      <w:tr w14:paraId="36A21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C9227">
            <w:pPr>
              <w:snapToGrid w:val="0"/>
              <w:spacing w:line="240" w:lineRule="atLeast"/>
              <w:jc w:val="center"/>
              <w:rPr>
                <w:rFonts w:hint="default" w:eastAsia="仿宋_GB2312" w:cs="Times New Roman"/>
                <w:color w:val="000000" w:themeColor="text1"/>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毕业要求</w:t>
            </w:r>
            <w:r>
              <w:rPr>
                <w:rFonts w:hint="default" w:eastAsia="仿宋_GB2312" w:cs="Times New Roman"/>
                <w:color w:val="000000" w:themeColor="text1"/>
                <w:lang w:val="en-US" w:eastAsia="zh-CN"/>
                <w14:textFill>
                  <w14:solidFill>
                    <w14:schemeClr w14:val="tx1"/>
                  </w14:solidFill>
                </w14:textFill>
              </w:rPr>
              <w:t>2</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CB465">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BF29C">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9660C">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DBA24F">
            <w:pPr>
              <w:snapToGrid w:val="0"/>
              <w:spacing w:line="240" w:lineRule="atLeast"/>
              <w:jc w:val="center"/>
              <w:rPr>
                <w:rFonts w:hint="default" w:eastAsia="仿宋_GB2312" w:cs="Times New Roman"/>
                <w:color w:val="000000" w:themeColor="text1"/>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959A4">
            <w:pPr>
              <w:snapToGrid w:val="0"/>
              <w:spacing w:line="240" w:lineRule="atLeast"/>
              <w:jc w:val="center"/>
              <w:rPr>
                <w:rFonts w:hint="default" w:eastAsia="仿宋_GB2312" w:cs="Times New Roman"/>
                <w:color w:val="000000" w:themeColor="text1"/>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w:t>
            </w:r>
          </w:p>
        </w:tc>
        <w:tc>
          <w:tcPr>
            <w:tcW w:w="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86B90">
            <w:pPr>
              <w:snapToGrid w:val="0"/>
              <w:spacing w:line="240" w:lineRule="atLeast"/>
              <w:jc w:val="center"/>
              <w:rPr>
                <w:rFonts w:hint="default" w:eastAsia="仿宋_GB2312" w:cs="Times New Roman"/>
                <w:color w:val="000000" w:themeColor="text1"/>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w:t>
            </w:r>
          </w:p>
        </w:tc>
      </w:tr>
      <w:tr w14:paraId="261EC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3A0278">
            <w:pPr>
              <w:snapToGrid w:val="0"/>
              <w:spacing w:line="240" w:lineRule="atLeast"/>
              <w:jc w:val="center"/>
              <w:rPr>
                <w:rFonts w:hint="default" w:eastAsia="仿宋_GB2312" w:cs="Times New Roman"/>
                <w:color w:val="000000" w:themeColor="text1"/>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毕业要求</w:t>
            </w:r>
            <w:r>
              <w:rPr>
                <w:rFonts w:hint="default" w:eastAsia="仿宋_GB2312" w:cs="Times New Roman"/>
                <w:color w:val="000000" w:themeColor="text1"/>
                <w:lang w:val="en-US" w:eastAsia="zh-CN"/>
                <w14:textFill>
                  <w14:solidFill>
                    <w14:schemeClr w14:val="tx1"/>
                  </w14:solidFill>
                </w14:textFill>
              </w:rPr>
              <w:t>3</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8CE10">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1D984E">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6E05A">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AE0E7F">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5B9FBE">
            <w:pPr>
              <w:snapToGrid w:val="0"/>
              <w:spacing w:line="240" w:lineRule="atLeast"/>
              <w:jc w:val="center"/>
              <w:rPr>
                <w:rFonts w:hint="default" w:eastAsia="仿宋_GB2312" w:cs="Times New Roman"/>
                <w:color w:val="000000" w:themeColor="text1"/>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w:t>
            </w:r>
          </w:p>
        </w:tc>
        <w:tc>
          <w:tcPr>
            <w:tcW w:w="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490B7">
            <w:pPr>
              <w:snapToGrid w:val="0"/>
              <w:spacing w:line="240" w:lineRule="atLeast"/>
              <w:jc w:val="center"/>
              <w:rPr>
                <w:rFonts w:hint="default" w:eastAsia="仿宋_GB2312" w:cs="Times New Roman"/>
                <w:color w:val="000000" w:themeColor="text1"/>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w:t>
            </w:r>
          </w:p>
        </w:tc>
      </w:tr>
      <w:tr w14:paraId="1DFE5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7B7C9E">
            <w:pPr>
              <w:snapToGrid w:val="0"/>
              <w:spacing w:line="240" w:lineRule="atLeast"/>
              <w:jc w:val="center"/>
              <w:rPr>
                <w:rFonts w:hint="default" w:eastAsia="仿宋_GB2312" w:cs="Times New Roman"/>
                <w:color w:val="000000" w:themeColor="text1"/>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毕业要求</w:t>
            </w:r>
            <w:r>
              <w:rPr>
                <w:rFonts w:hint="default" w:eastAsia="仿宋_GB2312" w:cs="Times New Roman"/>
                <w:color w:val="000000" w:themeColor="text1"/>
                <w:lang w:val="en-US" w:eastAsia="zh-CN"/>
                <w14:textFill>
                  <w14:solidFill>
                    <w14:schemeClr w14:val="tx1"/>
                  </w14:solidFill>
                </w14:textFill>
              </w:rPr>
              <w:t>4</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1C557D">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94BFDE">
            <w:pPr>
              <w:snapToGrid w:val="0"/>
              <w:spacing w:line="240" w:lineRule="atLeast"/>
              <w:jc w:val="center"/>
              <w:rPr>
                <w:rFonts w:hint="default" w:eastAsia="仿宋_GB2312" w:cs="Times New Roman"/>
                <w:color w:val="000000" w:themeColor="text1"/>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630F94">
            <w:pPr>
              <w:snapToGrid w:val="0"/>
              <w:spacing w:line="240" w:lineRule="atLeast"/>
              <w:jc w:val="center"/>
              <w:rPr>
                <w:rFonts w:hint="default" w:eastAsia="仿宋_GB2312" w:cs="Times New Roman"/>
                <w:color w:val="000000" w:themeColor="text1"/>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869B65">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6F3B2">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73F6B">
            <w:pPr>
              <w:snapToGrid w:val="0"/>
              <w:spacing w:line="240" w:lineRule="atLeast"/>
              <w:jc w:val="center"/>
              <w:rPr>
                <w:rFonts w:hint="default" w:eastAsia="仿宋_GB2312" w:cs="Times New Roman"/>
                <w:color w:val="000000" w:themeColor="text1"/>
                <w14:textFill>
                  <w14:solidFill>
                    <w14:schemeClr w14:val="tx1"/>
                  </w14:solidFill>
                </w14:textFill>
              </w:rPr>
            </w:pPr>
          </w:p>
        </w:tc>
      </w:tr>
      <w:tr w14:paraId="2E45B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246767">
            <w:pPr>
              <w:snapToGrid w:val="0"/>
              <w:spacing w:line="240" w:lineRule="atLeast"/>
              <w:jc w:val="center"/>
              <w:rPr>
                <w:rFonts w:hint="default" w:eastAsia="仿宋_GB2312" w:cs="Times New Roman"/>
                <w:color w:val="000000" w:themeColor="text1"/>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毕业要求</w:t>
            </w:r>
            <w:r>
              <w:rPr>
                <w:rFonts w:hint="default" w:eastAsia="仿宋_GB2312" w:cs="Times New Roman"/>
                <w:color w:val="000000" w:themeColor="text1"/>
                <w:lang w:val="en-US" w:eastAsia="zh-CN"/>
                <w14:textFill>
                  <w14:solidFill>
                    <w14:schemeClr w14:val="tx1"/>
                  </w14:solidFill>
                </w14:textFill>
              </w:rPr>
              <w:t>5</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AA0EEF">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E0C2F">
            <w:pPr>
              <w:snapToGrid w:val="0"/>
              <w:spacing w:line="240" w:lineRule="atLeast"/>
              <w:jc w:val="center"/>
              <w:rPr>
                <w:rFonts w:hint="default" w:eastAsia="仿宋_GB2312" w:cs="Times New Roman"/>
                <w:color w:val="000000" w:themeColor="text1"/>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B83144">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BA1095">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C945F4">
            <w:pPr>
              <w:snapToGrid w:val="0"/>
              <w:spacing w:line="240" w:lineRule="atLeast"/>
              <w:jc w:val="center"/>
              <w:rPr>
                <w:rFonts w:hint="default" w:eastAsia="仿宋_GB2312" w:cs="Times New Roman"/>
                <w:color w:val="000000" w:themeColor="text1"/>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w:t>
            </w:r>
          </w:p>
        </w:tc>
        <w:tc>
          <w:tcPr>
            <w:tcW w:w="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EEEE1F">
            <w:pPr>
              <w:snapToGrid w:val="0"/>
              <w:spacing w:line="240" w:lineRule="atLeast"/>
              <w:jc w:val="center"/>
              <w:rPr>
                <w:rFonts w:hint="default" w:eastAsia="仿宋_GB2312" w:cs="Times New Roman"/>
                <w:color w:val="000000" w:themeColor="text1"/>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w:t>
            </w:r>
          </w:p>
        </w:tc>
      </w:tr>
      <w:tr w14:paraId="03821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988CF">
            <w:pPr>
              <w:snapToGrid w:val="0"/>
              <w:spacing w:line="240" w:lineRule="atLeast"/>
              <w:jc w:val="center"/>
              <w:rPr>
                <w:rFonts w:hint="default" w:eastAsia="仿宋_GB2312" w:cs="Times New Roman"/>
                <w:color w:val="000000" w:themeColor="text1"/>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毕业要求</w:t>
            </w:r>
            <w:r>
              <w:rPr>
                <w:rFonts w:hint="default" w:eastAsia="仿宋_GB2312" w:cs="Times New Roman"/>
                <w:color w:val="000000" w:themeColor="text1"/>
                <w:lang w:val="en-US" w:eastAsia="zh-CN"/>
                <w14:textFill>
                  <w14:solidFill>
                    <w14:schemeClr w14:val="tx1"/>
                  </w14:solidFill>
                </w14:textFill>
              </w:rPr>
              <w:t>6</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903A9">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F240F3">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17B62">
            <w:pPr>
              <w:snapToGrid w:val="0"/>
              <w:spacing w:line="240" w:lineRule="atLeast"/>
              <w:jc w:val="center"/>
              <w:rPr>
                <w:rFonts w:hint="default" w:eastAsia="仿宋_GB2312" w:cs="Times New Roman"/>
                <w:color w:val="000000" w:themeColor="text1"/>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CCF762">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F9CD7">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97620">
            <w:pPr>
              <w:snapToGrid w:val="0"/>
              <w:spacing w:line="240" w:lineRule="atLeast"/>
              <w:jc w:val="center"/>
              <w:rPr>
                <w:rFonts w:hint="default" w:eastAsia="仿宋_GB2312" w:cs="Times New Roman"/>
                <w:color w:val="000000" w:themeColor="text1"/>
                <w14:textFill>
                  <w14:solidFill>
                    <w14:schemeClr w14:val="tx1"/>
                  </w14:solidFill>
                </w14:textFill>
              </w:rPr>
            </w:pPr>
          </w:p>
        </w:tc>
      </w:tr>
      <w:tr w14:paraId="2BF4F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A7925">
            <w:pPr>
              <w:snapToGrid w:val="0"/>
              <w:spacing w:line="240" w:lineRule="atLeast"/>
              <w:jc w:val="center"/>
              <w:rPr>
                <w:rFonts w:hint="default" w:eastAsia="仿宋_GB2312" w:cs="Times New Roman"/>
                <w:color w:val="000000" w:themeColor="text1"/>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毕业要求</w:t>
            </w:r>
            <w:r>
              <w:rPr>
                <w:rFonts w:hint="default" w:eastAsia="仿宋_GB2312" w:cs="Times New Roman"/>
                <w:color w:val="000000" w:themeColor="text1"/>
                <w:lang w:val="en-US" w:eastAsia="zh-CN"/>
                <w14:textFill>
                  <w14:solidFill>
                    <w14:schemeClr w14:val="tx1"/>
                  </w14:solidFill>
                </w14:textFill>
              </w:rPr>
              <w:t>7</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5B28A">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71949">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C4E70">
            <w:pPr>
              <w:snapToGrid w:val="0"/>
              <w:spacing w:line="240" w:lineRule="atLeast"/>
              <w:jc w:val="center"/>
              <w:rPr>
                <w:rFonts w:hint="default" w:eastAsia="仿宋_GB2312" w:cs="Times New Roman"/>
                <w:color w:val="000000" w:themeColor="text1"/>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71E7D3">
            <w:pPr>
              <w:snapToGrid w:val="0"/>
              <w:spacing w:line="240" w:lineRule="atLeast"/>
              <w:jc w:val="center"/>
              <w:rPr>
                <w:rFonts w:hint="default" w:eastAsia="仿宋_GB2312" w:cs="Times New Roman"/>
                <w:color w:val="000000" w:themeColor="text1"/>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03A68">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41837F">
            <w:pPr>
              <w:snapToGrid w:val="0"/>
              <w:spacing w:line="240" w:lineRule="atLeast"/>
              <w:jc w:val="center"/>
              <w:rPr>
                <w:rFonts w:hint="default" w:eastAsia="仿宋_GB2312" w:cs="Times New Roman"/>
                <w:color w:val="000000" w:themeColor="text1"/>
                <w14:textFill>
                  <w14:solidFill>
                    <w14:schemeClr w14:val="tx1"/>
                  </w14:solidFill>
                </w14:textFill>
              </w:rPr>
            </w:pPr>
          </w:p>
        </w:tc>
      </w:tr>
      <w:tr w14:paraId="2C823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5FC2A3">
            <w:pPr>
              <w:snapToGrid w:val="0"/>
              <w:spacing w:line="240" w:lineRule="atLeast"/>
              <w:jc w:val="center"/>
              <w:rPr>
                <w:rFonts w:hint="default" w:eastAsia="仿宋_GB2312" w:cs="Times New Roman"/>
                <w:color w:val="000000" w:themeColor="text1"/>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毕业要求</w:t>
            </w:r>
            <w:r>
              <w:rPr>
                <w:rFonts w:hint="default" w:eastAsia="仿宋_GB2312" w:cs="Times New Roman"/>
                <w:color w:val="000000" w:themeColor="text1"/>
                <w:lang w:val="en-US" w:eastAsia="zh-CN"/>
                <w14:textFill>
                  <w14:solidFill>
                    <w14:schemeClr w14:val="tx1"/>
                  </w14:solidFill>
                </w14:textFill>
              </w:rPr>
              <w:t>8</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236DC">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D7ADA">
            <w:pPr>
              <w:snapToGrid w:val="0"/>
              <w:spacing w:line="240" w:lineRule="atLeast"/>
              <w:jc w:val="center"/>
              <w:rPr>
                <w:rFonts w:hint="default" w:eastAsia="仿宋_GB2312" w:cs="Times New Roman"/>
                <w:color w:val="000000" w:themeColor="text1"/>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35EB9">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DB9A9">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1BD038">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DDE8DC">
            <w:pPr>
              <w:snapToGrid w:val="0"/>
              <w:spacing w:line="240" w:lineRule="atLeast"/>
              <w:jc w:val="center"/>
              <w:rPr>
                <w:rFonts w:hint="default" w:eastAsia="仿宋_GB2312" w:cs="Times New Roman"/>
                <w:color w:val="000000" w:themeColor="text1"/>
                <w14:textFill>
                  <w14:solidFill>
                    <w14:schemeClr w14:val="tx1"/>
                  </w14:solidFill>
                </w14:textFill>
              </w:rPr>
            </w:pPr>
          </w:p>
        </w:tc>
      </w:tr>
      <w:tr w14:paraId="77074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B7ECD">
            <w:pPr>
              <w:snapToGrid w:val="0"/>
              <w:spacing w:line="240" w:lineRule="atLeast"/>
              <w:jc w:val="center"/>
              <w:rPr>
                <w:rFonts w:hint="default" w:eastAsia="仿宋_GB2312" w:cs="Times New Roman"/>
                <w:color w:val="000000" w:themeColor="text1"/>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毕业要求</w:t>
            </w:r>
            <w:r>
              <w:rPr>
                <w:rFonts w:hint="default" w:eastAsia="仿宋_GB2312" w:cs="Times New Roman"/>
                <w:color w:val="000000" w:themeColor="text1"/>
                <w:lang w:val="en-US" w:eastAsia="zh-CN"/>
                <w14:textFill>
                  <w14:solidFill>
                    <w14:schemeClr w14:val="tx1"/>
                  </w14:solidFill>
                </w14:textFill>
              </w:rPr>
              <w:t>9</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E9400C">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ED2EC">
            <w:pPr>
              <w:snapToGrid w:val="0"/>
              <w:spacing w:line="240" w:lineRule="atLeast"/>
              <w:jc w:val="center"/>
              <w:rPr>
                <w:rFonts w:hint="default" w:eastAsia="仿宋_GB2312" w:cs="Times New Roman"/>
                <w:color w:val="000000" w:themeColor="text1"/>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3D8A1">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E139A4">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E4AF5">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52F3F">
            <w:pPr>
              <w:snapToGrid w:val="0"/>
              <w:spacing w:line="240" w:lineRule="atLeast"/>
              <w:jc w:val="center"/>
              <w:rPr>
                <w:rFonts w:hint="default" w:eastAsia="仿宋_GB2312" w:cs="Times New Roman"/>
                <w:color w:val="000000" w:themeColor="text1"/>
                <w14:textFill>
                  <w14:solidFill>
                    <w14:schemeClr w14:val="tx1"/>
                  </w14:solidFill>
                </w14:textFill>
              </w:rPr>
            </w:pPr>
          </w:p>
        </w:tc>
      </w:tr>
      <w:tr w14:paraId="272C8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2D2BD8">
            <w:pPr>
              <w:snapToGrid w:val="0"/>
              <w:spacing w:line="240" w:lineRule="atLeast"/>
              <w:jc w:val="center"/>
              <w:rPr>
                <w:rFonts w:hint="default" w:eastAsia="仿宋_GB2312" w:cs="Times New Roman"/>
                <w:color w:val="000000" w:themeColor="text1"/>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毕业要求</w:t>
            </w:r>
            <w:r>
              <w:rPr>
                <w:rFonts w:hint="default" w:eastAsia="仿宋_GB2312" w:cs="Times New Roman"/>
                <w:color w:val="000000" w:themeColor="text1"/>
                <w:lang w:val="en-US" w:eastAsia="zh-CN"/>
                <w14:textFill>
                  <w14:solidFill>
                    <w14:schemeClr w14:val="tx1"/>
                  </w14:solidFill>
                </w14:textFill>
              </w:rPr>
              <w:t>10</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DCC25">
            <w:pPr>
              <w:snapToGrid w:val="0"/>
              <w:spacing w:line="240" w:lineRule="atLeast"/>
              <w:jc w:val="center"/>
              <w:rPr>
                <w:rFonts w:hint="default" w:eastAsia="仿宋_GB2312" w:cs="Times New Roman"/>
                <w:color w:val="000000" w:themeColor="text1"/>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68E0A">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A89FB">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B39F7">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AB0758">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026217">
            <w:pPr>
              <w:snapToGrid w:val="0"/>
              <w:spacing w:line="240" w:lineRule="atLeast"/>
              <w:jc w:val="center"/>
              <w:rPr>
                <w:rFonts w:hint="default" w:eastAsia="仿宋_GB2312" w:cs="Times New Roman"/>
                <w:color w:val="000000" w:themeColor="text1"/>
                <w14:textFill>
                  <w14:solidFill>
                    <w14:schemeClr w14:val="tx1"/>
                  </w14:solidFill>
                </w14:textFill>
              </w:rPr>
            </w:pPr>
          </w:p>
        </w:tc>
      </w:tr>
      <w:tr w14:paraId="79C6D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27E4D2">
            <w:pPr>
              <w:snapToGrid w:val="0"/>
              <w:spacing w:line="240" w:lineRule="atLeast"/>
              <w:jc w:val="center"/>
              <w:rPr>
                <w:rFonts w:hint="default" w:eastAsia="仿宋_GB2312" w:cs="Times New Roman"/>
                <w:color w:val="000000" w:themeColor="text1"/>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毕业要求</w:t>
            </w:r>
            <w:r>
              <w:rPr>
                <w:rFonts w:hint="default" w:eastAsia="仿宋_GB2312" w:cs="Times New Roman"/>
                <w:color w:val="000000" w:themeColor="text1"/>
                <w:lang w:val="en-US" w:eastAsia="zh-CN"/>
                <w14:textFill>
                  <w14:solidFill>
                    <w14:schemeClr w14:val="tx1"/>
                  </w14:solidFill>
                </w14:textFill>
              </w:rPr>
              <w:t>11</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827FC">
            <w:pPr>
              <w:snapToGrid w:val="0"/>
              <w:spacing w:line="240" w:lineRule="atLeast"/>
              <w:jc w:val="center"/>
              <w:rPr>
                <w:rFonts w:hint="default" w:eastAsia="仿宋_GB2312" w:cs="Times New Roman"/>
                <w:color w:val="000000" w:themeColor="text1"/>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DBF1C5">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287BB">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07B366">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9666A">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05433E">
            <w:pPr>
              <w:snapToGrid w:val="0"/>
              <w:spacing w:line="240" w:lineRule="atLeast"/>
              <w:jc w:val="center"/>
              <w:rPr>
                <w:rFonts w:hint="default" w:eastAsia="仿宋_GB2312" w:cs="Times New Roman"/>
                <w:color w:val="000000" w:themeColor="text1"/>
                <w14:textFill>
                  <w14:solidFill>
                    <w14:schemeClr w14:val="tx1"/>
                  </w14:solidFill>
                </w14:textFill>
              </w:rPr>
            </w:pPr>
          </w:p>
        </w:tc>
      </w:tr>
      <w:tr w14:paraId="1ED95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293A01">
            <w:pPr>
              <w:snapToGrid w:val="0"/>
              <w:spacing w:line="240" w:lineRule="atLeast"/>
              <w:jc w:val="center"/>
              <w:rPr>
                <w:rFonts w:hint="default" w:eastAsia="仿宋_GB2312" w:cs="Times New Roman"/>
                <w:color w:val="000000" w:themeColor="text1"/>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毕业要求</w:t>
            </w:r>
            <w:r>
              <w:rPr>
                <w:rFonts w:hint="default" w:eastAsia="仿宋_GB2312" w:cs="Times New Roman"/>
                <w:color w:val="000000" w:themeColor="text1"/>
                <w:lang w:val="en-US" w:eastAsia="zh-CN"/>
                <w14:textFill>
                  <w14:solidFill>
                    <w14:schemeClr w14:val="tx1"/>
                  </w14:solidFill>
                </w14:textFill>
              </w:rPr>
              <w:t>12</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B798B9">
            <w:pPr>
              <w:snapToGrid w:val="0"/>
              <w:spacing w:line="240" w:lineRule="atLeast"/>
              <w:jc w:val="center"/>
              <w:rPr>
                <w:rFonts w:hint="default" w:eastAsia="仿宋_GB2312" w:cs="Times New Roman"/>
                <w:color w:val="000000" w:themeColor="text1"/>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22BA6F">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70A97C">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35C15">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54A72">
            <w:pPr>
              <w:snapToGrid w:val="0"/>
              <w:spacing w:line="240" w:lineRule="atLeast"/>
              <w:jc w:val="center"/>
              <w:rPr>
                <w:rFonts w:hint="default" w:eastAsia="仿宋_GB2312" w:cs="Times New Roman"/>
                <w:color w:val="000000" w:themeColor="text1"/>
                <w14:textFill>
                  <w14:solidFill>
                    <w14:schemeClr w14:val="tx1"/>
                  </w14:solidFill>
                </w14:textFill>
              </w:rPr>
            </w:pPr>
          </w:p>
        </w:tc>
        <w:tc>
          <w:tcPr>
            <w:tcW w:w="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EEB0E">
            <w:pPr>
              <w:snapToGrid w:val="0"/>
              <w:spacing w:line="240" w:lineRule="atLeast"/>
              <w:jc w:val="center"/>
              <w:rPr>
                <w:rFonts w:hint="default" w:eastAsia="仿宋_GB2312" w:cs="Times New Roman"/>
                <w:color w:val="000000" w:themeColor="text1"/>
                <w14:textFill>
                  <w14:solidFill>
                    <w14:schemeClr w14:val="tx1"/>
                  </w14:solidFill>
                </w14:textFill>
              </w:rPr>
            </w:pPr>
          </w:p>
        </w:tc>
      </w:tr>
    </w:tbl>
    <w:p w14:paraId="1B7E3FD1">
      <w:pPr>
        <w:snapToGrid w:val="0"/>
        <w:spacing w:before="156" w:beforeLines="50" w:line="440" w:lineRule="exact"/>
        <w:jc w:val="center"/>
        <w:rPr>
          <w:rFonts w:eastAsia="方正小标宋简体" w:cs="Times New Roman"/>
          <w:color w:val="000000" w:themeColor="text1"/>
          <w:kern w:val="0"/>
          <w:sz w:val="24"/>
          <w:szCs w:val="24"/>
          <w14:textFill>
            <w14:solidFill>
              <w14:schemeClr w14:val="tx1"/>
            </w14:solidFill>
          </w14:textFill>
        </w:rPr>
      </w:pPr>
      <w:r>
        <w:rPr>
          <w:rFonts w:eastAsia="方正小标宋简体" w:cs="Times New Roman"/>
          <w:color w:val="000000" w:themeColor="text1"/>
          <w:kern w:val="0"/>
          <w:sz w:val="24"/>
          <w:szCs w:val="24"/>
          <w14:textFill>
            <w14:solidFill>
              <w14:schemeClr w14:val="tx1"/>
            </w14:solidFill>
          </w14:textFill>
        </w:rPr>
        <w:t>毕业要求各维度指标分解表</w:t>
      </w:r>
    </w:p>
    <w:tbl>
      <w:tblPr>
        <w:tblStyle w:val="29"/>
        <w:tblW w:w="852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509"/>
        <w:gridCol w:w="6017"/>
      </w:tblGrid>
      <w:tr w14:paraId="54380F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 w:hRule="atLeast"/>
          <w:jc w:val="center"/>
        </w:trPr>
        <w:tc>
          <w:tcPr>
            <w:tcW w:w="2509" w:type="dxa"/>
            <w:vAlign w:val="center"/>
          </w:tcPr>
          <w:p w14:paraId="74C06A61">
            <w:pPr>
              <w:snapToGrid w:val="0"/>
              <w:spacing w:line="240" w:lineRule="atLeast"/>
              <w:jc w:val="center"/>
              <w:rPr>
                <w:rFonts w:ascii="Times New Roman" w:hAnsi="Times New Roman" w:eastAsia="仿宋_GB2312" w:cs="Times New Roman"/>
                <w:b w:val="0"/>
                <w:bCs w:val="0"/>
                <w:color w:val="000000" w:themeColor="text1"/>
                <w:sz w:val="21"/>
                <w:szCs w:val="21"/>
                <w14:textFill>
                  <w14:solidFill>
                    <w14:schemeClr w14:val="tx1"/>
                  </w14:solidFill>
                </w14:textFill>
              </w:rPr>
            </w:pPr>
            <w:r>
              <w:rPr>
                <w:rFonts w:ascii="Times New Roman" w:hAnsi="Times New Roman" w:eastAsia="仿宋_GB2312" w:cs="Times New Roman"/>
                <w:b w:val="0"/>
                <w:bCs w:val="0"/>
                <w:color w:val="000000" w:themeColor="text1"/>
                <w:sz w:val="21"/>
                <w:szCs w:val="21"/>
                <w14:textFill>
                  <w14:solidFill>
                    <w14:schemeClr w14:val="tx1"/>
                  </w14:solidFill>
                </w14:textFill>
              </w:rPr>
              <w:t>毕业要求</w:t>
            </w:r>
          </w:p>
        </w:tc>
        <w:tc>
          <w:tcPr>
            <w:tcW w:w="6017" w:type="dxa"/>
            <w:vAlign w:val="center"/>
          </w:tcPr>
          <w:p w14:paraId="73FDDA44">
            <w:pPr>
              <w:snapToGrid w:val="0"/>
              <w:spacing w:line="240" w:lineRule="atLeast"/>
              <w:jc w:val="center"/>
              <w:rPr>
                <w:rFonts w:ascii="Times New Roman" w:hAnsi="Times New Roman" w:eastAsia="仿宋_GB2312" w:cs="Times New Roman"/>
                <w:b w:val="0"/>
                <w:bCs w:val="0"/>
                <w:color w:val="000000" w:themeColor="text1"/>
                <w:sz w:val="21"/>
                <w:szCs w:val="21"/>
                <w14:textFill>
                  <w14:solidFill>
                    <w14:schemeClr w14:val="tx1"/>
                  </w14:solidFill>
                </w14:textFill>
              </w:rPr>
            </w:pPr>
            <w:r>
              <w:rPr>
                <w:rFonts w:ascii="Times New Roman" w:hAnsi="Times New Roman" w:eastAsia="仿宋_GB2312" w:cs="Times New Roman"/>
                <w:b w:val="0"/>
                <w:bCs w:val="0"/>
                <w:color w:val="000000" w:themeColor="text1"/>
                <w:sz w:val="21"/>
                <w:szCs w:val="21"/>
                <w14:textFill>
                  <w14:solidFill>
                    <w14:schemeClr w14:val="tx1"/>
                  </w14:solidFill>
                </w14:textFill>
              </w:rPr>
              <w:t>观测点</w:t>
            </w:r>
          </w:p>
        </w:tc>
      </w:tr>
      <w:tr w14:paraId="06C42C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1" w:hRule="atLeast"/>
          <w:jc w:val="center"/>
        </w:trPr>
        <w:tc>
          <w:tcPr>
            <w:tcW w:w="2509" w:type="dxa"/>
          </w:tcPr>
          <w:p w14:paraId="2F4B7197">
            <w:pPr>
              <w:snapToGrid w:val="0"/>
              <w:spacing w:line="240" w:lineRule="atLeast"/>
              <w:jc w:val="left"/>
              <w:rPr>
                <w:rFonts w:ascii="Times New Roman" w:hAnsi="Times New Roman" w:eastAsia="仿宋_GB2312" w:cs="Times New Roman"/>
                <w:b w:val="0"/>
                <w:bCs w:val="0"/>
                <w:color w:val="000000" w:themeColor="text1"/>
                <w:sz w:val="21"/>
                <w:szCs w:val="21"/>
                <w:highlight w:val="none"/>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1</w:t>
            </w:r>
            <w:r>
              <w:rPr>
                <w:rFonts w:ascii="Times New Roman" w:hAnsi="Times New Roman" w:eastAsia="仿宋_GB2312" w:cs="Times New Roman"/>
                <w:b w:val="0"/>
                <w:bCs w:val="0"/>
                <w:color w:val="000000" w:themeColor="text1"/>
                <w:sz w:val="21"/>
                <w:szCs w:val="21"/>
                <w:highlight w:val="none"/>
                <w14:textFill>
                  <w14:solidFill>
                    <w14:schemeClr w14:val="tx1"/>
                  </w14:solidFill>
                </w14:textFill>
              </w:rPr>
              <w:t>.</w:t>
            </w:r>
            <w:r>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t>学科基础知识</w:t>
            </w:r>
          </w:p>
        </w:tc>
        <w:tc>
          <w:tcPr>
            <w:tcW w:w="6017" w:type="dxa"/>
          </w:tcPr>
          <w:p w14:paraId="0AC7B13A">
            <w:pPr>
              <w:snapToGrid w:val="0"/>
              <w:spacing w:line="240" w:lineRule="atLeast"/>
              <w:jc w:val="left"/>
              <w:rPr>
                <w:rFonts w:ascii="Times New Roman" w:hAnsi="Times New Roman" w:eastAsia="仿宋_GB2312" w:cs="Times New Roman"/>
                <w:b w:val="0"/>
                <w:bCs w:val="0"/>
                <w:color w:val="000000" w:themeColor="text1"/>
                <w:sz w:val="21"/>
                <w:szCs w:val="21"/>
                <w:highlight w:val="none"/>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1</w:t>
            </w:r>
            <w:r>
              <w:rPr>
                <w:rFonts w:ascii="Times New Roman" w:hAnsi="Times New Roman" w:eastAsia="仿宋_GB2312" w:cs="Times New Roman"/>
                <w:b w:val="0"/>
                <w:bCs w:val="0"/>
                <w:color w:val="000000" w:themeColor="text1"/>
                <w:sz w:val="21"/>
                <w:szCs w:val="21"/>
                <w:highlight w:val="none"/>
                <w14:textFill>
                  <w14:solidFill>
                    <w14:schemeClr w14:val="tx1"/>
                  </w14:solidFill>
                </w14:textFill>
              </w:rPr>
              <w:t>.1</w:t>
            </w:r>
            <w:r>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t>掌握经济学的基本理论和基本知识；</w:t>
            </w:r>
          </w:p>
          <w:p w14:paraId="0F195130">
            <w:pPr>
              <w:snapToGrid w:val="0"/>
              <w:spacing w:line="240" w:lineRule="atLeast"/>
              <w:jc w:val="left"/>
              <w:rPr>
                <w:rFonts w:ascii="Times New Roman" w:hAnsi="Times New Roman" w:eastAsia="仿宋_GB2312" w:cs="Times New Roman"/>
                <w:b w:val="0"/>
                <w:bCs w:val="0"/>
                <w:color w:val="000000" w:themeColor="text1"/>
                <w:sz w:val="21"/>
                <w:szCs w:val="21"/>
                <w:highlight w:val="none"/>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1</w:t>
            </w:r>
            <w:r>
              <w:rPr>
                <w:rFonts w:ascii="Times New Roman" w:hAnsi="Times New Roman" w:eastAsia="仿宋_GB2312" w:cs="Times New Roman"/>
                <w:b w:val="0"/>
                <w:bCs w:val="0"/>
                <w:color w:val="000000" w:themeColor="text1"/>
                <w:sz w:val="21"/>
                <w:szCs w:val="21"/>
                <w:highlight w:val="none"/>
                <w14:textFill>
                  <w14:solidFill>
                    <w14:schemeClr w14:val="tx1"/>
                  </w14:solidFill>
                </w14:textFill>
              </w:rPr>
              <w:t>.2</w:t>
            </w:r>
            <w:r>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t>掌握管理学的基本理论和基本知识；</w:t>
            </w:r>
          </w:p>
          <w:p w14:paraId="2B5BAAFA">
            <w:pPr>
              <w:snapToGrid w:val="0"/>
              <w:spacing w:line="240" w:lineRule="atLeast"/>
              <w:jc w:val="left"/>
              <w:rPr>
                <w:rFonts w:hint="eastAsia" w:ascii="Times New Roman" w:hAnsi="Times New Roman" w:eastAsia="仿宋_GB2312" w:cs="Times New Roman"/>
                <w:b w:val="0"/>
                <w:bCs w:val="0"/>
                <w:color w:val="000000" w:themeColor="text1"/>
                <w:sz w:val="21"/>
                <w:szCs w:val="21"/>
                <w:highlight w:val="none"/>
                <w:lang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1</w:t>
            </w:r>
            <w:r>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t>.3掌握相关的法律法规和基础知识</w:t>
            </w:r>
            <w:r>
              <w:rPr>
                <w:rFonts w:hint="eastAsia" w:eastAsia="仿宋_GB2312" w:cs="Times New Roman"/>
                <w:b w:val="0"/>
                <w:bCs w:val="0"/>
                <w:color w:val="000000" w:themeColor="text1"/>
                <w:sz w:val="21"/>
                <w:szCs w:val="21"/>
                <w:highlight w:val="none"/>
                <w:lang w:eastAsia="zh-CN"/>
                <w14:textFill>
                  <w14:solidFill>
                    <w14:schemeClr w14:val="tx1"/>
                  </w14:solidFill>
                </w14:textFill>
              </w:rPr>
              <w:t>。</w:t>
            </w:r>
          </w:p>
        </w:tc>
      </w:tr>
      <w:tr w14:paraId="589EEB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jc w:val="center"/>
        </w:trPr>
        <w:tc>
          <w:tcPr>
            <w:tcW w:w="2509" w:type="dxa"/>
          </w:tcPr>
          <w:p w14:paraId="51138582">
            <w:pPr>
              <w:snapToGrid w:val="0"/>
              <w:spacing w:line="240" w:lineRule="atLeast"/>
              <w:jc w:val="left"/>
              <w:rPr>
                <w:rFonts w:ascii="Times New Roman" w:hAnsi="Times New Roman" w:eastAsia="仿宋_GB2312" w:cs="Times New Roman"/>
                <w:b w:val="0"/>
                <w:bCs w:val="0"/>
                <w:color w:val="000000" w:themeColor="text1"/>
                <w:sz w:val="21"/>
                <w:szCs w:val="21"/>
                <w:highlight w:val="none"/>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2</w:t>
            </w:r>
            <w:r>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t>.专业基础知识</w:t>
            </w:r>
          </w:p>
        </w:tc>
        <w:tc>
          <w:tcPr>
            <w:tcW w:w="6017" w:type="dxa"/>
          </w:tcPr>
          <w:p w14:paraId="69CCEC79">
            <w:pPr>
              <w:snapToGrid w:val="0"/>
              <w:spacing w:line="240" w:lineRule="atLeast"/>
              <w:jc w:val="left"/>
              <w:rPr>
                <w:rFonts w:ascii="Times New Roman" w:hAnsi="Times New Roman" w:eastAsia="仿宋_GB2312" w:cs="Times New Roman"/>
                <w:b w:val="0"/>
                <w:bCs w:val="0"/>
                <w:color w:val="000000" w:themeColor="text1"/>
                <w:sz w:val="21"/>
                <w:szCs w:val="21"/>
                <w:highlight w:val="none"/>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2</w:t>
            </w:r>
            <w:r>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t>.1领悟</w:t>
            </w: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会计学</w:t>
            </w:r>
            <w:r>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t>的基本理论；</w:t>
            </w:r>
          </w:p>
          <w:p w14:paraId="12C773D8">
            <w:pPr>
              <w:snapToGrid w:val="0"/>
              <w:spacing w:line="240" w:lineRule="atLeast"/>
              <w:jc w:val="left"/>
              <w:rPr>
                <w:rFonts w:ascii="Times New Roman" w:hAnsi="Times New Roman" w:eastAsia="仿宋_GB2312" w:cs="Times New Roman"/>
                <w:b w:val="0"/>
                <w:bCs w:val="0"/>
                <w:color w:val="000000" w:themeColor="text1"/>
                <w:sz w:val="21"/>
                <w:szCs w:val="21"/>
                <w:highlight w:val="none"/>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2</w:t>
            </w:r>
            <w:r>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t>.2熟悉我国的会计法规、会计准则及会计制度；</w:t>
            </w:r>
          </w:p>
          <w:p w14:paraId="16D13DCA">
            <w:pPr>
              <w:snapToGrid w:val="0"/>
              <w:spacing w:line="240" w:lineRule="atLeast"/>
              <w:jc w:val="left"/>
              <w:rPr>
                <w:rFonts w:hint="eastAsia" w:ascii="Times New Roman" w:hAnsi="Times New Roman" w:eastAsia="仿宋_GB2312" w:cs="Times New Roman"/>
                <w:b w:val="0"/>
                <w:bCs w:val="0"/>
                <w:color w:val="000000" w:themeColor="text1"/>
                <w:sz w:val="21"/>
                <w:szCs w:val="21"/>
                <w:highlight w:val="none"/>
                <w:lang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2</w:t>
            </w:r>
            <w:r>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t>.3了解国际会计惯例</w:t>
            </w:r>
            <w:r>
              <w:rPr>
                <w:rFonts w:hint="eastAsia" w:eastAsia="仿宋_GB2312" w:cs="Times New Roman"/>
                <w:b w:val="0"/>
                <w:bCs w:val="0"/>
                <w:color w:val="000000" w:themeColor="text1"/>
                <w:sz w:val="21"/>
                <w:szCs w:val="21"/>
                <w:highlight w:val="none"/>
                <w:lang w:eastAsia="zh-CN"/>
                <w14:textFill>
                  <w14:solidFill>
                    <w14:schemeClr w14:val="tx1"/>
                  </w14:solidFill>
                </w14:textFill>
              </w:rPr>
              <w:t>。</w:t>
            </w:r>
          </w:p>
        </w:tc>
      </w:tr>
      <w:tr w14:paraId="1D527F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jc w:val="center"/>
        </w:trPr>
        <w:tc>
          <w:tcPr>
            <w:tcW w:w="2509" w:type="dxa"/>
          </w:tcPr>
          <w:p w14:paraId="65AE37A3">
            <w:pPr>
              <w:snapToGrid w:val="0"/>
              <w:spacing w:line="240" w:lineRule="atLeast"/>
              <w:jc w:val="left"/>
              <w:rPr>
                <w:rFonts w:hint="default" w:eastAsia="仿宋_GB2312" w:cs="Times New Roman"/>
                <w:b w:val="0"/>
                <w:bCs w:val="0"/>
                <w:color w:val="000000" w:themeColor="text1"/>
                <w:sz w:val="21"/>
                <w:szCs w:val="21"/>
                <w:highlight w:val="none"/>
                <w:lang w:val="en-US"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3.专业技能</w:t>
            </w:r>
          </w:p>
        </w:tc>
        <w:tc>
          <w:tcPr>
            <w:tcW w:w="6017" w:type="dxa"/>
          </w:tcPr>
          <w:p w14:paraId="76BA25F7">
            <w:pPr>
              <w:snapToGrid w:val="0"/>
              <w:spacing w:line="240" w:lineRule="atLeast"/>
              <w:jc w:val="left"/>
              <w:rPr>
                <w:rFonts w:hint="eastAsia" w:eastAsia="仿宋_GB2312" w:cs="Times New Roman"/>
                <w:b w:val="0"/>
                <w:bCs w:val="0"/>
                <w:color w:val="000000" w:themeColor="text1"/>
                <w:sz w:val="21"/>
                <w:szCs w:val="21"/>
                <w:highlight w:val="none"/>
                <w:lang w:val="en-US"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3.1掌握会计学专业方法和专业技能；</w:t>
            </w:r>
          </w:p>
          <w:p w14:paraId="760B4088">
            <w:pPr>
              <w:snapToGrid w:val="0"/>
              <w:spacing w:line="240" w:lineRule="atLeast"/>
              <w:jc w:val="left"/>
              <w:rPr>
                <w:rFonts w:hint="default" w:eastAsia="仿宋_GB2312" w:cs="Times New Roman"/>
                <w:b w:val="0"/>
                <w:bCs w:val="0"/>
                <w:color w:val="000000" w:themeColor="text1"/>
                <w:sz w:val="21"/>
                <w:szCs w:val="21"/>
                <w:highlight w:val="none"/>
                <w:lang w:val="en-US"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3.2熟练运用会计相关的定量与定性分析工具。</w:t>
            </w:r>
          </w:p>
        </w:tc>
      </w:tr>
      <w:tr w14:paraId="7746C4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jc w:val="center"/>
        </w:trPr>
        <w:tc>
          <w:tcPr>
            <w:tcW w:w="2509" w:type="dxa"/>
          </w:tcPr>
          <w:p w14:paraId="5E02DE89">
            <w:pPr>
              <w:snapToGrid w:val="0"/>
              <w:spacing w:line="240" w:lineRule="atLeast"/>
              <w:jc w:val="left"/>
              <w:rPr>
                <w:rFonts w:hint="eastAsia" w:ascii="Times New Roman" w:hAnsi="Times New Roman" w:eastAsia="仿宋_GB2312" w:cs="Times New Roman"/>
                <w:b w:val="0"/>
                <w:bCs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仿宋_GB2312" w:cs="Times New Roman"/>
                <w:b w:val="0"/>
                <w:bCs w:val="0"/>
                <w:color w:val="000000" w:themeColor="text1"/>
                <w:sz w:val="21"/>
                <w:szCs w:val="21"/>
                <w:highlight w:val="none"/>
                <w:lang w:val="en-US" w:eastAsia="zh-CN"/>
                <w14:textFill>
                  <w14:solidFill>
                    <w14:schemeClr w14:val="tx1"/>
                  </w14:solidFill>
                </w14:textFill>
              </w:rPr>
              <w:t>4.自主学习</w:t>
            </w:r>
          </w:p>
        </w:tc>
        <w:tc>
          <w:tcPr>
            <w:tcW w:w="6017" w:type="dxa"/>
          </w:tcPr>
          <w:p w14:paraId="145BB6F8">
            <w:pPr>
              <w:snapToGrid w:val="0"/>
              <w:spacing w:line="240" w:lineRule="atLeast"/>
              <w:jc w:val="left"/>
              <w:rPr>
                <w:rFonts w:hint="eastAsia" w:ascii="Times New Roman" w:hAnsi="Times New Roman" w:eastAsia="仿宋_GB2312" w:cs="Times New Roman"/>
                <w:b w:val="0"/>
                <w:bCs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仿宋_GB2312" w:cs="Times New Roman"/>
                <w:b w:val="0"/>
                <w:bCs w:val="0"/>
                <w:color w:val="000000" w:themeColor="text1"/>
                <w:sz w:val="21"/>
                <w:szCs w:val="21"/>
                <w:highlight w:val="none"/>
                <w:lang w:val="en-US" w:eastAsia="zh-CN"/>
                <w14:textFill>
                  <w14:solidFill>
                    <w14:schemeClr w14:val="tx1"/>
                  </w14:solidFill>
                </w14:textFill>
              </w:rPr>
              <w:t>4.1</w:t>
            </w:r>
            <w:r>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t>能够独立获取会计及相关领域的新知识</w:t>
            </w:r>
            <w:r>
              <w:rPr>
                <w:rFonts w:hint="eastAsia" w:ascii="Times New Roman" w:hAnsi="Times New Roman" w:eastAsia="仿宋_GB2312" w:cs="Times New Roman"/>
                <w:b w:val="0"/>
                <w:bCs w:val="0"/>
                <w:color w:val="000000" w:themeColor="text1"/>
                <w:sz w:val="21"/>
                <w:szCs w:val="21"/>
                <w:highlight w:val="none"/>
                <w:lang w:val="en-US" w:eastAsia="zh-CN"/>
                <w14:textFill>
                  <w14:solidFill>
                    <w14:schemeClr w14:val="tx1"/>
                  </w14:solidFill>
                </w14:textFill>
              </w:rPr>
              <w:t>；</w:t>
            </w:r>
          </w:p>
          <w:p w14:paraId="140B7A40">
            <w:pPr>
              <w:snapToGrid w:val="0"/>
              <w:spacing w:line="240" w:lineRule="atLeast"/>
              <w:jc w:val="left"/>
              <w:rPr>
                <w:rFonts w:hint="eastAsia" w:ascii="Times New Roman" w:hAnsi="Times New Roman" w:eastAsia="仿宋_GB2312" w:cs="Times New Roman"/>
                <w:b w:val="0"/>
                <w:bCs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仿宋_GB2312" w:cs="Times New Roman"/>
                <w:b w:val="0"/>
                <w:bCs w:val="0"/>
                <w:color w:val="000000" w:themeColor="text1"/>
                <w:sz w:val="21"/>
                <w:szCs w:val="21"/>
                <w:highlight w:val="none"/>
                <w:lang w:val="en-US" w:eastAsia="zh-CN"/>
                <w14:textFill>
                  <w14:solidFill>
                    <w14:schemeClr w14:val="tx1"/>
                  </w14:solidFill>
                </w14:textFill>
              </w:rPr>
              <w:t>4.2</w:t>
            </w:r>
            <w:r>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t>了解本学科的理论前沿和发展动态</w:t>
            </w:r>
            <w:r>
              <w:rPr>
                <w:rFonts w:hint="eastAsia" w:ascii="Times New Roman" w:hAnsi="Times New Roman" w:eastAsia="仿宋_GB2312" w:cs="Times New Roman"/>
                <w:b w:val="0"/>
                <w:bCs w:val="0"/>
                <w:color w:val="000000" w:themeColor="text1"/>
                <w:sz w:val="21"/>
                <w:szCs w:val="21"/>
                <w:highlight w:val="none"/>
                <w:lang w:eastAsia="zh-CN"/>
                <w14:textFill>
                  <w14:solidFill>
                    <w14:schemeClr w14:val="tx1"/>
                  </w14:solidFill>
                </w14:textFill>
              </w:rPr>
              <w:t>。</w:t>
            </w:r>
          </w:p>
        </w:tc>
      </w:tr>
      <w:tr w14:paraId="2678AD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jc w:val="center"/>
        </w:trPr>
        <w:tc>
          <w:tcPr>
            <w:tcW w:w="2509" w:type="dxa"/>
          </w:tcPr>
          <w:p w14:paraId="69F65B97">
            <w:pPr>
              <w:snapToGrid w:val="0"/>
              <w:spacing w:line="240" w:lineRule="atLeast"/>
              <w:jc w:val="left"/>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pPr>
            <w:r>
              <w:rPr>
                <w:rFonts w:hint="eastAsia" w:ascii="Times New Roman" w:hAnsi="Times New Roman" w:eastAsia="仿宋_GB2312" w:cs="Times New Roman"/>
                <w:b w:val="0"/>
                <w:bCs w:val="0"/>
                <w:color w:val="000000" w:themeColor="text1"/>
                <w:sz w:val="21"/>
                <w:szCs w:val="21"/>
                <w:highlight w:val="none"/>
                <w:lang w:val="en-US" w:eastAsia="zh-CN"/>
                <w14:textFill>
                  <w14:solidFill>
                    <w14:schemeClr w14:val="tx1"/>
                  </w14:solidFill>
                </w14:textFill>
              </w:rPr>
              <w:t>5</w:t>
            </w: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sz w:val="21"/>
                <w:szCs w:val="21"/>
                <w:highlight w:val="none"/>
                <w:lang w:val="en-US" w:eastAsia="zh-CN"/>
                <w14:textFill>
                  <w14:solidFill>
                    <w14:schemeClr w14:val="tx1"/>
                  </w14:solidFill>
                </w14:textFill>
              </w:rPr>
              <w:t>解决问题能力</w:t>
            </w:r>
          </w:p>
          <w:p w14:paraId="0E96E4EB">
            <w:pPr>
              <w:snapToGrid w:val="0"/>
              <w:spacing w:line="240" w:lineRule="atLeast"/>
              <w:jc w:val="left"/>
              <w:rPr>
                <w:rFonts w:hint="eastAsia" w:ascii="Times New Roman" w:hAnsi="Times New Roman" w:eastAsia="仿宋_GB2312" w:cs="Times New Roman"/>
                <w:b w:val="0"/>
                <w:bCs w:val="0"/>
                <w:color w:val="000000" w:themeColor="text1"/>
                <w:sz w:val="21"/>
                <w:szCs w:val="21"/>
                <w:highlight w:val="none"/>
                <w:lang w:val="en-US" w:eastAsia="zh-CN"/>
                <w14:textFill>
                  <w14:solidFill>
                    <w14:schemeClr w14:val="tx1"/>
                  </w14:solidFill>
                </w14:textFill>
              </w:rPr>
            </w:pPr>
          </w:p>
        </w:tc>
        <w:tc>
          <w:tcPr>
            <w:tcW w:w="6017" w:type="dxa"/>
          </w:tcPr>
          <w:p w14:paraId="4BCB64D1">
            <w:pPr>
              <w:snapToGrid w:val="0"/>
              <w:spacing w:line="240" w:lineRule="atLeast"/>
              <w:jc w:val="left"/>
              <w:rPr>
                <w:rFonts w:hint="eastAsia" w:eastAsia="仿宋_GB2312" w:cs="Times New Roman"/>
                <w:b w:val="0"/>
                <w:bCs w:val="0"/>
                <w:color w:val="000000" w:themeColor="text1"/>
                <w:sz w:val="21"/>
                <w:szCs w:val="21"/>
                <w:highlight w:val="none"/>
                <w:lang w:eastAsia="zh-CN"/>
                <w14:textFill>
                  <w14:solidFill>
                    <w14:schemeClr w14:val="tx1"/>
                  </w14:solidFill>
                </w14:textFill>
              </w:rPr>
            </w:pPr>
            <w:r>
              <w:rPr>
                <w:rFonts w:hint="eastAsia" w:ascii="Times New Roman" w:hAnsi="Times New Roman" w:eastAsia="仿宋_GB2312" w:cs="Times New Roman"/>
                <w:b w:val="0"/>
                <w:bCs w:val="0"/>
                <w:color w:val="000000" w:themeColor="text1"/>
                <w:sz w:val="21"/>
                <w:szCs w:val="21"/>
                <w:highlight w:val="none"/>
                <w:lang w:val="en-US" w:eastAsia="zh-CN"/>
                <w14:textFill>
                  <w14:solidFill>
                    <w14:schemeClr w14:val="tx1"/>
                  </w14:solidFill>
                </w14:textFill>
              </w:rPr>
              <w:t>5.1</w:t>
            </w: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运用专业</w:t>
            </w:r>
            <w:r>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t>工具进行数据分析</w:t>
            </w:r>
            <w:r>
              <w:rPr>
                <w:rFonts w:hint="eastAsia" w:eastAsia="仿宋_GB2312" w:cs="Times New Roman"/>
                <w:b w:val="0"/>
                <w:bCs w:val="0"/>
                <w:color w:val="000000" w:themeColor="text1"/>
                <w:sz w:val="21"/>
                <w:szCs w:val="21"/>
                <w:highlight w:val="none"/>
                <w:lang w:eastAsia="zh-CN"/>
                <w14:textFill>
                  <w14:solidFill>
                    <w14:schemeClr w14:val="tx1"/>
                  </w14:solidFill>
                </w14:textFill>
              </w:rPr>
              <w:t>；</w:t>
            </w:r>
          </w:p>
          <w:p w14:paraId="395A1827">
            <w:pPr>
              <w:snapToGrid w:val="0"/>
              <w:spacing w:line="240" w:lineRule="atLeast"/>
              <w:jc w:val="left"/>
              <w:rPr>
                <w:rFonts w:hint="eastAsia" w:eastAsia="仿宋_GB2312" w:cs="Times New Roman"/>
                <w:b w:val="0"/>
                <w:bCs w:val="0"/>
                <w:color w:val="000000" w:themeColor="text1"/>
                <w:sz w:val="21"/>
                <w:szCs w:val="21"/>
                <w:highlight w:val="none"/>
                <w:lang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5.2能够</w:t>
            </w:r>
            <w:r>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t>为企业财务问题提供解决方案</w:t>
            </w:r>
            <w:r>
              <w:rPr>
                <w:rFonts w:hint="eastAsia" w:eastAsia="仿宋_GB2312" w:cs="Times New Roman"/>
                <w:b w:val="0"/>
                <w:bCs w:val="0"/>
                <w:color w:val="000000" w:themeColor="text1"/>
                <w:sz w:val="21"/>
                <w:szCs w:val="21"/>
                <w:highlight w:val="none"/>
                <w:lang w:eastAsia="zh-CN"/>
                <w14:textFill>
                  <w14:solidFill>
                    <w14:schemeClr w14:val="tx1"/>
                  </w14:solidFill>
                </w14:textFill>
              </w:rPr>
              <w:t>；</w:t>
            </w:r>
          </w:p>
          <w:p w14:paraId="10F0FE3C">
            <w:pPr>
              <w:snapToGrid w:val="0"/>
              <w:spacing w:line="240" w:lineRule="atLeast"/>
              <w:jc w:val="left"/>
              <w:rPr>
                <w:rFonts w:hint="eastAsia" w:ascii="Times New Roman" w:hAnsi="Times New Roman" w:eastAsia="仿宋_GB2312" w:cs="Times New Roman"/>
                <w:b w:val="0"/>
                <w:bCs w:val="0"/>
                <w:color w:val="000000" w:themeColor="text1"/>
                <w:sz w:val="21"/>
                <w:szCs w:val="21"/>
                <w:highlight w:val="none"/>
                <w:lang w:val="en-US"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5.3</w:t>
            </w:r>
            <w:r>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t>能为企业制定合适的会计核算体系，并体现创新意识。</w:t>
            </w:r>
          </w:p>
        </w:tc>
      </w:tr>
      <w:tr w14:paraId="739F05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jc w:val="center"/>
        </w:trPr>
        <w:tc>
          <w:tcPr>
            <w:tcW w:w="2509" w:type="dxa"/>
          </w:tcPr>
          <w:p w14:paraId="00EA49CE">
            <w:pPr>
              <w:snapToGrid w:val="0"/>
              <w:spacing w:line="240" w:lineRule="atLeast"/>
              <w:jc w:val="left"/>
              <w:rPr>
                <w:rFonts w:hint="eastAsia" w:eastAsia="仿宋_GB2312" w:cs="Times New Roman"/>
                <w:b w:val="0"/>
                <w:bCs w:val="0"/>
                <w:color w:val="000000" w:themeColor="text1"/>
                <w:sz w:val="21"/>
                <w:szCs w:val="21"/>
                <w:highlight w:val="none"/>
                <w:lang w:val="en-US"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6.沟通与表达能力</w:t>
            </w:r>
          </w:p>
        </w:tc>
        <w:tc>
          <w:tcPr>
            <w:tcW w:w="6017" w:type="dxa"/>
          </w:tcPr>
          <w:p w14:paraId="0A511C7A">
            <w:pPr>
              <w:snapToGrid w:val="0"/>
              <w:spacing w:line="240" w:lineRule="atLeast"/>
              <w:jc w:val="left"/>
              <w:rPr>
                <w:rFonts w:hint="eastAsia" w:eastAsia="仿宋_GB2312" w:cs="Times New Roman"/>
                <w:b w:val="0"/>
                <w:bCs w:val="0"/>
                <w:color w:val="000000" w:themeColor="text1"/>
                <w:sz w:val="21"/>
                <w:szCs w:val="21"/>
                <w:highlight w:val="none"/>
                <w:lang w:val="en-US"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6.1具有较强的语言与文字表达能力；</w:t>
            </w:r>
          </w:p>
          <w:p w14:paraId="2259CAFC">
            <w:pPr>
              <w:snapToGrid w:val="0"/>
              <w:spacing w:line="240" w:lineRule="atLeast"/>
              <w:jc w:val="left"/>
              <w:rPr>
                <w:rFonts w:hint="eastAsia" w:eastAsia="仿宋_GB2312" w:cs="Times New Roman"/>
                <w:b w:val="0"/>
                <w:bCs w:val="0"/>
                <w:color w:val="000000" w:themeColor="text1"/>
                <w:sz w:val="21"/>
                <w:szCs w:val="21"/>
                <w:highlight w:val="none"/>
                <w:lang w:val="en-US"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6.2良好的人际沟通能力；</w:t>
            </w:r>
          </w:p>
          <w:p w14:paraId="0D230671">
            <w:pPr>
              <w:snapToGrid w:val="0"/>
              <w:spacing w:line="240" w:lineRule="atLeast"/>
              <w:jc w:val="left"/>
              <w:rPr>
                <w:rFonts w:hint="eastAsia" w:eastAsia="仿宋_GB2312" w:cs="Times New Roman"/>
                <w:b w:val="0"/>
                <w:bCs w:val="0"/>
                <w:color w:val="000000" w:themeColor="text1"/>
                <w:sz w:val="21"/>
                <w:szCs w:val="21"/>
                <w:highlight w:val="none"/>
                <w:lang w:val="en-US"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6.3较好信息获取的能力。</w:t>
            </w:r>
          </w:p>
        </w:tc>
      </w:tr>
      <w:tr w14:paraId="3F2982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1" w:hRule="atLeast"/>
          <w:jc w:val="center"/>
        </w:trPr>
        <w:tc>
          <w:tcPr>
            <w:tcW w:w="2509" w:type="dxa"/>
          </w:tcPr>
          <w:p w14:paraId="78D33A46">
            <w:pPr>
              <w:snapToGrid w:val="0"/>
              <w:spacing w:line="240" w:lineRule="atLeast"/>
              <w:jc w:val="left"/>
              <w:rPr>
                <w:rFonts w:hint="eastAsia" w:eastAsia="仿宋_GB2312" w:cs="Times New Roman"/>
                <w:b w:val="0"/>
                <w:bCs w:val="0"/>
                <w:color w:val="000000" w:themeColor="text1"/>
                <w:sz w:val="21"/>
                <w:szCs w:val="21"/>
                <w:highlight w:val="none"/>
                <w:lang w:val="en-US"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7.国际视野</w:t>
            </w:r>
          </w:p>
          <w:p w14:paraId="73A2DD28">
            <w:pPr>
              <w:snapToGrid w:val="0"/>
              <w:spacing w:line="240" w:lineRule="atLeast"/>
              <w:jc w:val="left"/>
              <w:rPr>
                <w:rFonts w:hint="eastAsia" w:eastAsia="仿宋_GB2312" w:cs="Times New Roman"/>
                <w:b w:val="0"/>
                <w:bCs w:val="0"/>
                <w:color w:val="000000" w:themeColor="text1"/>
                <w:sz w:val="21"/>
                <w:szCs w:val="21"/>
                <w:highlight w:val="none"/>
                <w:lang w:val="en-US" w:eastAsia="zh-CN"/>
                <w14:textFill>
                  <w14:solidFill>
                    <w14:schemeClr w14:val="tx1"/>
                  </w14:solidFill>
                </w14:textFill>
              </w:rPr>
            </w:pPr>
          </w:p>
        </w:tc>
        <w:tc>
          <w:tcPr>
            <w:tcW w:w="6017" w:type="dxa"/>
          </w:tcPr>
          <w:p w14:paraId="0737AA8D">
            <w:pPr>
              <w:snapToGrid w:val="0"/>
              <w:spacing w:line="240" w:lineRule="atLeast"/>
              <w:jc w:val="left"/>
              <w:rPr>
                <w:rFonts w:hint="eastAsia" w:eastAsia="仿宋_GB2312" w:cs="Times New Roman"/>
                <w:b w:val="0"/>
                <w:bCs w:val="0"/>
                <w:color w:val="000000" w:themeColor="text1"/>
                <w:sz w:val="21"/>
                <w:szCs w:val="21"/>
                <w:highlight w:val="none"/>
                <w:lang w:val="en-US"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7.1具备一定的国际视野，尊重不同的文化价值观念和传统；</w:t>
            </w:r>
          </w:p>
          <w:p w14:paraId="5AE8EDA8">
            <w:pPr>
              <w:snapToGrid w:val="0"/>
              <w:spacing w:line="240" w:lineRule="atLeast"/>
              <w:jc w:val="left"/>
              <w:rPr>
                <w:rFonts w:hint="default" w:eastAsia="仿宋_GB2312" w:cs="Times New Roman"/>
                <w:b w:val="0"/>
                <w:bCs w:val="0"/>
                <w:color w:val="000000" w:themeColor="text1"/>
                <w:sz w:val="21"/>
                <w:szCs w:val="21"/>
                <w:highlight w:val="none"/>
                <w:lang w:val="en-US"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7.2能够在跨文化背景下就会计领域的问题进行有效沟通。</w:t>
            </w:r>
          </w:p>
        </w:tc>
      </w:tr>
      <w:tr w14:paraId="7B8243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jc w:val="center"/>
        </w:trPr>
        <w:tc>
          <w:tcPr>
            <w:tcW w:w="2509" w:type="dxa"/>
          </w:tcPr>
          <w:p w14:paraId="0588BD8D">
            <w:pPr>
              <w:snapToGrid w:val="0"/>
              <w:spacing w:line="240" w:lineRule="atLeast"/>
              <w:jc w:val="left"/>
              <w:rPr>
                <w:rFonts w:hint="eastAsia" w:eastAsia="仿宋_GB2312" w:cs="Times New Roman"/>
                <w:b w:val="0"/>
                <w:bCs w:val="0"/>
                <w:color w:val="000000" w:themeColor="text1"/>
                <w:sz w:val="21"/>
                <w:szCs w:val="21"/>
                <w:highlight w:val="none"/>
                <w:lang w:val="en-US"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8.创新思维</w:t>
            </w:r>
          </w:p>
          <w:p w14:paraId="462D07E2">
            <w:pPr>
              <w:snapToGrid w:val="0"/>
              <w:spacing w:line="240" w:lineRule="atLeast"/>
              <w:jc w:val="left"/>
              <w:rPr>
                <w:rFonts w:hint="default" w:eastAsia="仿宋_GB2312" w:cs="Times New Roman"/>
                <w:b w:val="0"/>
                <w:bCs w:val="0"/>
                <w:color w:val="000000" w:themeColor="text1"/>
                <w:sz w:val="21"/>
                <w:szCs w:val="21"/>
                <w:highlight w:val="none"/>
                <w:lang w:val="en-US" w:eastAsia="zh-CN"/>
                <w14:textFill>
                  <w14:solidFill>
                    <w14:schemeClr w14:val="tx1"/>
                  </w14:solidFill>
                </w14:textFill>
              </w:rPr>
            </w:pPr>
          </w:p>
        </w:tc>
        <w:tc>
          <w:tcPr>
            <w:tcW w:w="6017" w:type="dxa"/>
          </w:tcPr>
          <w:p w14:paraId="6BF35DAD">
            <w:pPr>
              <w:snapToGrid w:val="0"/>
              <w:spacing w:line="240" w:lineRule="atLeast"/>
              <w:jc w:val="left"/>
              <w:rPr>
                <w:rFonts w:hint="eastAsia" w:eastAsia="仿宋_GB2312" w:cs="Times New Roman"/>
                <w:b w:val="0"/>
                <w:bCs w:val="0"/>
                <w:color w:val="000000" w:themeColor="text1"/>
                <w:sz w:val="21"/>
                <w:szCs w:val="21"/>
                <w:highlight w:val="none"/>
                <w:lang w:val="en-US"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8.1具有良好的心理素质；</w:t>
            </w:r>
          </w:p>
          <w:p w14:paraId="5B40E886">
            <w:pPr>
              <w:snapToGrid w:val="0"/>
              <w:spacing w:line="240" w:lineRule="atLeast"/>
              <w:jc w:val="left"/>
              <w:rPr>
                <w:rFonts w:hint="default" w:eastAsia="仿宋_GB2312" w:cs="Times New Roman"/>
                <w:b w:val="0"/>
                <w:bCs w:val="0"/>
                <w:color w:val="000000" w:themeColor="text1"/>
                <w:sz w:val="21"/>
                <w:szCs w:val="21"/>
                <w:highlight w:val="none"/>
                <w:lang w:val="en-US"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8.2敢于创新、勇于挑战。</w:t>
            </w:r>
          </w:p>
        </w:tc>
      </w:tr>
      <w:tr w14:paraId="238E49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jc w:val="center"/>
        </w:trPr>
        <w:tc>
          <w:tcPr>
            <w:tcW w:w="2509" w:type="dxa"/>
            <w:vAlign w:val="top"/>
          </w:tcPr>
          <w:p w14:paraId="2AA07B49">
            <w:pPr>
              <w:snapToGrid w:val="0"/>
              <w:spacing w:line="240" w:lineRule="atLeast"/>
              <w:jc w:val="left"/>
              <w:rPr>
                <w:rFonts w:hint="eastAsia" w:ascii="Times New Roman" w:hAnsi="Times New Roman" w:eastAsia="仿宋_GB2312" w:cs="Times New Roman"/>
                <w:b w:val="0"/>
                <w:bCs w:val="0"/>
                <w:color w:val="000000" w:themeColor="text1"/>
                <w:kern w:val="2"/>
                <w:sz w:val="21"/>
                <w:szCs w:val="21"/>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t>9.团队合作</w:t>
            </w:r>
          </w:p>
        </w:tc>
        <w:tc>
          <w:tcPr>
            <w:tcW w:w="6017" w:type="dxa"/>
            <w:vAlign w:val="top"/>
          </w:tcPr>
          <w:p w14:paraId="241CFBD1">
            <w:pPr>
              <w:snapToGrid w:val="0"/>
              <w:spacing w:line="240" w:lineRule="atLeast"/>
              <w:jc w:val="left"/>
              <w:rPr>
                <w:rFonts w:ascii="Times New Roman" w:hAnsi="Times New Roman" w:eastAsia="仿宋_GB2312" w:cs="Times New Roman"/>
                <w:b w:val="0"/>
                <w:bCs w:val="0"/>
                <w:color w:val="000000" w:themeColor="text1"/>
                <w:sz w:val="21"/>
                <w:szCs w:val="21"/>
                <w:highlight w:val="none"/>
                <w14:textFill>
                  <w14:solidFill>
                    <w14:schemeClr w14:val="tx1"/>
                  </w14:solidFill>
                </w14:textFill>
              </w:rPr>
            </w:pPr>
            <w:r>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t>9.1具有良好的团队合作能力；</w:t>
            </w:r>
          </w:p>
          <w:p w14:paraId="6757EB38">
            <w:pPr>
              <w:snapToGrid w:val="0"/>
              <w:spacing w:line="240" w:lineRule="atLeast"/>
              <w:jc w:val="left"/>
              <w:rPr>
                <w:rFonts w:ascii="Times New Roman" w:hAnsi="Times New Roman" w:eastAsia="仿宋_GB2312" w:cs="Times New Roman"/>
                <w:b w:val="0"/>
                <w:bCs w:val="0"/>
                <w:color w:val="000000" w:themeColor="text1"/>
                <w:sz w:val="21"/>
                <w:szCs w:val="21"/>
                <w:highlight w:val="none"/>
                <w14:textFill>
                  <w14:solidFill>
                    <w14:schemeClr w14:val="tx1"/>
                  </w14:solidFill>
                </w14:textFill>
              </w:rPr>
            </w:pPr>
            <w:r>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t>9.2能够与团队成员和谐相处，协作共事；</w:t>
            </w:r>
          </w:p>
          <w:p w14:paraId="2D58EAE5">
            <w:pPr>
              <w:snapToGrid w:val="0"/>
              <w:spacing w:line="240" w:lineRule="atLeast"/>
              <w:jc w:val="left"/>
              <w:rPr>
                <w:rFonts w:hint="eastAsia" w:ascii="Times New Roman" w:hAnsi="Times New Roman" w:eastAsia="仿宋_GB2312" w:cs="Times New Roman"/>
                <w:b w:val="0"/>
                <w:bCs w:val="0"/>
                <w:color w:val="000000" w:themeColor="text1"/>
                <w:kern w:val="2"/>
                <w:sz w:val="21"/>
                <w:szCs w:val="21"/>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t>9.3能够作为成员或领导者在团队活动中发挥积极作用。</w:t>
            </w:r>
          </w:p>
        </w:tc>
      </w:tr>
      <w:tr w14:paraId="309F1A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jc w:val="center"/>
        </w:trPr>
        <w:tc>
          <w:tcPr>
            <w:tcW w:w="2509" w:type="dxa"/>
            <w:vAlign w:val="top"/>
          </w:tcPr>
          <w:p w14:paraId="3595F4C3">
            <w:pPr>
              <w:snapToGrid w:val="0"/>
              <w:spacing w:line="240" w:lineRule="atLeast"/>
              <w:jc w:val="left"/>
              <w:rPr>
                <w:rFonts w:hint="eastAsia" w:ascii="Times New Roman" w:hAnsi="Times New Roman" w:eastAsia="仿宋_GB2312" w:cs="Times New Roman"/>
                <w:b w:val="0"/>
                <w:bCs w:val="0"/>
                <w:color w:val="000000" w:themeColor="text1"/>
                <w:kern w:val="2"/>
                <w:sz w:val="21"/>
                <w:szCs w:val="21"/>
                <w:lang w:val="en-US" w:eastAsia="zh-CN" w:bidi="ar-SA"/>
                <w14:textFill>
                  <w14:solidFill>
                    <w14:schemeClr w14:val="tx1"/>
                  </w14:solidFill>
                </w14:textFill>
              </w:rPr>
            </w:pPr>
            <w:r>
              <w:rPr>
                <w:rFonts w:ascii="Times New Roman" w:hAnsi="Times New Roman" w:eastAsia="仿宋_GB2312" w:cs="Times New Roman"/>
                <w:b w:val="0"/>
                <w:bCs w:val="0"/>
                <w:color w:val="000000" w:themeColor="text1"/>
                <w:sz w:val="21"/>
                <w:szCs w:val="21"/>
                <w14:textFill>
                  <w14:solidFill>
                    <w14:schemeClr w14:val="tx1"/>
                  </w14:solidFill>
                </w14:textFill>
              </w:rPr>
              <w:t>1</w:t>
            </w:r>
            <w:r>
              <w:rPr>
                <w:rFonts w:hint="eastAsia" w:eastAsia="仿宋_GB2312" w:cs="Times New Roman"/>
                <w:b w:val="0"/>
                <w:bCs w:val="0"/>
                <w:color w:val="000000" w:themeColor="text1"/>
                <w:sz w:val="21"/>
                <w:szCs w:val="21"/>
                <w:lang w:val="en-US" w:eastAsia="zh-CN"/>
                <w14:textFill>
                  <w14:solidFill>
                    <w14:schemeClr w14:val="tx1"/>
                  </w14:solidFill>
                </w14:textFill>
              </w:rPr>
              <w:t>0</w:t>
            </w:r>
            <w:r>
              <w:rPr>
                <w:rFonts w:ascii="Times New Roman" w:hAnsi="Times New Roman" w:eastAsia="仿宋_GB2312" w:cs="Times New Roman"/>
                <w:b w:val="0"/>
                <w:bCs w:val="0"/>
                <w:color w:val="000000" w:themeColor="text1"/>
                <w:sz w:val="21"/>
                <w:szCs w:val="21"/>
                <w14:textFill>
                  <w14:solidFill>
                    <w14:schemeClr w14:val="tx1"/>
                  </w14:solidFill>
                </w14:textFill>
              </w:rPr>
              <w:t>.世界观与价值观</w:t>
            </w:r>
          </w:p>
        </w:tc>
        <w:tc>
          <w:tcPr>
            <w:tcW w:w="6017" w:type="dxa"/>
            <w:vAlign w:val="top"/>
          </w:tcPr>
          <w:p w14:paraId="5546A196">
            <w:pPr>
              <w:snapToGrid w:val="0"/>
              <w:spacing w:line="240" w:lineRule="atLeast"/>
              <w:jc w:val="left"/>
              <w:rPr>
                <w:rFonts w:hint="eastAsia" w:ascii="Times New Roman" w:hAnsi="Times New Roman" w:eastAsia="仿宋_GB2312" w:cs="Times New Roman"/>
                <w:b w:val="0"/>
                <w:bCs w:val="0"/>
                <w:color w:val="000000" w:themeColor="text1"/>
                <w:sz w:val="21"/>
                <w:szCs w:val="21"/>
                <w:lang w:eastAsia="zh-CN"/>
                <w14:textFill>
                  <w14:solidFill>
                    <w14:schemeClr w14:val="tx1"/>
                  </w14:solidFill>
                </w14:textFill>
              </w:rPr>
            </w:pPr>
            <w:r>
              <w:rPr>
                <w:rFonts w:ascii="Times New Roman" w:hAnsi="Times New Roman" w:eastAsia="仿宋_GB2312" w:cs="Times New Roman"/>
                <w:b w:val="0"/>
                <w:bCs w:val="0"/>
                <w:color w:val="000000" w:themeColor="text1"/>
                <w:sz w:val="21"/>
                <w:szCs w:val="21"/>
                <w14:textFill>
                  <w14:solidFill>
                    <w14:schemeClr w14:val="tx1"/>
                  </w14:solidFill>
                </w14:textFill>
              </w:rPr>
              <w:t>1</w:t>
            </w:r>
            <w:r>
              <w:rPr>
                <w:rFonts w:hint="eastAsia" w:eastAsia="仿宋_GB2312" w:cs="Times New Roman"/>
                <w:b w:val="0"/>
                <w:bCs w:val="0"/>
                <w:color w:val="000000" w:themeColor="text1"/>
                <w:sz w:val="21"/>
                <w:szCs w:val="21"/>
                <w:lang w:val="en-US" w:eastAsia="zh-CN"/>
                <w14:textFill>
                  <w14:solidFill>
                    <w14:schemeClr w14:val="tx1"/>
                  </w14:solidFill>
                </w14:textFill>
              </w:rPr>
              <w:t>0</w:t>
            </w:r>
            <w:r>
              <w:rPr>
                <w:rFonts w:ascii="Times New Roman" w:hAnsi="Times New Roman" w:eastAsia="仿宋_GB2312" w:cs="Times New Roman"/>
                <w:b w:val="0"/>
                <w:bCs w:val="0"/>
                <w:color w:val="000000" w:themeColor="text1"/>
                <w:sz w:val="21"/>
                <w:szCs w:val="21"/>
                <w14:textFill>
                  <w14:solidFill>
                    <w14:schemeClr w14:val="tx1"/>
                  </w14:solidFill>
                </w14:textFill>
              </w:rPr>
              <w:t>.1</w:t>
            </w:r>
            <w:r>
              <w:rPr>
                <w:rFonts w:hint="eastAsia" w:ascii="Times New Roman" w:hAnsi="Times New Roman" w:eastAsia="仿宋_GB2312" w:cs="Times New Roman"/>
                <w:b w:val="0"/>
                <w:bCs w:val="0"/>
                <w:color w:val="000000" w:themeColor="text1"/>
                <w:sz w:val="21"/>
                <w:szCs w:val="21"/>
                <w14:textFill>
                  <w14:solidFill>
                    <w14:schemeClr w14:val="tx1"/>
                  </w14:solidFill>
                </w14:textFill>
              </w:rPr>
              <w:t>树立正确的价值观念</w:t>
            </w:r>
            <w:r>
              <w:rPr>
                <w:rFonts w:hint="eastAsia" w:eastAsia="仿宋_GB2312" w:cs="Times New Roman"/>
                <w:b w:val="0"/>
                <w:bCs w:val="0"/>
                <w:color w:val="000000" w:themeColor="text1"/>
                <w:sz w:val="21"/>
                <w:szCs w:val="21"/>
                <w:lang w:eastAsia="zh-CN"/>
                <w14:textFill>
                  <w14:solidFill>
                    <w14:schemeClr w14:val="tx1"/>
                  </w14:solidFill>
                </w14:textFill>
              </w:rPr>
              <w:t>；</w:t>
            </w:r>
          </w:p>
          <w:p w14:paraId="4FB89B34">
            <w:pPr>
              <w:snapToGrid w:val="0"/>
              <w:spacing w:line="240" w:lineRule="atLeast"/>
              <w:jc w:val="left"/>
              <w:rPr>
                <w:rFonts w:hint="eastAsia" w:ascii="Times New Roman" w:hAnsi="Times New Roman" w:eastAsia="仿宋_GB2312" w:cs="Times New Roman"/>
                <w:b w:val="0"/>
                <w:bCs w:val="0"/>
                <w:color w:val="000000" w:themeColor="text1"/>
                <w:sz w:val="21"/>
                <w:szCs w:val="21"/>
                <w:lang w:eastAsia="zh-CN"/>
                <w14:textFill>
                  <w14:solidFill>
                    <w14:schemeClr w14:val="tx1"/>
                  </w14:solidFill>
                </w14:textFill>
              </w:rPr>
            </w:pPr>
            <w:r>
              <w:rPr>
                <w:rFonts w:ascii="Times New Roman" w:hAnsi="Times New Roman" w:eastAsia="仿宋_GB2312" w:cs="Times New Roman"/>
                <w:b w:val="0"/>
                <w:bCs w:val="0"/>
                <w:color w:val="000000" w:themeColor="text1"/>
                <w:sz w:val="21"/>
                <w:szCs w:val="21"/>
                <w14:textFill>
                  <w14:solidFill>
                    <w14:schemeClr w14:val="tx1"/>
                  </w14:solidFill>
                </w14:textFill>
              </w:rPr>
              <w:t>1</w:t>
            </w:r>
            <w:r>
              <w:rPr>
                <w:rFonts w:hint="eastAsia" w:eastAsia="仿宋_GB2312" w:cs="Times New Roman"/>
                <w:b w:val="0"/>
                <w:bCs w:val="0"/>
                <w:color w:val="000000" w:themeColor="text1"/>
                <w:sz w:val="21"/>
                <w:szCs w:val="21"/>
                <w:lang w:val="en-US" w:eastAsia="zh-CN"/>
                <w14:textFill>
                  <w14:solidFill>
                    <w14:schemeClr w14:val="tx1"/>
                  </w14:solidFill>
                </w14:textFill>
              </w:rPr>
              <w:t>0</w:t>
            </w:r>
            <w:r>
              <w:rPr>
                <w:rFonts w:ascii="Times New Roman" w:hAnsi="Times New Roman" w:eastAsia="仿宋_GB2312" w:cs="Times New Roman"/>
                <w:b w:val="0"/>
                <w:bCs w:val="0"/>
                <w:color w:val="000000" w:themeColor="text1"/>
                <w:sz w:val="21"/>
                <w:szCs w:val="21"/>
                <w14:textFill>
                  <w14:solidFill>
                    <w14:schemeClr w14:val="tx1"/>
                  </w14:solidFill>
                </w14:textFill>
              </w:rPr>
              <w:t>.2</w:t>
            </w:r>
            <w:r>
              <w:rPr>
                <w:rFonts w:hint="eastAsia" w:ascii="Times New Roman" w:hAnsi="Times New Roman" w:eastAsia="仿宋_GB2312" w:cs="Times New Roman"/>
                <w:b w:val="0"/>
                <w:bCs w:val="0"/>
                <w:color w:val="000000" w:themeColor="text1"/>
                <w:sz w:val="21"/>
                <w:szCs w:val="21"/>
                <w14:textFill>
                  <w14:solidFill>
                    <w14:schemeClr w14:val="tx1"/>
                  </w14:solidFill>
                </w14:textFill>
              </w:rPr>
              <w:t>深刻领会马克思主义哲学观</w:t>
            </w:r>
            <w:r>
              <w:rPr>
                <w:rFonts w:hint="eastAsia" w:ascii="Times New Roman" w:hAnsi="Times New Roman" w:eastAsia="仿宋_GB2312" w:cs="Times New Roman"/>
                <w:b w:val="0"/>
                <w:bCs w:val="0"/>
                <w:color w:val="000000" w:themeColor="text1"/>
                <w:sz w:val="21"/>
                <w:szCs w:val="21"/>
                <w:lang w:eastAsia="zh-CN"/>
                <w14:textFill>
                  <w14:solidFill>
                    <w14:schemeClr w14:val="tx1"/>
                  </w14:solidFill>
                </w14:textFill>
              </w:rPr>
              <w:t>；</w:t>
            </w:r>
          </w:p>
          <w:p w14:paraId="03E01FF2">
            <w:pPr>
              <w:snapToGrid w:val="0"/>
              <w:spacing w:line="240" w:lineRule="atLeast"/>
              <w:jc w:val="left"/>
              <w:rPr>
                <w:rFonts w:hint="eastAsia" w:ascii="Times New Roman" w:hAnsi="Times New Roman" w:eastAsia="仿宋_GB2312" w:cs="Times New Roman"/>
                <w:b w:val="0"/>
                <w:bCs w:val="0"/>
                <w:color w:val="000000" w:themeColor="text1"/>
                <w:sz w:val="21"/>
                <w:szCs w:val="21"/>
                <w:lang w:eastAsia="zh-CN"/>
                <w14:textFill>
                  <w14:solidFill>
                    <w14:schemeClr w14:val="tx1"/>
                  </w14:solidFill>
                </w14:textFill>
              </w:rPr>
            </w:pPr>
            <w:r>
              <w:rPr>
                <w:rFonts w:hint="eastAsia" w:ascii="Times New Roman" w:hAnsi="Times New Roman" w:eastAsia="仿宋_GB2312" w:cs="Times New Roman"/>
                <w:b w:val="0"/>
                <w:bCs w:val="0"/>
                <w:color w:val="000000" w:themeColor="text1"/>
                <w:sz w:val="21"/>
                <w:szCs w:val="21"/>
                <w14:textFill>
                  <w14:solidFill>
                    <w14:schemeClr w14:val="tx1"/>
                  </w14:solidFill>
                </w14:textFill>
              </w:rPr>
              <w:t>1</w:t>
            </w:r>
            <w:r>
              <w:rPr>
                <w:rFonts w:hint="eastAsia" w:ascii="Times New Roman" w:hAnsi="Times New Roman" w:eastAsia="仿宋_GB2312" w:cs="Times New Roman"/>
                <w:b w:val="0"/>
                <w:bCs w:val="0"/>
                <w:color w:val="000000" w:themeColor="text1"/>
                <w:sz w:val="21"/>
                <w:szCs w:val="21"/>
                <w:lang w:val="en-US" w:eastAsia="zh-CN"/>
                <w14:textFill>
                  <w14:solidFill>
                    <w14:schemeClr w14:val="tx1"/>
                  </w14:solidFill>
                </w14:textFill>
              </w:rPr>
              <w:t>0</w:t>
            </w:r>
            <w:r>
              <w:rPr>
                <w:rFonts w:hint="eastAsia" w:ascii="Times New Roman" w:hAnsi="Times New Roman" w:eastAsia="仿宋_GB2312" w:cs="Times New Roman"/>
                <w:b w:val="0"/>
                <w:bCs w:val="0"/>
                <w:color w:val="000000" w:themeColor="text1"/>
                <w:sz w:val="21"/>
                <w:szCs w:val="21"/>
                <w14:textFill>
                  <w14:solidFill>
                    <w14:schemeClr w14:val="tx1"/>
                  </w14:solidFill>
                </w14:textFill>
              </w:rPr>
              <w:t>.3深刻领会社会主义核心价值观</w:t>
            </w:r>
            <w:r>
              <w:rPr>
                <w:rFonts w:hint="eastAsia" w:ascii="Times New Roman" w:hAnsi="Times New Roman" w:eastAsia="仿宋_GB2312" w:cs="Times New Roman"/>
                <w:b w:val="0"/>
                <w:bCs w:val="0"/>
                <w:color w:val="000000" w:themeColor="text1"/>
                <w:sz w:val="21"/>
                <w:szCs w:val="21"/>
                <w:lang w:eastAsia="zh-CN"/>
                <w14:textFill>
                  <w14:solidFill>
                    <w14:schemeClr w14:val="tx1"/>
                  </w14:solidFill>
                </w14:textFill>
              </w:rPr>
              <w:t>；</w:t>
            </w:r>
          </w:p>
          <w:p w14:paraId="1C48EA86">
            <w:pPr>
              <w:snapToGrid w:val="0"/>
              <w:spacing w:line="240" w:lineRule="atLeast"/>
              <w:jc w:val="left"/>
              <w:rPr>
                <w:rFonts w:hint="default" w:eastAsia="仿宋_GB2312" w:cs="Times New Roman"/>
                <w:b w:val="0"/>
                <w:bCs w:val="0"/>
                <w:color w:val="000000" w:themeColor="text1"/>
                <w:sz w:val="21"/>
                <w:szCs w:val="21"/>
                <w:lang w:val="en-US" w:eastAsia="zh-CN"/>
                <w14:textFill>
                  <w14:solidFill>
                    <w14:schemeClr w14:val="tx1"/>
                  </w14:solidFill>
                </w14:textFill>
              </w:rPr>
            </w:pPr>
            <w:r>
              <w:rPr>
                <w:rFonts w:hint="eastAsia" w:ascii="Times New Roman" w:hAnsi="Times New Roman" w:eastAsia="仿宋_GB2312" w:cs="Times New Roman"/>
                <w:b w:val="0"/>
                <w:bCs w:val="0"/>
                <w:color w:val="000000" w:themeColor="text1"/>
                <w:sz w:val="21"/>
                <w:szCs w:val="21"/>
                <w:lang w:val="en-US" w:eastAsia="zh-CN"/>
                <w14:textFill>
                  <w14:solidFill>
                    <w14:schemeClr w14:val="tx1"/>
                  </w14:solidFill>
                </w14:textFill>
              </w:rPr>
              <w:t>10.4</w:t>
            </w:r>
            <w:r>
              <w:rPr>
                <w:rFonts w:hint="eastAsia" w:ascii="Times New Roman" w:hAnsi="Times New Roman" w:eastAsia="仿宋_GB2312" w:cs="Times New Roman"/>
                <w:b w:val="0"/>
                <w:bCs w:val="0"/>
                <w:color w:val="000000" w:themeColor="text1"/>
                <w:sz w:val="21"/>
                <w:szCs w:val="21"/>
                <w14:textFill>
                  <w14:solidFill>
                    <w14:schemeClr w14:val="tx1"/>
                  </w14:solidFill>
                </w14:textFill>
              </w:rPr>
              <w:t>了解中国国情。</w:t>
            </w:r>
          </w:p>
        </w:tc>
      </w:tr>
      <w:tr w14:paraId="5F13D9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jc w:val="center"/>
        </w:trPr>
        <w:tc>
          <w:tcPr>
            <w:tcW w:w="2509" w:type="dxa"/>
          </w:tcPr>
          <w:p w14:paraId="439FB50D">
            <w:pPr>
              <w:snapToGrid w:val="0"/>
              <w:spacing w:line="240" w:lineRule="atLeast"/>
              <w:jc w:val="left"/>
              <w:rPr>
                <w:rFonts w:hint="eastAsia" w:ascii="Times New Roman" w:hAnsi="Times New Roman" w:eastAsia="仿宋_GB2312" w:cs="Times New Roman"/>
                <w:b w:val="0"/>
                <w:bCs w:val="0"/>
                <w:color w:val="000000" w:themeColor="text1"/>
                <w:sz w:val="21"/>
                <w:szCs w:val="21"/>
                <w14:textFill>
                  <w14:solidFill>
                    <w14:schemeClr w14:val="tx1"/>
                  </w14:solidFill>
                </w14:textFill>
              </w:rPr>
            </w:pPr>
            <w:r>
              <w:rPr>
                <w:rFonts w:hint="eastAsia" w:ascii="Times New Roman" w:hAnsi="Times New Roman" w:eastAsia="仿宋_GB2312" w:cs="Times New Roman"/>
                <w:b w:val="0"/>
                <w:bCs w:val="0"/>
                <w:color w:val="000000" w:themeColor="text1"/>
                <w:sz w:val="21"/>
                <w:szCs w:val="21"/>
                <w14:textFill>
                  <w14:solidFill>
                    <w14:schemeClr w14:val="tx1"/>
                  </w14:solidFill>
                </w14:textFill>
              </w:rPr>
              <w:t>11</w:t>
            </w:r>
            <w:r>
              <w:rPr>
                <w:rFonts w:hint="eastAsia" w:eastAsia="仿宋_GB2312" w:cs="Times New Roman"/>
                <w:b w:val="0"/>
                <w:bCs w:val="0"/>
                <w:color w:val="000000" w:themeColor="text1"/>
                <w:sz w:val="21"/>
                <w:szCs w:val="21"/>
                <w:lang w:eastAsia="zh-CN"/>
                <w14:textFill>
                  <w14:solidFill>
                    <w14:schemeClr w14:val="tx1"/>
                  </w14:solidFill>
                </w14:textFill>
              </w:rPr>
              <w:t>.</w:t>
            </w:r>
            <w:r>
              <w:rPr>
                <w:rFonts w:hint="eastAsia" w:ascii="Times New Roman" w:hAnsi="Times New Roman" w:eastAsia="仿宋_GB2312" w:cs="Times New Roman"/>
                <w:b w:val="0"/>
                <w:bCs w:val="0"/>
                <w:color w:val="000000" w:themeColor="text1"/>
                <w:sz w:val="21"/>
                <w:szCs w:val="21"/>
                <w:lang w:val="en-US" w:eastAsia="zh-CN"/>
                <w14:textFill>
                  <w14:solidFill>
                    <w14:schemeClr w14:val="tx1"/>
                  </w14:solidFill>
                </w14:textFill>
              </w:rPr>
              <w:t>客观认知</w:t>
            </w:r>
          </w:p>
        </w:tc>
        <w:tc>
          <w:tcPr>
            <w:tcW w:w="6017" w:type="dxa"/>
          </w:tcPr>
          <w:p w14:paraId="12E0A4EA">
            <w:pPr>
              <w:snapToGrid w:val="0"/>
              <w:spacing w:line="240" w:lineRule="atLeast"/>
              <w:jc w:val="left"/>
              <w:rPr>
                <w:rFonts w:hint="eastAsia" w:eastAsia="仿宋_GB2312" w:cs="Times New Roman"/>
                <w:b w:val="0"/>
                <w:bCs w:val="0"/>
                <w:color w:val="000000" w:themeColor="text1"/>
                <w:sz w:val="21"/>
                <w:szCs w:val="21"/>
                <w:lang w:eastAsia="zh-CN"/>
                <w14:textFill>
                  <w14:solidFill>
                    <w14:schemeClr w14:val="tx1"/>
                  </w14:solidFill>
                </w14:textFill>
              </w:rPr>
            </w:pPr>
            <w:r>
              <w:rPr>
                <w:rFonts w:hint="eastAsia" w:ascii="Times New Roman" w:hAnsi="Times New Roman" w:eastAsia="仿宋_GB2312" w:cs="Times New Roman"/>
                <w:b w:val="0"/>
                <w:bCs w:val="0"/>
                <w:color w:val="000000" w:themeColor="text1"/>
                <w:sz w:val="21"/>
                <w:szCs w:val="21"/>
                <w14:textFill>
                  <w14:solidFill>
                    <w14:schemeClr w14:val="tx1"/>
                  </w14:solidFill>
                </w14:textFill>
              </w:rPr>
              <w:t>11</w:t>
            </w:r>
            <w:r>
              <w:rPr>
                <w:rFonts w:hint="eastAsia" w:eastAsia="仿宋_GB2312" w:cs="Times New Roman"/>
                <w:b w:val="0"/>
                <w:bCs w:val="0"/>
                <w:color w:val="000000" w:themeColor="text1"/>
                <w:sz w:val="21"/>
                <w:szCs w:val="21"/>
                <w:lang w:eastAsia="zh-CN"/>
                <w14:textFill>
                  <w14:solidFill>
                    <w14:schemeClr w14:val="tx1"/>
                  </w14:solidFill>
                </w14:textFill>
              </w:rPr>
              <w:t>.</w:t>
            </w:r>
            <w:r>
              <w:rPr>
                <w:rFonts w:hint="eastAsia" w:eastAsia="仿宋_GB2312" w:cs="Times New Roman"/>
                <w:b w:val="0"/>
                <w:bCs w:val="0"/>
                <w:color w:val="000000" w:themeColor="text1"/>
                <w:sz w:val="21"/>
                <w:szCs w:val="21"/>
                <w:lang w:val="en-US" w:eastAsia="zh-CN"/>
                <w14:textFill>
                  <w14:solidFill>
                    <w14:schemeClr w14:val="tx1"/>
                  </w14:solidFill>
                </w14:textFill>
              </w:rPr>
              <w:t>1</w:t>
            </w:r>
            <w:r>
              <w:rPr>
                <w:rFonts w:hint="eastAsia" w:ascii="Times New Roman" w:hAnsi="Times New Roman" w:eastAsia="仿宋_GB2312" w:cs="Times New Roman"/>
                <w:b w:val="0"/>
                <w:bCs w:val="0"/>
                <w:color w:val="000000" w:themeColor="text1"/>
                <w:sz w:val="21"/>
                <w:szCs w:val="21"/>
                <w14:textFill>
                  <w14:solidFill>
                    <w14:schemeClr w14:val="tx1"/>
                  </w14:solidFill>
                </w14:textFill>
              </w:rPr>
              <w:t>具备科学精神和思辨能力</w:t>
            </w:r>
            <w:r>
              <w:rPr>
                <w:rFonts w:hint="eastAsia" w:eastAsia="仿宋_GB2312" w:cs="Times New Roman"/>
                <w:b w:val="0"/>
                <w:bCs w:val="0"/>
                <w:color w:val="000000" w:themeColor="text1"/>
                <w:sz w:val="21"/>
                <w:szCs w:val="21"/>
                <w:lang w:eastAsia="zh-CN"/>
                <w14:textFill>
                  <w14:solidFill>
                    <w14:schemeClr w14:val="tx1"/>
                  </w14:solidFill>
                </w14:textFill>
              </w:rPr>
              <w:t>；</w:t>
            </w:r>
          </w:p>
          <w:p w14:paraId="6185AA02">
            <w:pPr>
              <w:snapToGrid w:val="0"/>
              <w:spacing w:line="240" w:lineRule="atLeast"/>
              <w:jc w:val="left"/>
              <w:rPr>
                <w:rFonts w:hint="eastAsia" w:ascii="Times New Roman" w:hAnsi="Times New Roman" w:eastAsia="仿宋_GB2312" w:cs="Times New Roman"/>
                <w:b w:val="0"/>
                <w:bCs w:val="0"/>
                <w:color w:val="000000" w:themeColor="text1"/>
                <w:sz w:val="21"/>
                <w:szCs w:val="21"/>
                <w14:textFill>
                  <w14:solidFill>
                    <w14:schemeClr w14:val="tx1"/>
                  </w14:solidFill>
                </w14:textFill>
              </w:rPr>
            </w:pPr>
            <w:r>
              <w:rPr>
                <w:rFonts w:hint="eastAsia" w:eastAsia="仿宋_GB2312" w:cs="Times New Roman"/>
                <w:b w:val="0"/>
                <w:bCs w:val="0"/>
                <w:color w:val="000000" w:themeColor="text1"/>
                <w:sz w:val="21"/>
                <w:szCs w:val="21"/>
                <w:lang w:val="en-US" w:eastAsia="zh-CN"/>
                <w14:textFill>
                  <w14:solidFill>
                    <w14:schemeClr w14:val="tx1"/>
                  </w14:solidFill>
                </w14:textFill>
              </w:rPr>
              <w:t>11.2</w:t>
            </w:r>
            <w:r>
              <w:rPr>
                <w:rFonts w:hint="eastAsia" w:ascii="Times New Roman" w:hAnsi="Times New Roman" w:eastAsia="仿宋_GB2312" w:cs="Times New Roman"/>
                <w:b w:val="0"/>
                <w:bCs w:val="0"/>
                <w:color w:val="000000" w:themeColor="text1"/>
                <w:sz w:val="21"/>
                <w:szCs w:val="21"/>
                <w14:textFill>
                  <w14:solidFill>
                    <w14:schemeClr w14:val="tx1"/>
                  </w14:solidFill>
                </w14:textFill>
              </w:rPr>
              <w:t>能够正确地自我认知和评价</w:t>
            </w:r>
            <w:r>
              <w:rPr>
                <w:rFonts w:hint="eastAsia" w:ascii="Times New Roman" w:hAnsi="Times New Roman" w:eastAsia="仿宋_GB2312" w:cs="Times New Roman"/>
                <w:b w:val="0"/>
                <w:bCs w:val="0"/>
                <w:color w:val="000000" w:themeColor="text1"/>
                <w:sz w:val="21"/>
                <w:szCs w:val="21"/>
                <w:lang w:eastAsia="zh-CN"/>
                <w14:textFill>
                  <w14:solidFill>
                    <w14:schemeClr w14:val="tx1"/>
                  </w14:solidFill>
                </w14:textFill>
              </w:rPr>
              <w:t>。</w:t>
            </w:r>
          </w:p>
        </w:tc>
      </w:tr>
      <w:tr w14:paraId="499E31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jc w:val="center"/>
        </w:trPr>
        <w:tc>
          <w:tcPr>
            <w:tcW w:w="2509" w:type="dxa"/>
          </w:tcPr>
          <w:p w14:paraId="53538E94">
            <w:pPr>
              <w:snapToGrid w:val="0"/>
              <w:spacing w:line="240" w:lineRule="atLeast"/>
              <w:jc w:val="left"/>
              <w:rPr>
                <w:rFonts w:hint="eastAsia" w:ascii="Times New Roman" w:hAnsi="Times New Roman" w:eastAsia="仿宋_GB2312" w:cs="Times New Roman"/>
                <w:b w:val="0"/>
                <w:bCs w:val="0"/>
                <w:color w:val="000000" w:themeColor="text1"/>
                <w:sz w:val="21"/>
                <w:szCs w:val="21"/>
                <w14:textFill>
                  <w14:solidFill>
                    <w14:schemeClr w14:val="tx1"/>
                  </w14:solidFill>
                </w14:textFill>
              </w:rPr>
            </w:pPr>
            <w:r>
              <w:rPr>
                <w:rFonts w:hint="eastAsia" w:ascii="Times New Roman" w:hAnsi="Times New Roman" w:eastAsia="仿宋_GB2312" w:cs="Times New Roman"/>
                <w:b w:val="0"/>
                <w:bCs w:val="0"/>
                <w:color w:val="000000" w:themeColor="text1"/>
                <w:sz w:val="21"/>
                <w:szCs w:val="21"/>
                <w14:textFill>
                  <w14:solidFill>
                    <w14:schemeClr w14:val="tx1"/>
                  </w14:solidFill>
                </w14:textFill>
              </w:rPr>
              <w:t>12</w:t>
            </w:r>
            <w:r>
              <w:rPr>
                <w:rFonts w:hint="eastAsia" w:eastAsia="仿宋_GB2312" w:cs="Times New Roman"/>
                <w:b w:val="0"/>
                <w:bCs w:val="0"/>
                <w:color w:val="000000" w:themeColor="text1"/>
                <w:sz w:val="21"/>
                <w:szCs w:val="21"/>
                <w:lang w:eastAsia="zh-CN"/>
                <w14:textFill>
                  <w14:solidFill>
                    <w14:schemeClr w14:val="tx1"/>
                  </w14:solidFill>
                </w14:textFill>
              </w:rPr>
              <w:t>.</w:t>
            </w:r>
            <w:r>
              <w:rPr>
                <w:rFonts w:hint="eastAsia" w:ascii="Times New Roman" w:hAnsi="Times New Roman" w:eastAsia="仿宋_GB2312" w:cs="Times New Roman"/>
                <w:b w:val="0"/>
                <w:bCs w:val="0"/>
                <w:color w:val="000000" w:themeColor="text1"/>
                <w:sz w:val="21"/>
                <w:szCs w:val="21"/>
                <w:lang w:val="en-US" w:eastAsia="zh-CN"/>
                <w14:textFill>
                  <w14:solidFill>
                    <w14:schemeClr w14:val="tx1"/>
                  </w14:solidFill>
                </w14:textFill>
              </w:rPr>
              <w:t>遵纪守法</w:t>
            </w:r>
          </w:p>
        </w:tc>
        <w:tc>
          <w:tcPr>
            <w:tcW w:w="6017" w:type="dxa"/>
          </w:tcPr>
          <w:p w14:paraId="6BA4BE72">
            <w:pPr>
              <w:snapToGrid w:val="0"/>
              <w:spacing w:line="240" w:lineRule="atLeast"/>
              <w:jc w:val="left"/>
              <w:rPr>
                <w:rFonts w:hint="eastAsia" w:eastAsia="仿宋_GB2312" w:cs="Times New Roman"/>
                <w:b w:val="0"/>
                <w:bCs w:val="0"/>
                <w:color w:val="000000" w:themeColor="text1"/>
                <w:sz w:val="21"/>
                <w:szCs w:val="21"/>
                <w:lang w:eastAsia="zh-CN"/>
                <w14:textFill>
                  <w14:solidFill>
                    <w14:schemeClr w14:val="tx1"/>
                  </w14:solidFill>
                </w14:textFill>
              </w:rPr>
            </w:pPr>
            <w:r>
              <w:rPr>
                <w:rFonts w:hint="eastAsia" w:ascii="Times New Roman" w:hAnsi="Times New Roman" w:eastAsia="仿宋_GB2312" w:cs="Times New Roman"/>
                <w:b w:val="0"/>
                <w:bCs w:val="0"/>
                <w:color w:val="000000" w:themeColor="text1"/>
                <w:sz w:val="21"/>
                <w:szCs w:val="21"/>
                <w14:textFill>
                  <w14:solidFill>
                    <w14:schemeClr w14:val="tx1"/>
                  </w14:solidFill>
                </w14:textFill>
              </w:rPr>
              <w:t>12</w:t>
            </w:r>
            <w:r>
              <w:rPr>
                <w:rFonts w:hint="eastAsia" w:eastAsia="仿宋_GB2312" w:cs="Times New Roman"/>
                <w:b w:val="0"/>
                <w:bCs w:val="0"/>
                <w:color w:val="000000" w:themeColor="text1"/>
                <w:sz w:val="21"/>
                <w:szCs w:val="21"/>
                <w:lang w:eastAsia="zh-CN"/>
                <w14:textFill>
                  <w14:solidFill>
                    <w14:schemeClr w14:val="tx1"/>
                  </w14:solidFill>
                </w14:textFill>
              </w:rPr>
              <w:t>.</w:t>
            </w:r>
            <w:r>
              <w:rPr>
                <w:rFonts w:hint="eastAsia" w:eastAsia="仿宋_GB2312" w:cs="Times New Roman"/>
                <w:b w:val="0"/>
                <w:bCs w:val="0"/>
                <w:color w:val="000000" w:themeColor="text1"/>
                <w:sz w:val="21"/>
                <w:szCs w:val="21"/>
                <w:lang w:val="en-US" w:eastAsia="zh-CN"/>
                <w14:textFill>
                  <w14:solidFill>
                    <w14:schemeClr w14:val="tx1"/>
                  </w14:solidFill>
                </w14:textFill>
              </w:rPr>
              <w:t>1</w:t>
            </w:r>
            <w:r>
              <w:rPr>
                <w:rFonts w:hint="eastAsia" w:ascii="Times New Roman" w:hAnsi="Times New Roman" w:eastAsia="仿宋_GB2312" w:cs="Times New Roman"/>
                <w:b w:val="0"/>
                <w:bCs w:val="0"/>
                <w:color w:val="000000" w:themeColor="text1"/>
                <w:sz w:val="21"/>
                <w:szCs w:val="21"/>
                <w14:textFill>
                  <w14:solidFill>
                    <w14:schemeClr w14:val="tx1"/>
                  </w14:solidFill>
                </w14:textFill>
              </w:rPr>
              <w:t>遵守国家法律法规</w:t>
            </w:r>
            <w:r>
              <w:rPr>
                <w:rFonts w:hint="eastAsia" w:eastAsia="仿宋_GB2312" w:cs="Times New Roman"/>
                <w:b w:val="0"/>
                <w:bCs w:val="0"/>
                <w:color w:val="000000" w:themeColor="text1"/>
                <w:sz w:val="21"/>
                <w:szCs w:val="21"/>
                <w:lang w:eastAsia="zh-CN"/>
                <w14:textFill>
                  <w14:solidFill>
                    <w14:schemeClr w14:val="tx1"/>
                  </w14:solidFill>
                </w14:textFill>
              </w:rPr>
              <w:t>；</w:t>
            </w:r>
          </w:p>
          <w:p w14:paraId="4A8FFDD0">
            <w:pPr>
              <w:snapToGrid w:val="0"/>
              <w:spacing w:line="240" w:lineRule="atLeast"/>
              <w:jc w:val="left"/>
              <w:rPr>
                <w:rFonts w:hint="eastAsia" w:ascii="Times New Roman" w:hAnsi="Times New Roman" w:eastAsia="仿宋_GB2312" w:cs="Times New Roman"/>
                <w:b w:val="0"/>
                <w:bCs w:val="0"/>
                <w:color w:val="000000" w:themeColor="text1"/>
                <w:sz w:val="21"/>
                <w:szCs w:val="21"/>
                <w:lang w:val="en-US" w:eastAsia="zh-CN"/>
                <w14:textFill>
                  <w14:solidFill>
                    <w14:schemeClr w14:val="tx1"/>
                  </w14:solidFill>
                </w14:textFill>
              </w:rPr>
            </w:pPr>
            <w:r>
              <w:rPr>
                <w:rFonts w:hint="eastAsia" w:eastAsia="仿宋_GB2312" w:cs="Times New Roman"/>
                <w:b w:val="0"/>
                <w:bCs w:val="0"/>
                <w:color w:val="000000" w:themeColor="text1"/>
                <w:sz w:val="21"/>
                <w:szCs w:val="21"/>
                <w:lang w:val="en-US" w:eastAsia="zh-CN"/>
                <w14:textFill>
                  <w14:solidFill>
                    <w14:schemeClr w14:val="tx1"/>
                  </w14:solidFill>
                </w14:textFill>
              </w:rPr>
              <w:t>12.2</w:t>
            </w:r>
            <w:r>
              <w:rPr>
                <w:rFonts w:hint="eastAsia" w:ascii="Times New Roman" w:hAnsi="Times New Roman" w:eastAsia="仿宋_GB2312" w:cs="Times New Roman"/>
                <w:b w:val="0"/>
                <w:bCs w:val="0"/>
                <w:color w:val="000000" w:themeColor="text1"/>
                <w:sz w:val="21"/>
                <w:szCs w:val="21"/>
                <w14:textFill>
                  <w14:solidFill>
                    <w14:schemeClr w14:val="tx1"/>
                  </w14:solidFill>
                </w14:textFill>
              </w:rPr>
              <w:t>自觉遵守职业道德和规范</w:t>
            </w:r>
            <w:r>
              <w:rPr>
                <w:rFonts w:hint="eastAsia" w:eastAsia="仿宋_GB2312" w:cs="Times New Roman"/>
                <w:b w:val="0"/>
                <w:bCs w:val="0"/>
                <w:color w:val="000000" w:themeColor="text1"/>
                <w:sz w:val="21"/>
                <w:szCs w:val="21"/>
                <w:lang w:eastAsia="zh-CN"/>
                <w14:textFill>
                  <w14:solidFill>
                    <w14:schemeClr w14:val="tx1"/>
                  </w14:solidFill>
                </w14:textFill>
              </w:rPr>
              <w:t>。</w:t>
            </w:r>
          </w:p>
        </w:tc>
      </w:tr>
    </w:tbl>
    <w:p w14:paraId="708055F4">
      <w:pPr>
        <w:tabs>
          <w:tab w:val="left" w:pos="504"/>
        </w:tabs>
        <w:spacing w:before="156" w:beforeLines="50" w:after="156" w:afterLines="50" w:line="400" w:lineRule="exact"/>
        <w:ind w:firstLine="480" w:firstLineChars="200"/>
        <w:rPr>
          <w:rFonts w:eastAsia="黑体" w:cs="Times New Roman"/>
          <w:bCs/>
          <w:color w:val="000000" w:themeColor="text1"/>
          <w:sz w:val="24"/>
          <w:szCs w:val="24"/>
          <w14:textFill>
            <w14:solidFill>
              <w14:schemeClr w14:val="tx1"/>
            </w14:solidFill>
          </w14:textFill>
        </w:rPr>
      </w:pPr>
      <w:r>
        <w:rPr>
          <w:rFonts w:eastAsia="黑体" w:cs="Times New Roman"/>
          <w:bCs/>
          <w:color w:val="000000" w:themeColor="text1"/>
          <w:sz w:val="24"/>
          <w:szCs w:val="24"/>
          <w14:textFill>
            <w14:solidFill>
              <w14:schemeClr w14:val="tx1"/>
            </w14:solidFill>
          </w14:textFill>
        </w:rPr>
        <w:t>四、课程与毕业要求对应关系矩阵</w:t>
      </w:r>
    </w:p>
    <w:tbl>
      <w:tblPr>
        <w:tblStyle w:val="12"/>
        <w:tblW w:w="4994"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07"/>
        <w:gridCol w:w="593"/>
        <w:gridCol w:w="593"/>
        <w:gridCol w:w="596"/>
        <w:gridCol w:w="596"/>
        <w:gridCol w:w="596"/>
        <w:gridCol w:w="596"/>
        <w:gridCol w:w="596"/>
        <w:gridCol w:w="596"/>
        <w:gridCol w:w="596"/>
        <w:gridCol w:w="615"/>
        <w:gridCol w:w="616"/>
        <w:gridCol w:w="616"/>
      </w:tblGrid>
      <w:tr w14:paraId="13C33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767" w:type="pct"/>
            <w:tcBorders>
              <w:top w:val="single" w:color="000000" w:sz="4" w:space="0"/>
              <w:left w:val="single" w:color="000000" w:sz="4" w:space="0"/>
              <w:bottom w:val="single" w:color="000000" w:sz="4" w:space="0"/>
              <w:right w:val="single" w:color="000000" w:sz="4" w:space="0"/>
              <w:tl2br w:val="single" w:color="000000" w:sz="4" w:space="0"/>
            </w:tcBorders>
            <w:shd w:val="clear" w:color="auto" w:fill="auto"/>
            <w:vAlign w:val="center"/>
          </w:tcPr>
          <w:p w14:paraId="72A892C9">
            <w:pPr>
              <w:snapToGrid w:val="0"/>
              <w:spacing w:line="240" w:lineRule="atLeast"/>
              <w:ind w:firstLine="210" w:firstLineChars="100"/>
              <w:jc w:val="both"/>
              <w:rPr>
                <w:rFonts w:hint="eastAsia"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毕业要求</w:t>
            </w:r>
          </w:p>
          <w:p w14:paraId="14D4EF72">
            <w:pPr>
              <w:snapToGrid w:val="0"/>
              <w:spacing w:line="240" w:lineRule="atLeast"/>
              <w:jc w:val="both"/>
              <w:rPr>
                <w:rFonts w:hint="eastAsia" w:eastAsia="仿宋_GB2312" w:cs="Times New Roman"/>
                <w:color w:val="000000" w:themeColor="text1"/>
                <w:lang w:val="en-US" w:eastAsia="zh-CN"/>
                <w14:textFill>
                  <w14:solidFill>
                    <w14:schemeClr w14:val="tx1"/>
                  </w14:solidFill>
                </w14:textFill>
              </w:rPr>
            </w:pPr>
          </w:p>
          <w:p w14:paraId="773FADA2">
            <w:pPr>
              <w:snapToGrid w:val="0"/>
              <w:spacing w:line="240" w:lineRule="atLeast"/>
              <w:jc w:val="both"/>
              <w:rPr>
                <w:rFonts w:hint="eastAsia" w:eastAsia="仿宋_GB2312" w:cs="Times New Roman"/>
                <w:color w:val="000000" w:themeColor="text1"/>
                <w:lang w:val="en-US" w:eastAsia="zh-CN"/>
                <w14:textFill>
                  <w14:solidFill>
                    <w14:schemeClr w14:val="tx1"/>
                  </w14:solidFill>
                </w14:textFill>
              </w:rPr>
            </w:pPr>
          </w:p>
          <w:p w14:paraId="508BD9BC">
            <w:pPr>
              <w:snapToGrid w:val="0"/>
              <w:spacing w:line="240" w:lineRule="atLeast"/>
              <w:jc w:val="both"/>
              <w:rPr>
                <w:rFonts w:hint="eastAsia" w:eastAsia="仿宋_GB2312" w:cs="Times New Roman"/>
                <w:color w:val="000000" w:themeColor="text1"/>
                <w:lang w:val="en-US" w:eastAsia="zh-CN"/>
                <w14:textFill>
                  <w14:solidFill>
                    <w14:schemeClr w14:val="tx1"/>
                  </w14:solidFill>
                </w14:textFill>
              </w:rPr>
            </w:pPr>
          </w:p>
          <w:p w14:paraId="788D0012">
            <w:pPr>
              <w:snapToGrid w:val="0"/>
              <w:spacing w:line="240" w:lineRule="atLeast"/>
              <w:jc w:val="both"/>
              <w:rPr>
                <w:rFonts w:hint="eastAsia" w:eastAsia="仿宋_GB2312" w:cs="Times New Roman"/>
                <w:color w:val="000000" w:themeColor="text1"/>
                <w:lang w:val="en-US" w:eastAsia="zh-CN"/>
                <w14:textFill>
                  <w14:solidFill>
                    <w14:schemeClr w14:val="tx1"/>
                  </w14:solidFill>
                </w14:textFill>
              </w:rPr>
            </w:pPr>
          </w:p>
          <w:p w14:paraId="2FC4F6E0">
            <w:pPr>
              <w:snapToGrid w:val="0"/>
              <w:spacing w:line="240" w:lineRule="atLeast"/>
              <w:jc w:val="both"/>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课程名称</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54AC9">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1</w:t>
            </w:r>
            <w:r>
              <w:rPr>
                <w:rFonts w:ascii="Times New Roman" w:hAnsi="Times New Roman" w:eastAsia="仿宋_GB2312" w:cs="Times New Roman"/>
                <w:b w:val="0"/>
                <w:bCs w:val="0"/>
                <w:color w:val="000000" w:themeColor="text1"/>
                <w:sz w:val="21"/>
                <w:szCs w:val="21"/>
                <w:highlight w:val="none"/>
                <w14:textFill>
                  <w14:solidFill>
                    <w14:schemeClr w14:val="tx1"/>
                  </w14:solidFill>
                </w14:textFill>
              </w:rPr>
              <w:t>.</w:t>
            </w:r>
            <w:r>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t>学科基础知识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A9859">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2</w:t>
            </w:r>
            <w:r>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t>.专业基础知识</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BF0C8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3.专业技能</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52934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ascii="Times New Roman" w:hAnsi="Times New Roman" w:eastAsia="仿宋_GB2312" w:cs="Times New Roman"/>
                <w:b w:val="0"/>
                <w:bCs w:val="0"/>
                <w:color w:val="000000" w:themeColor="text1"/>
                <w:sz w:val="21"/>
                <w:szCs w:val="21"/>
                <w:highlight w:val="none"/>
                <w:lang w:val="en-US" w:eastAsia="zh-CN"/>
                <w14:textFill>
                  <w14:solidFill>
                    <w14:schemeClr w14:val="tx1"/>
                  </w14:solidFill>
                </w14:textFill>
              </w:rPr>
              <w:t>4.自主学习</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D493CA">
            <w:pPr>
              <w:snapToGrid w:val="0"/>
              <w:spacing w:line="240" w:lineRule="atLeast"/>
              <w:jc w:val="left"/>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pPr>
            <w:r>
              <w:rPr>
                <w:rFonts w:hint="eastAsia" w:ascii="Times New Roman" w:hAnsi="Times New Roman" w:eastAsia="仿宋_GB2312" w:cs="Times New Roman"/>
                <w:b w:val="0"/>
                <w:bCs w:val="0"/>
                <w:color w:val="000000" w:themeColor="text1"/>
                <w:sz w:val="21"/>
                <w:szCs w:val="21"/>
                <w:highlight w:val="none"/>
                <w:lang w:val="en-US" w:eastAsia="zh-CN"/>
                <w14:textFill>
                  <w14:solidFill>
                    <w14:schemeClr w14:val="tx1"/>
                  </w14:solidFill>
                </w14:textFill>
              </w:rPr>
              <w:t>5</w:t>
            </w: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sz w:val="21"/>
                <w:szCs w:val="21"/>
                <w:highlight w:val="none"/>
                <w:lang w:val="en-US" w:eastAsia="zh-CN"/>
                <w14:textFill>
                  <w14:solidFill>
                    <w14:schemeClr w14:val="tx1"/>
                  </w14:solidFill>
                </w14:textFill>
              </w:rPr>
              <w:t>解决问题能力</w:t>
            </w:r>
          </w:p>
          <w:p w14:paraId="4D5FAA75">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4B311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6.沟通与表达能力</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2379F">
            <w:pPr>
              <w:snapToGrid w:val="0"/>
              <w:spacing w:line="240" w:lineRule="atLeast"/>
              <w:jc w:val="left"/>
              <w:rPr>
                <w:rFonts w:hint="eastAsia" w:eastAsia="仿宋_GB2312" w:cs="Times New Roman"/>
                <w:b w:val="0"/>
                <w:bCs w:val="0"/>
                <w:color w:val="000000" w:themeColor="text1"/>
                <w:sz w:val="21"/>
                <w:szCs w:val="21"/>
                <w:highlight w:val="none"/>
                <w:lang w:val="en-US"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7.国际视野</w:t>
            </w:r>
          </w:p>
          <w:p w14:paraId="1894AA8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900E2">
            <w:pPr>
              <w:snapToGrid w:val="0"/>
              <w:spacing w:line="240" w:lineRule="atLeast"/>
              <w:jc w:val="left"/>
              <w:rPr>
                <w:rFonts w:hint="eastAsia" w:eastAsia="仿宋_GB2312" w:cs="Times New Roman"/>
                <w:b w:val="0"/>
                <w:bCs w:val="0"/>
                <w:color w:val="000000" w:themeColor="text1"/>
                <w:sz w:val="21"/>
                <w:szCs w:val="21"/>
                <w:highlight w:val="none"/>
                <w:lang w:val="en-US" w:eastAsia="zh-CN"/>
                <w14:textFill>
                  <w14:solidFill>
                    <w14:schemeClr w14:val="tx1"/>
                  </w14:solidFill>
                </w14:textFill>
              </w:rPr>
            </w:pPr>
            <w:r>
              <w:rPr>
                <w:rFonts w:hint="eastAsia" w:eastAsia="仿宋_GB2312" w:cs="Times New Roman"/>
                <w:b w:val="0"/>
                <w:bCs w:val="0"/>
                <w:color w:val="000000" w:themeColor="text1"/>
                <w:sz w:val="21"/>
                <w:szCs w:val="21"/>
                <w:highlight w:val="none"/>
                <w:lang w:val="en-US" w:eastAsia="zh-CN"/>
                <w14:textFill>
                  <w14:solidFill>
                    <w14:schemeClr w14:val="tx1"/>
                  </w14:solidFill>
                </w14:textFill>
              </w:rPr>
              <w:t>8.创新思维</w:t>
            </w:r>
          </w:p>
          <w:p w14:paraId="37A31AE3">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B41A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ascii="Times New Roman" w:hAnsi="Times New Roman" w:eastAsia="仿宋_GB2312" w:cs="Times New Roman"/>
                <w:b w:val="0"/>
                <w:bCs w:val="0"/>
                <w:color w:val="000000" w:themeColor="text1"/>
                <w:sz w:val="21"/>
                <w:szCs w:val="21"/>
                <w:highlight w:val="none"/>
                <w14:textFill>
                  <w14:solidFill>
                    <w14:schemeClr w14:val="tx1"/>
                  </w14:solidFill>
                </w14:textFill>
              </w:rPr>
              <w:t>9.团队合作</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916254">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ascii="Times New Roman" w:hAnsi="Times New Roman" w:eastAsia="仿宋_GB2312" w:cs="Times New Roman"/>
                <w:b w:val="0"/>
                <w:bCs w:val="0"/>
                <w:color w:val="000000" w:themeColor="text1"/>
                <w:sz w:val="21"/>
                <w:szCs w:val="21"/>
                <w14:textFill>
                  <w14:solidFill>
                    <w14:schemeClr w14:val="tx1"/>
                  </w14:solidFill>
                </w14:textFill>
              </w:rPr>
              <w:t>1</w:t>
            </w:r>
            <w:r>
              <w:rPr>
                <w:rFonts w:hint="eastAsia" w:eastAsia="仿宋_GB2312" w:cs="Times New Roman"/>
                <w:b w:val="0"/>
                <w:bCs w:val="0"/>
                <w:color w:val="000000" w:themeColor="text1"/>
                <w:sz w:val="21"/>
                <w:szCs w:val="21"/>
                <w:lang w:val="en-US" w:eastAsia="zh-CN"/>
                <w14:textFill>
                  <w14:solidFill>
                    <w14:schemeClr w14:val="tx1"/>
                  </w14:solidFill>
                </w14:textFill>
              </w:rPr>
              <w:t>0</w:t>
            </w:r>
            <w:r>
              <w:rPr>
                <w:rFonts w:ascii="Times New Roman" w:hAnsi="Times New Roman" w:eastAsia="仿宋_GB2312" w:cs="Times New Roman"/>
                <w:b w:val="0"/>
                <w:bCs w:val="0"/>
                <w:color w:val="000000" w:themeColor="text1"/>
                <w:sz w:val="21"/>
                <w:szCs w:val="21"/>
                <w14:textFill>
                  <w14:solidFill>
                    <w14:schemeClr w14:val="tx1"/>
                  </w14:solidFill>
                </w14:textFill>
              </w:rPr>
              <w:t>.世界观与价值观</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B5ED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ascii="Times New Roman" w:hAnsi="Times New Roman" w:eastAsia="仿宋_GB2312" w:cs="Times New Roman"/>
                <w:b w:val="0"/>
                <w:bCs w:val="0"/>
                <w:color w:val="000000" w:themeColor="text1"/>
                <w:sz w:val="21"/>
                <w:szCs w:val="21"/>
                <w14:textFill>
                  <w14:solidFill>
                    <w14:schemeClr w14:val="tx1"/>
                  </w14:solidFill>
                </w14:textFill>
              </w:rPr>
              <w:t>11</w:t>
            </w:r>
            <w:r>
              <w:rPr>
                <w:rFonts w:hint="eastAsia" w:eastAsia="仿宋_GB2312" w:cs="Times New Roman"/>
                <w:b w:val="0"/>
                <w:bCs w:val="0"/>
                <w:color w:val="000000" w:themeColor="text1"/>
                <w:sz w:val="21"/>
                <w:szCs w:val="21"/>
                <w:lang w:eastAsia="zh-CN"/>
                <w14:textFill>
                  <w14:solidFill>
                    <w14:schemeClr w14:val="tx1"/>
                  </w14:solidFill>
                </w14:textFill>
              </w:rPr>
              <w:t>.</w:t>
            </w:r>
            <w:r>
              <w:rPr>
                <w:rFonts w:hint="eastAsia" w:ascii="Times New Roman" w:hAnsi="Times New Roman" w:eastAsia="仿宋_GB2312" w:cs="Times New Roman"/>
                <w:b w:val="0"/>
                <w:bCs w:val="0"/>
                <w:color w:val="000000" w:themeColor="text1"/>
                <w:sz w:val="21"/>
                <w:szCs w:val="21"/>
                <w:lang w:val="en-US" w:eastAsia="zh-CN"/>
                <w14:textFill>
                  <w14:solidFill>
                    <w14:schemeClr w14:val="tx1"/>
                  </w14:solidFill>
                </w14:textFill>
              </w:rPr>
              <w:t>客观认知</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9F80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ascii="Times New Roman" w:hAnsi="Times New Roman" w:eastAsia="仿宋_GB2312" w:cs="Times New Roman"/>
                <w:b w:val="0"/>
                <w:bCs w:val="0"/>
                <w:color w:val="000000" w:themeColor="text1"/>
                <w:sz w:val="21"/>
                <w:szCs w:val="21"/>
                <w14:textFill>
                  <w14:solidFill>
                    <w14:schemeClr w14:val="tx1"/>
                  </w14:solidFill>
                </w14:textFill>
              </w:rPr>
              <w:t>12</w:t>
            </w:r>
            <w:r>
              <w:rPr>
                <w:rFonts w:hint="eastAsia" w:eastAsia="仿宋_GB2312" w:cs="Times New Roman"/>
                <w:b w:val="0"/>
                <w:bCs w:val="0"/>
                <w:color w:val="000000" w:themeColor="text1"/>
                <w:sz w:val="21"/>
                <w:szCs w:val="21"/>
                <w:lang w:eastAsia="zh-CN"/>
                <w14:textFill>
                  <w14:solidFill>
                    <w14:schemeClr w14:val="tx1"/>
                  </w14:solidFill>
                </w14:textFill>
              </w:rPr>
              <w:t>.</w:t>
            </w:r>
            <w:r>
              <w:rPr>
                <w:rFonts w:hint="eastAsia" w:ascii="Times New Roman" w:hAnsi="Times New Roman" w:eastAsia="仿宋_GB2312" w:cs="Times New Roman"/>
                <w:b w:val="0"/>
                <w:bCs w:val="0"/>
                <w:color w:val="000000" w:themeColor="text1"/>
                <w:sz w:val="21"/>
                <w:szCs w:val="21"/>
                <w:lang w:val="en-US" w:eastAsia="zh-CN"/>
                <w14:textFill>
                  <w14:solidFill>
                    <w14:schemeClr w14:val="tx1"/>
                  </w14:solidFill>
                </w14:textFill>
              </w:rPr>
              <w:t>遵纪守法</w:t>
            </w:r>
          </w:p>
        </w:tc>
      </w:tr>
      <w:tr w14:paraId="5CA4C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D1DF2">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微观经济学</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575D97">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H</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01A56">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3E72C">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2A17D">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E483E">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9CA03">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8A709">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L</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4FD586">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32975">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E4442">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7666FF">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C4D09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r>
      <w:tr w14:paraId="66222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FAE2A4">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宏观经济学</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6379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H</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517634">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662F9">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99C4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473F0B">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34713F">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09440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L</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A930B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571789">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90E2F7">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412BB9">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BBBFD7">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r>
      <w:tr w14:paraId="6C799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7902A">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管理学</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750BEA">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H</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A0343">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CE99A2">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61E8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22803">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52316">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10849">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M</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BB0E6">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F7F39">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F0994">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E0E9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13EE7">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r>
      <w:tr w14:paraId="18009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108F35">
            <w:pPr>
              <w:snapToGrid w:val="0"/>
              <w:spacing w:line="240" w:lineRule="atLeast"/>
              <w:jc w:val="center"/>
              <w:rPr>
                <w:rFonts w:hint="default" w:eastAsia="仿宋_GB2312" w:cs="Times New Roman"/>
                <w:color w:val="000000" w:themeColor="text1"/>
                <w:highlight w:val="none"/>
                <w:lang w:val="en-US" w:eastAsia="zh-CN"/>
                <w14:textFill>
                  <w14:solidFill>
                    <w14:schemeClr w14:val="tx1"/>
                  </w14:solidFill>
                </w14:textFill>
              </w:rPr>
            </w:pPr>
            <w:r>
              <w:rPr>
                <w:rFonts w:eastAsia="仿宋_GB2312" w:cs="Times New Roman"/>
                <w:color w:val="000000" w:themeColor="text1"/>
                <w:highlight w:val="none"/>
                <w:lang w:val="en-US" w:eastAsia="zh-CN"/>
                <w14:textFill>
                  <w14:solidFill>
                    <w14:schemeClr w14:val="tx1"/>
                  </w14:solidFill>
                </w14:textFill>
              </w:rPr>
              <w:t>统计学</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B064D">
            <w:pPr>
              <w:snapToGrid w:val="0"/>
              <w:spacing w:line="240" w:lineRule="atLeast"/>
              <w:jc w:val="center"/>
              <w:rPr>
                <w:rFonts w:hint="default" w:eastAsia="仿宋_GB2312" w:cs="Times New Roman"/>
                <w:color w:val="000000" w:themeColor="text1"/>
                <w:highlight w:val="none"/>
                <w:lang w:val="en-US" w:eastAsia="zh-CN"/>
                <w14:textFill>
                  <w14:solidFill>
                    <w14:schemeClr w14:val="tx1"/>
                  </w14:solidFill>
                </w14:textFill>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B712E">
            <w:pPr>
              <w:snapToGrid w:val="0"/>
              <w:spacing w:line="240" w:lineRule="atLeast"/>
              <w:jc w:val="center"/>
              <w:rPr>
                <w:rFonts w:hint="default" w:eastAsia="仿宋_GB2312" w:cs="Times New Roman"/>
                <w:color w:val="000000" w:themeColor="text1"/>
                <w:highlight w:val="none"/>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AA9430">
            <w:pPr>
              <w:snapToGrid w:val="0"/>
              <w:spacing w:line="240" w:lineRule="atLeast"/>
              <w:jc w:val="center"/>
              <w:rPr>
                <w:rFonts w:hint="default" w:eastAsia="仿宋_GB2312" w:cs="Times New Roman"/>
                <w:color w:val="000000" w:themeColor="text1"/>
                <w:highlight w:val="none"/>
                <w:lang w:val="en-US" w:eastAsia="zh-CN"/>
                <w14:textFill>
                  <w14:solidFill>
                    <w14:schemeClr w14:val="tx1"/>
                  </w14:solidFill>
                </w14:textFill>
              </w:rPr>
            </w:pPr>
            <w:r>
              <w:rPr>
                <w:rFonts w:hint="default" w:eastAsia="仿宋_GB2312" w:cs="Times New Roman"/>
                <w:color w:val="000000" w:themeColor="text1"/>
                <w:highlight w:val="none"/>
                <w:lang w:val="en-US" w:eastAsia="zh-CN"/>
                <w14:textFill>
                  <w14:solidFill>
                    <w14:schemeClr w14:val="tx1"/>
                  </w14:solidFill>
                </w14:textFill>
              </w:rPr>
              <w:t>H</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1B030E">
            <w:pPr>
              <w:snapToGrid w:val="0"/>
              <w:spacing w:line="240" w:lineRule="atLeast"/>
              <w:jc w:val="center"/>
              <w:rPr>
                <w:rFonts w:hint="default" w:eastAsia="仿宋_GB2312" w:cs="Times New Roman"/>
                <w:color w:val="000000" w:themeColor="text1"/>
                <w:highlight w:val="none"/>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158415">
            <w:pPr>
              <w:snapToGrid w:val="0"/>
              <w:spacing w:line="240" w:lineRule="atLeast"/>
              <w:jc w:val="center"/>
              <w:rPr>
                <w:rFonts w:hint="default" w:eastAsia="仿宋_GB2312" w:cs="Times New Roman"/>
                <w:color w:val="000000" w:themeColor="text1"/>
                <w:highlight w:val="none"/>
                <w:lang w:val="en-US" w:eastAsia="zh-CN"/>
                <w14:textFill>
                  <w14:solidFill>
                    <w14:schemeClr w14:val="tx1"/>
                  </w14:solidFill>
                </w14:textFill>
              </w:rPr>
            </w:pPr>
            <w:r>
              <w:rPr>
                <w:rFonts w:hint="default" w:eastAsia="仿宋_GB2312" w:cs="Times New Roman"/>
                <w:color w:val="000000" w:themeColor="text1"/>
                <w:highlight w:val="none"/>
                <w:lang w:val="en-US" w:eastAsia="zh-CN"/>
                <w14:textFill>
                  <w14:solidFill>
                    <w14:schemeClr w14:val="tx1"/>
                  </w14:solidFill>
                </w14:textFill>
              </w:rPr>
              <w:t>H</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E3B5E9">
            <w:pPr>
              <w:snapToGrid w:val="0"/>
              <w:spacing w:line="240" w:lineRule="atLeast"/>
              <w:jc w:val="center"/>
              <w:rPr>
                <w:rFonts w:hint="default" w:eastAsia="仿宋_GB2312" w:cs="Times New Roman"/>
                <w:color w:val="000000" w:themeColor="text1"/>
                <w:highlight w:val="none"/>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BF8F7D">
            <w:pPr>
              <w:snapToGrid w:val="0"/>
              <w:spacing w:line="240" w:lineRule="atLeast"/>
              <w:jc w:val="center"/>
              <w:rPr>
                <w:rFonts w:hint="default" w:eastAsia="仿宋_GB2312" w:cs="Times New Roman"/>
                <w:color w:val="000000" w:themeColor="text1"/>
                <w:highlight w:val="none"/>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A794E">
            <w:pPr>
              <w:snapToGrid w:val="0"/>
              <w:spacing w:line="240" w:lineRule="atLeast"/>
              <w:jc w:val="center"/>
              <w:rPr>
                <w:rFonts w:hint="default" w:eastAsia="仿宋_GB2312" w:cs="Times New Roman"/>
                <w:color w:val="000000" w:themeColor="text1"/>
                <w:highlight w:val="none"/>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7B4DE">
            <w:pPr>
              <w:snapToGrid w:val="0"/>
              <w:spacing w:line="240" w:lineRule="atLeast"/>
              <w:jc w:val="center"/>
              <w:rPr>
                <w:rFonts w:hint="default" w:eastAsia="仿宋_GB2312" w:cs="Times New Roman"/>
                <w:color w:val="000000" w:themeColor="text1"/>
                <w:highlight w:val="none"/>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8124C">
            <w:pPr>
              <w:snapToGrid w:val="0"/>
              <w:spacing w:line="240" w:lineRule="atLeast"/>
              <w:jc w:val="center"/>
              <w:rPr>
                <w:rFonts w:hint="default" w:eastAsia="仿宋_GB2312" w:cs="Times New Roman"/>
                <w:color w:val="000000" w:themeColor="text1"/>
                <w:highlight w:val="none"/>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9A915">
            <w:pPr>
              <w:snapToGrid w:val="0"/>
              <w:spacing w:line="240" w:lineRule="atLeast"/>
              <w:jc w:val="center"/>
              <w:rPr>
                <w:rFonts w:hint="default" w:eastAsia="仿宋_GB2312" w:cs="Times New Roman"/>
                <w:color w:val="000000" w:themeColor="text1"/>
                <w:highlight w:val="none"/>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1EA24A">
            <w:pPr>
              <w:snapToGrid w:val="0"/>
              <w:spacing w:line="240" w:lineRule="atLeast"/>
              <w:jc w:val="center"/>
              <w:rPr>
                <w:rFonts w:hint="default" w:eastAsia="仿宋_GB2312" w:cs="Times New Roman"/>
                <w:color w:val="000000" w:themeColor="text1"/>
                <w:highlight w:val="none"/>
                <w:lang w:val="en-US" w:eastAsia="zh-CN"/>
                <w14:textFill>
                  <w14:solidFill>
                    <w14:schemeClr w14:val="tx1"/>
                  </w14:solidFill>
                </w14:textFill>
              </w:rPr>
            </w:pPr>
          </w:p>
        </w:tc>
      </w:tr>
      <w:tr w14:paraId="603B9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A344F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会计学</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078D3D">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AE98A">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H</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9AAE3E">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M</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5F1A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L</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B4A1E7">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DC4DD">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F6C45">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9F06B">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DA8DB">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2B744">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A24715">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F2293">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M</w:t>
            </w:r>
          </w:p>
        </w:tc>
      </w:tr>
      <w:tr w14:paraId="47989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24D8C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财务管理学</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44A3D">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H</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8A350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M</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8E7F63">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L</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F088A">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D1665">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7B8AB">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3F3B6">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0B7BC">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127559">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46935">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D2E03">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F20EB">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r>
      <w:tr w14:paraId="39727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0F06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中级财务会计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F8CD4B">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066F4F">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H</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DD86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M</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84EF5">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L</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0713FB">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DA9456">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8FC1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51CBE">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59E03">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8056C">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F392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5A35C3">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M</w:t>
            </w:r>
          </w:p>
        </w:tc>
      </w:tr>
      <w:tr w14:paraId="5DB13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75B47">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高级财务会计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B6DCA">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83A525">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H</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6CF4F">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M</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87E0E3">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L</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94346">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B50DB7">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D2CB6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6F84B">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6BF663">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4250F">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5D7B2">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EE536">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M</w:t>
            </w:r>
          </w:p>
        </w:tc>
      </w:tr>
      <w:tr w14:paraId="7B428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9953F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审计学</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C6C85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778AB">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H</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49FDF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M</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8CF1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L</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2560C7">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08AD8D">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36FA2">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4B3DD">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8AD77A">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09D253">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E523AD">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EA09DB">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M</w:t>
            </w:r>
          </w:p>
        </w:tc>
      </w:tr>
      <w:tr w14:paraId="69927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EA969">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成本会计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68D83">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0B0BD">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H</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EA64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M</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DFA9B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L</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7EEEB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49FE3">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456F2">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533C9">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1BAB1E">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2D79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196BEE">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732025">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M</w:t>
            </w:r>
          </w:p>
        </w:tc>
      </w:tr>
      <w:tr w14:paraId="10ED4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5E2033">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管理会计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90ABB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EF98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H</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443F43">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M</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0E77A">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L</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9616F">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083B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B8F04">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6B67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1E72A">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10B38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0462B">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81FDBC">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M</w:t>
            </w:r>
          </w:p>
        </w:tc>
      </w:tr>
      <w:tr w14:paraId="73F90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1D03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税法</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882EF2">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M</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E9797B">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9CFC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FC26EF">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3AE96">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0A1A9">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C32C2">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DC099">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120C5">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14CA2D">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CCD27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35353F">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H</w:t>
            </w:r>
          </w:p>
        </w:tc>
      </w:tr>
      <w:tr w14:paraId="41FFC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937456">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财务报表分析</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B4707">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65384">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H</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D0983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M</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BC03B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E714E">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H</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65125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0FF24">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F317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64E06">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D86C9">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81F8E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8B34F">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r>
      <w:tr w14:paraId="0CB49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327B5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高级财务管理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DAE8C7">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H</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D8CF04">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M</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18799">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L</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01DB7C">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7C58A">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H</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7A888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5A001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511CA">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2094E">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FDA9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32AD4D">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0D8C7">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r>
      <w:tr w14:paraId="343E6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68B4B">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公司战略与风险管理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742A4">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6F182">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C7C694">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7BFD9">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28C14">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H</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B4707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L</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4E607">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ED78C">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M</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0BAC5C">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B2BB39">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0F273">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7599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r>
      <w:tr w14:paraId="6EB83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77883">
            <w:pPr>
              <w:keepNext w:val="0"/>
              <w:keepLines w:val="0"/>
              <w:widowControl/>
              <w:suppressLineNumbers w:val="0"/>
              <w:jc w:val="center"/>
              <w:textAlignment w:val="center"/>
              <w:rPr>
                <w:rFonts w:eastAsia="仿宋_GB2312" w:cs="Times New Roman"/>
                <w:color w:val="000000" w:themeColor="text1"/>
                <w:lang w:val="en-US" w:eastAsia="zh-CN"/>
                <w14:textFill>
                  <w14:solidFill>
                    <w14:schemeClr w14:val="tx1"/>
                  </w14:solidFill>
                </w14:textFill>
              </w:rPr>
            </w:pPr>
            <w:r>
              <w:rPr>
                <w:rFonts w:hint="eastAsia" w:eastAsia="仿宋_GB2312" w:cs="Times New Roman"/>
                <w:b w:val="0"/>
                <w:bCs w:val="0"/>
                <w:color w:val="000000"/>
                <w:highlight w:val="none"/>
              </w:rPr>
              <w:t>智能会计概论</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3734A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314D3">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hint="eastAsia" w:eastAsia="仿宋_GB2312" w:cs="Times New Roman"/>
                <w:color w:val="000000" w:themeColor="text1"/>
                <w:kern w:val="2"/>
                <w:sz w:val="21"/>
                <w:szCs w:val="21"/>
                <w:lang w:val="en-US" w:eastAsia="zh-CN" w:bidi="ar-SA"/>
                <w14:textFill>
                  <w14:solidFill>
                    <w14:schemeClr w14:val="tx1"/>
                  </w14:solidFill>
                </w14:textFill>
              </w:rPr>
              <w:t>H</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6EEAE">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hint="eastAsia" w:eastAsia="仿宋_GB2312" w:cs="Times New Roman"/>
                <w:color w:val="000000" w:themeColor="text1"/>
                <w:kern w:val="2"/>
                <w:sz w:val="21"/>
                <w:szCs w:val="21"/>
                <w:lang w:val="en-US" w:eastAsia="zh-CN" w:bidi="ar-SA"/>
                <w14:textFill>
                  <w14:solidFill>
                    <w14:schemeClr w14:val="tx1"/>
                  </w14:solidFill>
                </w14:textFill>
              </w:rPr>
              <w:t>H</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E75E7">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hint="eastAsia" w:eastAsia="仿宋_GB2312" w:cs="Times New Roman"/>
                <w:color w:val="000000" w:themeColor="text1"/>
                <w:kern w:val="2"/>
                <w:sz w:val="21"/>
                <w:szCs w:val="21"/>
                <w:lang w:val="en-US" w:eastAsia="zh-CN" w:bidi="ar-SA"/>
                <w14:textFill>
                  <w14:solidFill>
                    <w14:schemeClr w14:val="tx1"/>
                  </w14:solidFill>
                </w14:textFill>
              </w:rPr>
              <w:t>L</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B73420">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hint="eastAsia" w:eastAsia="仿宋_GB2312" w:cs="Times New Roman"/>
                <w:color w:val="000000" w:themeColor="text1"/>
                <w:kern w:val="2"/>
                <w:sz w:val="21"/>
                <w:szCs w:val="21"/>
                <w:lang w:val="en-US" w:eastAsia="zh-CN" w:bidi="ar-SA"/>
                <w14:textFill>
                  <w14:solidFill>
                    <w14:schemeClr w14:val="tx1"/>
                  </w14:solidFill>
                </w14:textFill>
              </w:rPr>
              <w:t>M</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ADDFF">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D3C60">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33E8F1">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hint="eastAsia" w:eastAsia="仿宋_GB2312" w:cs="Times New Roman"/>
                <w:color w:val="000000" w:themeColor="text1"/>
                <w:kern w:val="2"/>
                <w:sz w:val="21"/>
                <w:szCs w:val="21"/>
                <w:lang w:val="en-US" w:eastAsia="zh-CN" w:bidi="ar-SA"/>
                <w14:textFill>
                  <w14:solidFill>
                    <w14:schemeClr w14:val="tx1"/>
                  </w14:solidFill>
                </w14:textFill>
              </w:rPr>
              <w:t>M</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B9B8C0">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6B766">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5B3DD">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8F8F43">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p>
        </w:tc>
      </w:tr>
      <w:tr w14:paraId="41B3C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0C2A2">
            <w:pPr>
              <w:snapToGrid w:val="0"/>
              <w:spacing w:line="240" w:lineRule="atLeast"/>
              <w:jc w:val="center"/>
              <w:rPr>
                <w:rFonts w:hint="default" w:ascii="Times New Roman" w:hAnsi="Times New Roman" w:eastAsia="仿宋_GB2312" w:cs="Times New Roman"/>
                <w:color w:val="000000" w:themeColor="text1"/>
                <w:kern w:val="2"/>
                <w:sz w:val="21"/>
                <w:szCs w:val="21"/>
                <w:highlight w:val="none"/>
                <w:lang w:val="en-US" w:eastAsia="zh-CN" w:bidi="ar-SA"/>
                <w14:textFill>
                  <w14:solidFill>
                    <w14:schemeClr w14:val="tx1"/>
                  </w14:solidFill>
                </w14:textFill>
              </w:rPr>
            </w:pPr>
            <w:r>
              <w:rPr>
                <w:rFonts w:eastAsia="仿宋_GB2312" w:cs="Times New Roman"/>
                <w:color w:val="000000" w:themeColor="text1"/>
                <w:highlight w:val="none"/>
                <w:lang w:val="en-US" w:eastAsia="zh-CN"/>
                <w14:textFill>
                  <w14:solidFill>
                    <w14:schemeClr w14:val="tx1"/>
                  </w14:solidFill>
                </w14:textFill>
              </w:rPr>
              <w:t xml:space="preserve">经济法 </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88A19">
            <w:pPr>
              <w:snapToGrid w:val="0"/>
              <w:spacing w:line="240" w:lineRule="atLeast"/>
              <w:jc w:val="center"/>
              <w:rPr>
                <w:rFonts w:hint="default" w:ascii="Times New Roman" w:hAnsi="Times New Roman" w:eastAsia="仿宋_GB2312" w:cs="Times New Roman"/>
                <w:color w:val="000000" w:themeColor="text1"/>
                <w:kern w:val="2"/>
                <w:sz w:val="21"/>
                <w:szCs w:val="21"/>
                <w:highlight w:val="none"/>
                <w:lang w:val="en-US" w:eastAsia="zh-CN" w:bidi="ar-SA"/>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M</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460CF7">
            <w:pPr>
              <w:snapToGrid w:val="0"/>
              <w:spacing w:line="240" w:lineRule="atLeast"/>
              <w:jc w:val="center"/>
              <w:rPr>
                <w:rFonts w:hint="eastAsia" w:ascii="Times New Roman" w:hAnsi="Times New Roman" w:eastAsia="仿宋_GB2312" w:cs="Times New Roman"/>
                <w:color w:val="000000" w:themeColor="text1"/>
                <w:kern w:val="2"/>
                <w:sz w:val="21"/>
                <w:szCs w:val="21"/>
                <w:highlight w:val="none"/>
                <w:lang w:val="en-US" w:eastAsia="zh-CN" w:bidi="ar-SA"/>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5FA6B2">
            <w:pPr>
              <w:snapToGrid w:val="0"/>
              <w:spacing w:line="240" w:lineRule="atLeast"/>
              <w:jc w:val="center"/>
              <w:rPr>
                <w:rFonts w:hint="default" w:ascii="Times New Roman" w:hAnsi="Times New Roman" w:eastAsia="仿宋_GB2312" w:cs="Times New Roman"/>
                <w:color w:val="000000" w:themeColor="text1"/>
                <w:kern w:val="2"/>
                <w:sz w:val="21"/>
                <w:szCs w:val="21"/>
                <w:highlight w:val="none"/>
                <w:lang w:val="en-US" w:eastAsia="zh-CN" w:bidi="ar-SA"/>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895F47">
            <w:pPr>
              <w:snapToGrid w:val="0"/>
              <w:spacing w:line="240" w:lineRule="atLeast"/>
              <w:jc w:val="center"/>
              <w:rPr>
                <w:rFonts w:hint="eastAsia" w:ascii="Times New Roman" w:hAnsi="Times New Roman" w:eastAsia="仿宋_GB2312" w:cs="Times New Roman"/>
                <w:color w:val="000000" w:themeColor="text1"/>
                <w:kern w:val="2"/>
                <w:sz w:val="21"/>
                <w:szCs w:val="21"/>
                <w:highlight w:val="none"/>
                <w:lang w:val="en-US" w:eastAsia="zh-CN" w:bidi="ar-SA"/>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7A8DDE">
            <w:pPr>
              <w:snapToGrid w:val="0"/>
              <w:spacing w:line="240" w:lineRule="atLeast"/>
              <w:jc w:val="center"/>
              <w:rPr>
                <w:rFonts w:hint="default" w:ascii="Times New Roman" w:hAnsi="Times New Roman" w:eastAsia="仿宋_GB2312" w:cs="Times New Roman"/>
                <w:color w:val="000000" w:themeColor="text1"/>
                <w:kern w:val="2"/>
                <w:sz w:val="21"/>
                <w:szCs w:val="21"/>
                <w:highlight w:val="none"/>
                <w:lang w:val="en-US" w:eastAsia="zh-CN" w:bidi="ar-SA"/>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D0597">
            <w:pPr>
              <w:snapToGrid w:val="0"/>
              <w:spacing w:line="240" w:lineRule="atLeast"/>
              <w:jc w:val="center"/>
              <w:rPr>
                <w:rFonts w:hint="default" w:ascii="Times New Roman" w:hAnsi="Times New Roman" w:eastAsia="仿宋_GB2312" w:cs="Times New Roman"/>
                <w:color w:val="000000" w:themeColor="text1"/>
                <w:kern w:val="2"/>
                <w:sz w:val="21"/>
                <w:szCs w:val="21"/>
                <w:highlight w:val="none"/>
                <w:lang w:val="en-US" w:eastAsia="zh-CN" w:bidi="ar-SA"/>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3D514">
            <w:pPr>
              <w:snapToGrid w:val="0"/>
              <w:spacing w:line="240" w:lineRule="atLeast"/>
              <w:jc w:val="center"/>
              <w:rPr>
                <w:rFonts w:hint="eastAsia" w:ascii="Times New Roman" w:hAnsi="Times New Roman" w:eastAsia="仿宋_GB2312" w:cs="Times New Roman"/>
                <w:color w:val="000000" w:themeColor="text1"/>
                <w:kern w:val="2"/>
                <w:sz w:val="21"/>
                <w:szCs w:val="21"/>
                <w:highlight w:val="none"/>
                <w:lang w:val="en-US" w:eastAsia="zh-CN" w:bidi="ar-SA"/>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D6A725">
            <w:pPr>
              <w:snapToGrid w:val="0"/>
              <w:spacing w:line="240" w:lineRule="atLeast"/>
              <w:jc w:val="center"/>
              <w:rPr>
                <w:rFonts w:hint="default" w:ascii="Times New Roman" w:hAnsi="Times New Roman" w:eastAsia="仿宋_GB2312" w:cs="Times New Roman"/>
                <w:color w:val="000000" w:themeColor="text1"/>
                <w:kern w:val="2"/>
                <w:sz w:val="21"/>
                <w:szCs w:val="21"/>
                <w:highlight w:val="none"/>
                <w:lang w:val="en-US" w:eastAsia="zh-CN" w:bidi="ar-SA"/>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C719AC">
            <w:pPr>
              <w:snapToGrid w:val="0"/>
              <w:spacing w:line="240" w:lineRule="atLeast"/>
              <w:jc w:val="center"/>
              <w:rPr>
                <w:rFonts w:hint="default" w:ascii="Times New Roman" w:hAnsi="Times New Roman" w:eastAsia="仿宋_GB2312" w:cs="Times New Roman"/>
                <w:color w:val="000000" w:themeColor="text1"/>
                <w:kern w:val="2"/>
                <w:sz w:val="21"/>
                <w:szCs w:val="21"/>
                <w:highlight w:val="none"/>
                <w:lang w:val="en-US" w:eastAsia="zh-CN" w:bidi="ar-SA"/>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36716">
            <w:pPr>
              <w:snapToGrid w:val="0"/>
              <w:spacing w:line="240" w:lineRule="atLeast"/>
              <w:jc w:val="center"/>
              <w:rPr>
                <w:rFonts w:hint="default" w:ascii="Times New Roman" w:hAnsi="Times New Roman" w:eastAsia="仿宋_GB2312" w:cs="Times New Roman"/>
                <w:color w:val="000000" w:themeColor="text1"/>
                <w:kern w:val="2"/>
                <w:sz w:val="21"/>
                <w:szCs w:val="21"/>
                <w:highlight w:val="none"/>
                <w:lang w:val="en-US" w:eastAsia="zh-CN" w:bidi="ar-SA"/>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CA2A3">
            <w:pPr>
              <w:snapToGrid w:val="0"/>
              <w:spacing w:line="240" w:lineRule="atLeast"/>
              <w:jc w:val="center"/>
              <w:rPr>
                <w:rFonts w:hint="default" w:ascii="Times New Roman" w:hAnsi="Times New Roman" w:eastAsia="仿宋_GB2312" w:cs="Times New Roman"/>
                <w:color w:val="000000" w:themeColor="text1"/>
                <w:kern w:val="2"/>
                <w:sz w:val="21"/>
                <w:szCs w:val="21"/>
                <w:highlight w:val="none"/>
                <w:lang w:val="en-US" w:eastAsia="zh-CN" w:bidi="ar-SA"/>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F51A52">
            <w:pPr>
              <w:snapToGrid w:val="0"/>
              <w:spacing w:line="240" w:lineRule="atLeast"/>
              <w:jc w:val="center"/>
              <w:rPr>
                <w:rFonts w:hint="default" w:ascii="Times New Roman" w:hAnsi="Times New Roman" w:eastAsia="仿宋_GB2312" w:cs="Times New Roman"/>
                <w:color w:val="000000" w:themeColor="text1"/>
                <w:kern w:val="2"/>
                <w:sz w:val="21"/>
                <w:szCs w:val="21"/>
                <w:highlight w:val="none"/>
                <w:lang w:val="en-US" w:eastAsia="zh-CN" w:bidi="ar-SA"/>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H</w:t>
            </w:r>
          </w:p>
        </w:tc>
      </w:tr>
      <w:tr w14:paraId="20909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6986C5">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金融学</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6BAC3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H</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CE87FC">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M</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477C93">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DE0F9">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5DB2CA">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079D07">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84144">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L</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10E3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8375C">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02875F">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9BB2C">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A0C26">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r>
      <w:tr w14:paraId="5B509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C4F8F">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政府与非营利组织会计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77F22">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DBAE7F">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H</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EB5FFB">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4CA34">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99A0E">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F9C3CC">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11CF4A">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4338C4">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B6A300">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E73FD5">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00EE2">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ACFFC">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L</w:t>
            </w:r>
          </w:p>
        </w:tc>
      </w:tr>
      <w:tr w14:paraId="2B6C1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D47087">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公司治理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B72ED">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M</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11979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5E896">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84245D">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L</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FB17F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62645">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5DC9B">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8290EB">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33113">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10BD6F">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3C8C5E">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0ADFC9">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r>
      <w:tr w14:paraId="25793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B8E7E">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会计案例分析</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E410B">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748A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M</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57935">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927B6E">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26F67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H</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EE909">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88D052">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33206">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F3A2CC">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9F240F">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C636FD">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FA5A63">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M</w:t>
            </w:r>
          </w:p>
        </w:tc>
      </w:tr>
      <w:tr w14:paraId="75922B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8C85A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会计理论专题</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AFF5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B4B89">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H</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378E7D">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5F8B2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H</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59CED">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F644B">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2171E">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L</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1D315">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C1922">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8D6445">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AC109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DE15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r>
      <w:tr w14:paraId="37C4A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49709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金融企业会计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8FEE5F">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FD598D">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H</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3750C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3098A">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51A7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DB0C7F">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5BF54">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26922F">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747F2">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C1D8AD">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7FB1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8E556">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L</w:t>
            </w:r>
          </w:p>
        </w:tc>
      </w:tr>
      <w:tr w14:paraId="0339C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EC454">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会计认识实习</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5A68C">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D6D6E">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EA667B">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7A7C8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H</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0A3ED">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L</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201EE">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L</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AA1A80">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22C2AE">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M</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C9884">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6F850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74D0E">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2183B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L</w:t>
            </w:r>
          </w:p>
        </w:tc>
      </w:tr>
      <w:tr w14:paraId="39F55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39439E">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毕业设计（论文）</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1B175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B9A59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A7923">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M</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498D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H</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A3F2D">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H</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1BB275">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L</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49782">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268B6">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M</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5201C">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02FA6">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E8CC8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L</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8270C">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p>
        </w:tc>
      </w:tr>
    </w:tbl>
    <w:p w14:paraId="745C8FB7">
      <w:pPr>
        <w:tabs>
          <w:tab w:val="left" w:pos="504"/>
        </w:tabs>
        <w:spacing w:before="156" w:beforeLines="50" w:after="156" w:afterLines="50" w:line="400" w:lineRule="exact"/>
        <w:ind w:firstLine="480" w:firstLineChars="200"/>
        <w:rPr>
          <w:rFonts w:eastAsia="黑体" w:cs="Times New Roman"/>
          <w:bCs/>
          <w:color w:val="000000" w:themeColor="text1"/>
          <w:sz w:val="24"/>
          <w:szCs w:val="24"/>
          <w14:textFill>
            <w14:solidFill>
              <w14:schemeClr w14:val="tx1"/>
            </w14:solidFill>
          </w14:textFill>
        </w:rPr>
      </w:pPr>
      <w:r>
        <w:rPr>
          <w:rFonts w:eastAsia="黑体" w:cs="Times New Roman"/>
          <w:bCs/>
          <w:color w:val="000000" w:themeColor="text1"/>
          <w:sz w:val="24"/>
          <w:szCs w:val="24"/>
          <w14:textFill>
            <w14:solidFill>
              <w14:schemeClr w14:val="tx1"/>
            </w14:solidFill>
          </w14:textFill>
        </w:rPr>
        <w:t>五、专业课程思政体系矩阵</w:t>
      </w:r>
    </w:p>
    <w:tbl>
      <w:tblPr>
        <w:tblStyle w:val="12"/>
        <w:tblW w:w="0" w:type="auto"/>
        <w:tblInd w:w="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96"/>
        <w:gridCol w:w="798"/>
        <w:gridCol w:w="606"/>
        <w:gridCol w:w="702"/>
        <w:gridCol w:w="606"/>
        <w:gridCol w:w="606"/>
        <w:gridCol w:w="606"/>
        <w:gridCol w:w="606"/>
        <w:gridCol w:w="606"/>
        <w:gridCol w:w="606"/>
        <w:gridCol w:w="671"/>
        <w:gridCol w:w="807"/>
      </w:tblGrid>
      <w:tr w14:paraId="10A3A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0" w:hRule="atLeast"/>
        </w:trPr>
        <w:tc>
          <w:tcPr>
            <w:tcW w:w="1296" w:type="dxa"/>
            <w:tcBorders>
              <w:top w:val="single" w:color="000000" w:sz="4" w:space="0"/>
              <w:left w:val="single" w:color="000000" w:sz="4" w:space="0"/>
              <w:bottom w:val="single" w:color="000000" w:sz="4" w:space="0"/>
              <w:right w:val="single" w:color="000000" w:sz="4" w:space="0"/>
              <w:tl2br w:val="single" w:color="000000" w:sz="4" w:space="0"/>
            </w:tcBorders>
            <w:shd w:val="clear" w:color="auto" w:fill="auto"/>
            <w:vAlign w:val="center"/>
          </w:tcPr>
          <w:p w14:paraId="5907A75C">
            <w:pPr>
              <w:snapToGrid w:val="0"/>
              <w:spacing w:line="240" w:lineRule="atLeast"/>
              <w:jc w:val="center"/>
              <w:rPr>
                <w:rFonts w:hint="eastAsia"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 xml:space="preserve"> </w:t>
            </w:r>
            <w:r>
              <w:rPr>
                <w:rFonts w:hint="eastAsia" w:eastAsia="仿宋_GB2312" w:cs="Times New Roman"/>
                <w:color w:val="000000" w:themeColor="text1"/>
                <w:lang w:val="en-US" w:eastAsia="zh-CN"/>
                <w14:textFill>
                  <w14:solidFill>
                    <w14:schemeClr w14:val="tx1"/>
                  </w14:solidFill>
                </w14:textFill>
              </w:rPr>
              <w:t>思政目标</w:t>
            </w:r>
          </w:p>
          <w:p w14:paraId="2C61A555">
            <w:pPr>
              <w:snapToGrid w:val="0"/>
              <w:spacing w:line="240" w:lineRule="atLeast"/>
              <w:jc w:val="center"/>
              <w:rPr>
                <w:rFonts w:hint="eastAsia" w:eastAsia="仿宋_GB2312" w:cs="Times New Roman"/>
                <w:color w:val="000000" w:themeColor="text1"/>
                <w:lang w:val="en-US" w:eastAsia="zh-CN"/>
                <w14:textFill>
                  <w14:solidFill>
                    <w14:schemeClr w14:val="tx1"/>
                  </w14:solidFill>
                </w14:textFill>
              </w:rPr>
            </w:pPr>
          </w:p>
          <w:p w14:paraId="09FCDFC1">
            <w:pPr>
              <w:snapToGrid w:val="0"/>
              <w:spacing w:line="240" w:lineRule="atLeast"/>
              <w:jc w:val="center"/>
              <w:rPr>
                <w:rFonts w:hint="eastAsia" w:eastAsia="仿宋_GB2312" w:cs="Times New Roman"/>
                <w:color w:val="000000" w:themeColor="text1"/>
                <w:lang w:val="en-US" w:eastAsia="zh-CN"/>
                <w14:textFill>
                  <w14:solidFill>
                    <w14:schemeClr w14:val="tx1"/>
                  </w14:solidFill>
                </w14:textFill>
              </w:rPr>
            </w:pPr>
          </w:p>
          <w:p w14:paraId="72677205">
            <w:pPr>
              <w:snapToGrid w:val="0"/>
              <w:spacing w:line="240" w:lineRule="atLeast"/>
              <w:jc w:val="both"/>
              <w:rPr>
                <w:rFonts w:hint="default" w:eastAsia="仿宋_GB2312" w:cs="Times New Roman"/>
                <w:color w:val="000000" w:themeColor="text1"/>
                <w:lang w:val="en-US" w:eastAsia="zh-CN"/>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课程名称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19ABF7">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1.</w:t>
            </w:r>
            <w:r>
              <w:rPr>
                <w:rFonts w:hint="eastAsia" w:eastAsia="仿宋_GB2312" w:cs="Times New Roman"/>
                <w:color w:val="000000" w:themeColor="text1"/>
                <w:lang w:val="en-US" w:eastAsia="zh-CN"/>
                <w14:textFill>
                  <w14:solidFill>
                    <w14:schemeClr w14:val="tx1"/>
                  </w14:solidFill>
                </w14:textFill>
              </w:rPr>
              <w:t>马克思主义哲学观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32EFDF">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2.</w:t>
            </w:r>
            <w:r>
              <w:rPr>
                <w:rFonts w:hint="eastAsia" w:eastAsia="仿宋_GB2312" w:cs="Times New Roman"/>
                <w:color w:val="000000" w:themeColor="text1"/>
                <w:lang w:val="en-US" w:eastAsia="zh-CN"/>
                <w14:textFill>
                  <w14:solidFill>
                    <w14:schemeClr w14:val="tx1"/>
                  </w14:solidFill>
                </w14:textFill>
              </w:rPr>
              <w:t>国家意识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594B6B">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3.</w:t>
            </w:r>
            <w:r>
              <w:rPr>
                <w:rFonts w:hint="eastAsia" w:eastAsia="仿宋_GB2312" w:cs="Times New Roman"/>
                <w:color w:val="000000" w:themeColor="text1"/>
                <w:lang w:val="en-US" w:eastAsia="zh-CN"/>
                <w14:textFill>
                  <w14:solidFill>
                    <w14:schemeClr w14:val="tx1"/>
                  </w14:solidFill>
                </w14:textFill>
              </w:rPr>
              <w:t>热爱党拥护党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7BBA9B">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4.</w:t>
            </w:r>
            <w:r>
              <w:rPr>
                <w:rFonts w:hint="eastAsia" w:eastAsia="仿宋_GB2312" w:cs="Times New Roman"/>
                <w:color w:val="000000" w:themeColor="text1"/>
                <w:lang w:val="en-US" w:eastAsia="zh-CN"/>
                <w14:textFill>
                  <w14:solidFill>
                    <w14:schemeClr w14:val="tx1"/>
                  </w14:solidFill>
                </w14:textFill>
              </w:rPr>
              <w:t>共同理想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D32B27">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5.</w:t>
            </w:r>
            <w:r>
              <w:rPr>
                <w:rFonts w:hint="eastAsia" w:eastAsia="仿宋_GB2312" w:cs="Times New Roman"/>
                <w:color w:val="000000" w:themeColor="text1"/>
                <w:lang w:val="en-US" w:eastAsia="zh-CN"/>
                <w14:textFill>
                  <w14:solidFill>
                    <w14:schemeClr w14:val="tx1"/>
                  </w14:solidFill>
                </w14:textFill>
              </w:rPr>
              <w:t>文化自信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D55BAC">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6.</w:t>
            </w:r>
            <w:r>
              <w:rPr>
                <w:rFonts w:hint="eastAsia" w:eastAsia="仿宋_GB2312" w:cs="Times New Roman"/>
                <w:color w:val="000000" w:themeColor="text1"/>
                <w:lang w:val="en-US" w:eastAsia="zh-CN"/>
                <w14:textFill>
                  <w14:solidFill>
                    <w14:schemeClr w14:val="tx1"/>
                  </w14:solidFill>
                </w14:textFill>
              </w:rPr>
              <w:t>诚信友善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C63E5C">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7.</w:t>
            </w:r>
            <w:r>
              <w:rPr>
                <w:rFonts w:hint="eastAsia" w:eastAsia="仿宋_GB2312" w:cs="Times New Roman"/>
                <w:color w:val="000000" w:themeColor="text1"/>
                <w:lang w:val="en-US" w:eastAsia="zh-CN"/>
                <w14:textFill>
                  <w14:solidFill>
                    <w14:schemeClr w14:val="tx1"/>
                  </w14:solidFill>
                </w14:textFill>
              </w:rPr>
              <w:t>敬业奉献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82C5E7">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8.</w:t>
            </w:r>
            <w:r>
              <w:rPr>
                <w:rFonts w:hint="eastAsia" w:eastAsia="仿宋_GB2312" w:cs="Times New Roman"/>
                <w:color w:val="000000" w:themeColor="text1"/>
                <w:lang w:val="en-US" w:eastAsia="zh-CN"/>
                <w14:textFill>
                  <w14:solidFill>
                    <w14:schemeClr w14:val="tx1"/>
                  </w14:solidFill>
                </w14:textFill>
              </w:rPr>
              <w:t>法治意识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2B3CDF">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9.</w:t>
            </w:r>
            <w:r>
              <w:rPr>
                <w:rFonts w:hint="eastAsia" w:eastAsia="仿宋_GB2312" w:cs="Times New Roman"/>
                <w:color w:val="000000" w:themeColor="text1"/>
                <w:lang w:val="en-US" w:eastAsia="zh-CN"/>
                <w14:textFill>
                  <w14:solidFill>
                    <w14:schemeClr w14:val="tx1"/>
                  </w14:solidFill>
                </w14:textFill>
              </w:rPr>
              <w:t>尊重自然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064881">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10.</w:t>
            </w:r>
            <w:r>
              <w:rPr>
                <w:rFonts w:hint="eastAsia" w:eastAsia="仿宋_GB2312" w:cs="Times New Roman"/>
                <w:color w:val="000000" w:themeColor="text1"/>
                <w:lang w:val="en-US" w:eastAsia="zh-CN"/>
                <w14:textFill>
                  <w14:solidFill>
                    <w14:schemeClr w14:val="tx1"/>
                  </w14:solidFill>
                </w14:textFill>
              </w:rPr>
              <w:t>全球意识</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348C9D8">
            <w:pPr>
              <w:snapToGrid w:val="0"/>
              <w:spacing w:line="240" w:lineRule="atLeast"/>
              <w:jc w:val="center"/>
              <w:rPr>
                <w:rFonts w:hint="default" w:eastAsia="仿宋_GB2312" w:cs="Times New Roman"/>
                <w:color w:val="000000" w:themeColor="text1"/>
                <w:lang w:val="en-US" w:eastAsia="zh-CN"/>
                <w14:textFill>
                  <w14:solidFill>
                    <w14:schemeClr w14:val="tx1"/>
                  </w14:solidFill>
                </w14:textFill>
              </w:rPr>
            </w:pPr>
            <w:r>
              <w:rPr>
                <w:rFonts w:hint="default" w:eastAsia="仿宋_GB2312" w:cs="Times New Roman"/>
                <w:color w:val="000000" w:themeColor="text1"/>
                <w:lang w:val="en-US" w:eastAsia="zh-CN"/>
                <w14:textFill>
                  <w14:solidFill>
                    <w14:schemeClr w14:val="tx1"/>
                  </w14:solidFill>
                </w14:textFill>
              </w:rPr>
              <w:t>11.</w:t>
            </w:r>
            <w:r>
              <w:rPr>
                <w:rFonts w:hint="eastAsia" w:eastAsia="仿宋_GB2312" w:cs="Times New Roman"/>
                <w:color w:val="000000" w:themeColor="text1"/>
                <w:lang w:val="en-US" w:eastAsia="zh-CN"/>
                <w14:textFill>
                  <w14:solidFill>
                    <w14:schemeClr w14:val="tx1"/>
                  </w14:solidFill>
                </w14:textFill>
              </w:rPr>
              <w:t>人类命运共同体</w:t>
            </w:r>
          </w:p>
        </w:tc>
      </w:tr>
      <w:tr w14:paraId="470BB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29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5913F5D2">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微观经济学</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E67D3">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B870F">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98791">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1A601">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DEF75">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A51DA">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06C8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A6466">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B7CD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A2D54">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ED38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r w14:paraId="70E93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129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1F2CDCF9">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宏观经济学</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2D266">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F382C">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B2835">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76D9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BE659">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FD19C">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96C6B">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31E67">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DF7DD">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31A97">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8A764">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r w14:paraId="76DF4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29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20C3F40F">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管理学</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8B69A">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65675">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CBEA8">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4315D">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D3CF9">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549F9">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972CC">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1F39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7AE2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3D374">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5288B">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r w14:paraId="39FA9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29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123CA948">
            <w:pPr>
              <w:snapToGrid w:val="0"/>
              <w:spacing w:line="240" w:lineRule="atLeast"/>
              <w:jc w:val="center"/>
              <w:rPr>
                <w:rFonts w:hint="default" w:ascii="Times New Roman" w:hAnsi="Times New Roman" w:eastAsia="仿宋_GB2312" w:cs="Times New Roman"/>
                <w:color w:val="000000" w:themeColor="text1"/>
                <w:kern w:val="2"/>
                <w:sz w:val="21"/>
                <w:szCs w:val="21"/>
                <w:highlight w:val="none"/>
                <w:lang w:val="en-US" w:eastAsia="zh-CN" w:bidi="ar-SA"/>
                <w14:textFill>
                  <w14:solidFill>
                    <w14:schemeClr w14:val="tx1"/>
                  </w14:solidFill>
                </w14:textFill>
              </w:rPr>
            </w:pPr>
            <w:r>
              <w:rPr>
                <w:rFonts w:eastAsia="仿宋_GB2312" w:cs="Times New Roman"/>
                <w:color w:val="000000" w:themeColor="text1"/>
                <w:highlight w:val="none"/>
                <w:lang w:val="en-US" w:eastAsia="zh-CN"/>
                <w14:textFill>
                  <w14:solidFill>
                    <w14:schemeClr w14:val="tx1"/>
                  </w14:solidFill>
                </w14:textFill>
              </w:rPr>
              <w:t>统计学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DCA174">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38E454">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FC0FBD">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A6D3DD">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28B11C">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8BA9D8">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E0C01E">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28C76B">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AAC023">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6A6BA6">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08064D">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r w14:paraId="543F2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29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18D9C209">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会计学</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7FD3D">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EA8C7">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5D23E">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25790">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2DE9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72DA6">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25BEC">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967D7">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57E35">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11516">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1482C">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r w14:paraId="3D92F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129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290E03E8">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财务管理学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5AC24C">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BBE48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3B1E1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1E8D6A">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76D600">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EC1DEB">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3EDB4D">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EBE894">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FC71BD">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B4C2A7">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DD1EB8">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r w14:paraId="4DF59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29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571BEDB5">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中级财务会计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F98D5B">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DE7A5C">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6244A7">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764E9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06B3C9">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7314B8">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A6799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F90B97">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44034D">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9C4A2E">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E5A0FC">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r w14:paraId="43531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29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004D5BC5">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高级财务会计</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09D15">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BA525">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B2A9A">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E2349">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A4C9C">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BAB7F">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160C3">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DC139">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3C829">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17E74">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73906">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r>
      <w:tr w14:paraId="224B5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29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55C48D88">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审计学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095EF7">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FA92F7">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D1EE8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8C9778">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7EF0BC">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3DA60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FC9D84">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5B7074">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BA3803">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7354A1">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BA4350">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r w14:paraId="5AAE5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29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5058A135">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成本会计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664F9D">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A8A776">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05FE2B">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5D4F7D">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075BE4">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E5F183">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88702C">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0163F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504C8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CAA5BA">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74BAE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r w14:paraId="00054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29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1D89296A">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管理会计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DB933F">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8D0924">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215F77">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F886B6">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8A68D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AFBED5">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7BA4F5">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3808A0">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56ACF1">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F296C4">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348AD5">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r w14:paraId="13904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29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04D3C0C9">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税法</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AE63C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CAFC09">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F0F225">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5DBF2C">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67A6EC">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F745CA">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8CA75F">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143498">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38A773">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B24BB7">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3986C3">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r w14:paraId="2DA37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29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2C3811FB">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hint="eastAsia" w:eastAsia="仿宋_GB2312" w:cs="Times New Roman"/>
                <w:color w:val="000000" w:themeColor="text1"/>
                <w:lang w:val="en-US" w:eastAsia="zh-CN"/>
                <w14:textFill>
                  <w14:solidFill>
                    <w14:schemeClr w14:val="tx1"/>
                  </w14:solidFill>
                </w14:textFill>
              </w:rPr>
              <w:t>财务报表分析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16E41A">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3133B8">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EA8EC0">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D6D59">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6454D">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FE5308">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0A4814">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35B063">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06B6B6">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EE2097">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E27BCC">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r w14:paraId="0411E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29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470EB92D">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高级财务管理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9D6714">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7935CA">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92FFB1">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679656">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D55D7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993A0F">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F37729">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B84EA5">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CA88B8">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6E97D1">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8D9369">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r w14:paraId="2B8B3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29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42EADCA0">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公司战略与风险管理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E1A78C">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04DDF8">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B8F1E8">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4DF794">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4C7F65">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0EC8D8">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401AEA">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615FFF">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B413AC">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656E01">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F3F683">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r w14:paraId="3E3EE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129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463E0E0C">
            <w:pPr>
              <w:keepNext w:val="0"/>
              <w:keepLines w:val="0"/>
              <w:widowControl/>
              <w:suppressLineNumbers w:val="0"/>
              <w:jc w:val="center"/>
              <w:textAlignment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hint="eastAsia" w:eastAsia="仿宋_GB2312" w:cs="Times New Roman"/>
                <w:b w:val="0"/>
                <w:bCs w:val="0"/>
                <w:color w:val="000000"/>
                <w:highlight w:val="none"/>
              </w:rPr>
              <w:t>智能会计概论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421C6C">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77A0A6">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1521F8">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4D35BC">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0A0AAC">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356896">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8D6508">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837B9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C4DD63">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374C47">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08A5A4">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r w14:paraId="44313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14:paraId="22B4CAE8">
            <w:pPr>
              <w:snapToGrid w:val="0"/>
              <w:spacing w:line="240" w:lineRule="atLeast"/>
              <w:jc w:val="center"/>
              <w:rPr>
                <w:rFonts w:hint="default" w:ascii="Times New Roman" w:hAnsi="Times New Roman" w:eastAsia="仿宋_GB2312" w:cs="Times New Roman"/>
                <w:color w:val="000000" w:themeColor="text1"/>
                <w:kern w:val="2"/>
                <w:sz w:val="21"/>
                <w:szCs w:val="21"/>
                <w:highlight w:val="none"/>
                <w:lang w:val="en-US" w:eastAsia="zh-CN" w:bidi="ar-SA"/>
                <w14:textFill>
                  <w14:solidFill>
                    <w14:schemeClr w14:val="tx1"/>
                  </w14:solidFill>
                </w14:textFill>
              </w:rPr>
            </w:pPr>
            <w:r>
              <w:rPr>
                <w:rFonts w:eastAsia="仿宋_GB2312" w:cs="Times New Roman"/>
                <w:color w:val="000000" w:themeColor="text1"/>
                <w:highlight w:val="none"/>
                <w:lang w:val="en-US" w:eastAsia="zh-CN"/>
                <w14:textFill>
                  <w14:solidFill>
                    <w14:schemeClr w14:val="tx1"/>
                  </w14:solidFill>
                </w14:textFill>
              </w:rPr>
              <w:t xml:space="preserve">经济法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0563F48">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654D59B">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84D81CB">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5EB9FDE">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D4827D9">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7B6EDA1">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A1D50D6">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2CC90F3">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AB1E1F4">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3A5227D">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2AD08B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r w14:paraId="5905F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14:paraId="06705508">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金融学</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532A2D6">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3E46566">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2BD443A">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605FC45">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E704F54">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19BBBCF">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1DA2098">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8800BDD">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9683228">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3D1184D">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996413F">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r w14:paraId="0A054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14:paraId="22AEE4BF">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政府与非营利组织会计</w:t>
            </w: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45EB85D3">
            <w:pPr>
              <w:keepNext w:val="0"/>
              <w:keepLines w:val="0"/>
              <w:widowControl/>
              <w:suppressLineNumbers w:val="0"/>
              <w:jc w:val="center"/>
              <w:textAlignment w:val="center"/>
              <w:rPr>
                <w:rFonts w:hint="default" w:eastAsia="仿宋_GB2312" w:cs="Times New Roman"/>
                <w:color w:val="000000" w:themeColor="text1"/>
                <w:lang w:val="en-US" w:eastAsia="zh-CN"/>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auto" w:sz="4" w:space="0"/>
              <w:left w:val="single" w:color="auto" w:sz="4" w:space="0"/>
              <w:bottom w:val="single" w:color="auto" w:sz="4" w:space="0"/>
              <w:right w:val="single" w:color="auto" w:sz="4" w:space="0"/>
            </w:tcBorders>
            <w:shd w:val="clear" w:color="auto" w:fill="auto"/>
            <w:vAlign w:val="center"/>
          </w:tcPr>
          <w:p w14:paraId="3A1B388C">
            <w:pPr>
              <w:keepNext w:val="0"/>
              <w:keepLines w:val="0"/>
              <w:widowControl/>
              <w:suppressLineNumbers w:val="0"/>
              <w:jc w:val="center"/>
              <w:textAlignment w:val="center"/>
              <w:rPr>
                <w:rFonts w:hint="default" w:eastAsia="仿宋_GB2312" w:cs="Times New Roman"/>
                <w:color w:val="000000" w:themeColor="text1"/>
                <w:lang w:val="en-US" w:eastAsia="zh-CN"/>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3409BC30">
            <w:pPr>
              <w:keepNext w:val="0"/>
              <w:keepLines w:val="0"/>
              <w:widowControl/>
              <w:suppressLineNumbers w:val="0"/>
              <w:jc w:val="center"/>
              <w:textAlignment w:val="center"/>
              <w:rPr>
                <w:rFonts w:hint="default" w:eastAsia="仿宋_GB2312" w:cs="Times New Roman"/>
                <w:color w:val="000000" w:themeColor="text1"/>
                <w:lang w:val="en-US" w:eastAsia="zh-CN"/>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auto" w:sz="4" w:space="0"/>
              <w:left w:val="single" w:color="auto" w:sz="4" w:space="0"/>
              <w:bottom w:val="single" w:color="auto" w:sz="4" w:space="0"/>
              <w:right w:val="single" w:color="auto" w:sz="4" w:space="0"/>
            </w:tcBorders>
            <w:shd w:val="clear" w:color="auto" w:fill="auto"/>
            <w:vAlign w:val="center"/>
          </w:tcPr>
          <w:p w14:paraId="1F91911D">
            <w:pPr>
              <w:keepNext w:val="0"/>
              <w:keepLines w:val="0"/>
              <w:widowControl/>
              <w:suppressLineNumbers w:val="0"/>
              <w:jc w:val="center"/>
              <w:textAlignment w:val="center"/>
              <w:rPr>
                <w:rFonts w:hint="default" w:eastAsia="仿宋_GB2312" w:cs="Times New Roman"/>
                <w:color w:val="000000" w:themeColor="text1"/>
                <w:lang w:val="en-US" w:eastAsia="zh-CN"/>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auto" w:sz="4" w:space="0"/>
              <w:left w:val="single" w:color="auto" w:sz="4" w:space="0"/>
              <w:bottom w:val="single" w:color="auto" w:sz="4" w:space="0"/>
              <w:right w:val="single" w:color="auto" w:sz="4" w:space="0"/>
            </w:tcBorders>
            <w:shd w:val="clear" w:color="auto" w:fill="auto"/>
            <w:vAlign w:val="center"/>
          </w:tcPr>
          <w:p w14:paraId="62C3A5E4">
            <w:pPr>
              <w:jc w:val="center"/>
              <w:rPr>
                <w:rFonts w:hint="default" w:eastAsia="仿宋_GB2312" w:cs="Times New Roman"/>
                <w:color w:val="000000" w:themeColor="text1"/>
                <w:lang w:val="en-US" w:eastAsia="zh-CN"/>
                <w14:textFill>
                  <w14:solidFill>
                    <w14:schemeClr w14:val="tx1"/>
                  </w14:solidFill>
                </w14:textFill>
              </w:rPr>
            </w:pPr>
          </w:p>
        </w:tc>
        <w:tc>
          <w:tcPr>
            <w:tcW w:w="606" w:type="dxa"/>
            <w:tcBorders>
              <w:top w:val="single" w:color="auto" w:sz="4" w:space="0"/>
              <w:left w:val="single" w:color="auto" w:sz="4" w:space="0"/>
              <w:bottom w:val="single" w:color="auto" w:sz="4" w:space="0"/>
              <w:right w:val="single" w:color="auto" w:sz="4" w:space="0"/>
            </w:tcBorders>
            <w:shd w:val="clear" w:color="auto" w:fill="auto"/>
            <w:vAlign w:val="center"/>
          </w:tcPr>
          <w:p w14:paraId="3EBE3FA7">
            <w:pPr>
              <w:keepNext w:val="0"/>
              <w:keepLines w:val="0"/>
              <w:widowControl/>
              <w:suppressLineNumbers w:val="0"/>
              <w:jc w:val="center"/>
              <w:textAlignment w:val="center"/>
              <w:rPr>
                <w:rFonts w:hint="default" w:eastAsia="仿宋_GB2312" w:cs="Times New Roman"/>
                <w:color w:val="000000" w:themeColor="text1"/>
                <w:lang w:val="en-US" w:eastAsia="zh-CN"/>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606" w:type="dxa"/>
            <w:tcBorders>
              <w:top w:val="single" w:color="auto" w:sz="4" w:space="0"/>
              <w:left w:val="single" w:color="auto" w:sz="4" w:space="0"/>
              <w:bottom w:val="single" w:color="auto" w:sz="4" w:space="0"/>
              <w:right w:val="single" w:color="auto" w:sz="4" w:space="0"/>
            </w:tcBorders>
            <w:shd w:val="clear" w:color="auto" w:fill="auto"/>
            <w:vAlign w:val="center"/>
          </w:tcPr>
          <w:p w14:paraId="41AF6238">
            <w:pPr>
              <w:jc w:val="center"/>
              <w:rPr>
                <w:rFonts w:hint="default" w:eastAsia="仿宋_GB2312" w:cs="Times New Roman"/>
                <w:color w:val="000000" w:themeColor="text1"/>
                <w:lang w:val="en-US" w:eastAsia="zh-CN"/>
                <w14:textFill>
                  <w14:solidFill>
                    <w14:schemeClr w14:val="tx1"/>
                  </w14:solidFill>
                </w14:textFill>
              </w:rPr>
            </w:pPr>
          </w:p>
        </w:tc>
        <w:tc>
          <w:tcPr>
            <w:tcW w:w="606" w:type="dxa"/>
            <w:tcBorders>
              <w:top w:val="single" w:color="auto" w:sz="4" w:space="0"/>
              <w:left w:val="single" w:color="auto" w:sz="4" w:space="0"/>
              <w:bottom w:val="single" w:color="auto" w:sz="4" w:space="0"/>
              <w:right w:val="single" w:color="auto" w:sz="4" w:space="0"/>
            </w:tcBorders>
            <w:shd w:val="clear" w:color="auto" w:fill="auto"/>
            <w:vAlign w:val="center"/>
          </w:tcPr>
          <w:p w14:paraId="33FE305B">
            <w:pPr>
              <w:jc w:val="center"/>
              <w:rPr>
                <w:rFonts w:hint="default" w:eastAsia="仿宋_GB2312" w:cs="Times New Roman"/>
                <w:color w:val="000000" w:themeColor="text1"/>
                <w:lang w:val="en-US" w:eastAsia="zh-CN"/>
                <w14:textFill>
                  <w14:solidFill>
                    <w14:schemeClr w14:val="tx1"/>
                  </w14:solidFill>
                </w14:textFill>
              </w:rPr>
            </w:pPr>
          </w:p>
        </w:tc>
        <w:tc>
          <w:tcPr>
            <w:tcW w:w="606" w:type="dxa"/>
            <w:tcBorders>
              <w:top w:val="single" w:color="auto" w:sz="4" w:space="0"/>
              <w:left w:val="single" w:color="auto" w:sz="4" w:space="0"/>
              <w:bottom w:val="single" w:color="auto" w:sz="4" w:space="0"/>
              <w:right w:val="single" w:color="auto" w:sz="4" w:space="0"/>
            </w:tcBorders>
            <w:shd w:val="clear" w:color="auto" w:fill="auto"/>
            <w:vAlign w:val="center"/>
          </w:tcPr>
          <w:p w14:paraId="610744D2">
            <w:pPr>
              <w:jc w:val="center"/>
              <w:rPr>
                <w:rFonts w:hint="default" w:eastAsia="仿宋_GB2312" w:cs="Times New Roman"/>
                <w:color w:val="000000" w:themeColor="text1"/>
                <w:lang w:val="en-US" w:eastAsia="zh-CN"/>
                <w14:textFill>
                  <w14:solidFill>
                    <w14:schemeClr w14:val="tx1"/>
                  </w14:solidFill>
                </w14:textFill>
              </w:rPr>
            </w:pPr>
          </w:p>
        </w:tc>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331ADA59">
            <w:pPr>
              <w:jc w:val="center"/>
              <w:rPr>
                <w:rFonts w:hint="default" w:eastAsia="仿宋_GB2312" w:cs="Times New Roman"/>
                <w:color w:val="000000" w:themeColor="text1"/>
                <w:lang w:val="en-US" w:eastAsia="zh-CN"/>
                <w14:textFill>
                  <w14:solidFill>
                    <w14:schemeClr w14:val="tx1"/>
                  </w14:solidFill>
                </w14:textFill>
              </w:rPr>
            </w:pPr>
          </w:p>
        </w:tc>
        <w:tc>
          <w:tcPr>
            <w:tcW w:w="807" w:type="dxa"/>
            <w:tcBorders>
              <w:top w:val="single" w:color="auto" w:sz="4" w:space="0"/>
              <w:left w:val="single" w:color="auto" w:sz="4" w:space="0"/>
              <w:bottom w:val="single" w:color="auto" w:sz="4" w:space="0"/>
              <w:right w:val="single" w:color="auto" w:sz="4" w:space="0"/>
            </w:tcBorders>
            <w:shd w:val="clear" w:color="auto" w:fill="auto"/>
            <w:vAlign w:val="center"/>
          </w:tcPr>
          <w:p w14:paraId="3DD3A115">
            <w:pPr>
              <w:jc w:val="center"/>
              <w:rPr>
                <w:rFonts w:hint="default" w:eastAsia="仿宋_GB2312" w:cs="Times New Roman"/>
                <w:color w:val="000000" w:themeColor="text1"/>
                <w:lang w:val="en-US" w:eastAsia="zh-CN"/>
                <w14:textFill>
                  <w14:solidFill>
                    <w14:schemeClr w14:val="tx1"/>
                  </w14:solidFill>
                </w14:textFill>
              </w:rPr>
            </w:pPr>
          </w:p>
        </w:tc>
      </w:tr>
      <w:tr w14:paraId="32C92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14:paraId="515843F2">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公司治理</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91BC26E">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A1BC790">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17E2015">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E9BA46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028BA98">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8E8A456">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EB0A91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B516FCB">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05D9AD6">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87B7CFD">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31536E9">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r w14:paraId="274B6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14:paraId="25CD9E46">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会计案例分析</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735586F">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13C843A">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5AD106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11AE590">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A28A614">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4205AB4">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843B2CB">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0C13A57">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120CFEB">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4A5A929">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89747BE">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r w14:paraId="1A4FA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14:paraId="33193E4C">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会计理论专题</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0105A3D">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4179FCB">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999C448">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410C785">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667F12D">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8448EED">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CAA9701">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035A1FB">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A3D965D">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04E24AC">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BCB85DE">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r w14:paraId="2AC9D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14:paraId="7971F418">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金融企业会计</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A02272C">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6A668D9">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2F61B87">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271BFF6">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47DB7F7">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316B334">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C386ECE">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BEE6E3A">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BED50DE">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5E40EE3">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7D2DDD9">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r w14:paraId="7B2D1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14:paraId="692F4AB7">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会计认识实习</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C53E6F1">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7C1E865">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7EA7FC4">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2D740A8">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B9170EE">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30D67F5">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2F1139E">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70CD899">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2A57996">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17DF38A">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144F906">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r w14:paraId="6574A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14:paraId="6FAAB10E">
            <w:pPr>
              <w:snapToGrid w:val="0"/>
              <w:spacing w:line="240" w:lineRule="atLeast"/>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eastAsia="仿宋_GB2312" w:cs="Times New Roman"/>
                <w:color w:val="000000" w:themeColor="text1"/>
                <w:lang w:val="en-US" w:eastAsia="zh-CN"/>
                <w14:textFill>
                  <w14:solidFill>
                    <w14:schemeClr w14:val="tx1"/>
                  </w14:solidFill>
                </w14:textFill>
              </w:rPr>
              <w:t>毕业设计（论文）</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6FE48C6">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4A00952">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4844E77">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176EC35">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79B6341">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4D9D467">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B7481FF">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60C7AF5">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75C7A07">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2BDD92B">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105E8F0">
            <w:pPr>
              <w:widowControl/>
              <w:jc w:val="center"/>
              <w:textAlignment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仿宋_GB2312" w:cs="Times New Roman"/>
                <w:b w:val="0"/>
                <w:bCs w:val="0"/>
                <w:color w:val="000000" w:themeColor="text1"/>
                <w:kern w:val="0"/>
                <w:sz w:val="21"/>
                <w:szCs w:val="21"/>
                <w:lang w:bidi="ar"/>
                <w14:textFill>
                  <w14:solidFill>
                    <w14:schemeClr w14:val="tx1"/>
                  </w14:solidFill>
                </w14:textFill>
              </w:rPr>
              <w:t>√</w:t>
            </w:r>
          </w:p>
        </w:tc>
      </w:tr>
    </w:tbl>
    <w:p w14:paraId="541947D0">
      <w:pPr>
        <w:tabs>
          <w:tab w:val="left" w:pos="504"/>
        </w:tabs>
        <w:spacing w:before="156" w:beforeLines="50" w:after="156" w:afterLines="50" w:line="400" w:lineRule="exact"/>
        <w:ind w:firstLine="480" w:firstLineChars="200"/>
        <w:rPr>
          <w:rFonts w:eastAsia="黑体" w:cs="Times New Roman"/>
          <w:bCs/>
          <w:color w:val="000000" w:themeColor="text1"/>
          <w:sz w:val="24"/>
          <w14:textFill>
            <w14:solidFill>
              <w14:schemeClr w14:val="tx1"/>
            </w14:solidFill>
          </w14:textFill>
        </w:rPr>
      </w:pPr>
    </w:p>
    <w:p w14:paraId="3FFAE45A">
      <w:pPr>
        <w:tabs>
          <w:tab w:val="left" w:pos="504"/>
        </w:tabs>
        <w:spacing w:before="156" w:beforeLines="50" w:after="156" w:afterLines="50" w:line="400" w:lineRule="exact"/>
        <w:ind w:firstLine="480" w:firstLineChars="200"/>
        <w:rPr>
          <w:rFonts w:eastAsia="黑体" w:cs="Times New Roman"/>
          <w:bCs/>
          <w:color w:val="000000" w:themeColor="text1"/>
          <w:sz w:val="24"/>
          <w14:textFill>
            <w14:solidFill>
              <w14:schemeClr w14:val="tx1"/>
            </w14:solidFill>
          </w14:textFill>
        </w:rPr>
      </w:pPr>
      <w:r>
        <w:rPr>
          <w:rFonts w:eastAsia="黑体" w:cs="Times New Roman"/>
          <w:bCs/>
          <w:color w:val="000000" w:themeColor="text1"/>
          <w:sz w:val="24"/>
          <w14:textFill>
            <w14:solidFill>
              <w14:schemeClr w14:val="tx1"/>
            </w14:solidFill>
          </w14:textFill>
        </w:rPr>
        <w:t>六、主干学科</w:t>
      </w:r>
      <w:r>
        <w:rPr>
          <w:rFonts w:hint="eastAsia" w:eastAsia="黑体" w:cs="Times New Roman"/>
          <w:bCs/>
          <w:color w:val="000000" w:themeColor="text1"/>
          <w:sz w:val="24"/>
          <w14:textFill>
            <w14:solidFill>
              <w14:schemeClr w14:val="tx1"/>
            </w14:solidFill>
          </w14:textFill>
        </w:rPr>
        <w:t>和课程</w:t>
      </w:r>
    </w:p>
    <w:p w14:paraId="5A7EB302">
      <w:pPr>
        <w:tabs>
          <w:tab w:val="left" w:pos="672"/>
        </w:tabs>
        <w:spacing w:line="400" w:lineRule="exact"/>
        <w:ind w:firstLine="480" w:firstLineChars="200"/>
        <w:rPr>
          <w:rFonts w:hint="eastAsia" w:eastAsia="仿宋_GB2312" w:cs="Times New Roman"/>
          <w:color w:val="000000" w:themeColor="text1"/>
          <w:sz w:val="24"/>
          <w:szCs w:val="24"/>
          <w:lang w:val="en-US" w:eastAsia="zh-CN"/>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主干学科：</w:t>
      </w:r>
      <w:r>
        <w:rPr>
          <w:rFonts w:hint="eastAsia" w:eastAsia="仿宋_GB2312" w:cs="Times New Roman"/>
          <w:color w:val="000000" w:themeColor="text1"/>
          <w:sz w:val="24"/>
          <w:szCs w:val="24"/>
          <w:lang w:val="en-US" w:eastAsia="zh-CN"/>
          <w14:textFill>
            <w14:solidFill>
              <w14:schemeClr w14:val="tx1"/>
            </w14:solidFill>
          </w14:textFill>
        </w:rPr>
        <w:t>管理学</w:t>
      </w:r>
    </w:p>
    <w:p w14:paraId="3374F6F0">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hint="eastAsia" w:eastAsia="仿宋_GB2312" w:cs="Times New Roman"/>
          <w:color w:val="000000" w:themeColor="text1"/>
          <w:sz w:val="24"/>
          <w:szCs w:val="24"/>
          <w14:textFill>
            <w14:solidFill>
              <w14:schemeClr w14:val="tx1"/>
            </w14:solidFill>
          </w14:textFill>
        </w:rPr>
        <w:t>主要修读的专业核心课程：</w:t>
      </w:r>
    </w:p>
    <w:p w14:paraId="66D3D090">
      <w:pPr>
        <w:tabs>
          <w:tab w:val="left" w:pos="672"/>
        </w:tabs>
        <w:spacing w:line="400" w:lineRule="exact"/>
        <w:ind w:firstLine="480" w:firstLineChars="200"/>
        <w:rPr>
          <w:rFonts w:hint="eastAsia" w:eastAsia="仿宋_GB2312" w:cs="Times New Roman"/>
          <w:color w:val="000000" w:themeColor="text1"/>
          <w:sz w:val="24"/>
          <w:szCs w:val="24"/>
          <w:lang w:eastAsia="zh-CN"/>
          <w14:textFill>
            <w14:solidFill>
              <w14:schemeClr w14:val="tx1"/>
            </w14:solidFill>
          </w14:textFill>
        </w:rPr>
      </w:pPr>
      <w:r>
        <w:rPr>
          <w:rFonts w:hint="eastAsia" w:eastAsia="仿宋_GB2312" w:cs="Times New Roman"/>
          <w:color w:val="000000" w:themeColor="text1"/>
          <w:sz w:val="24"/>
          <w:szCs w:val="24"/>
          <w:lang w:eastAsia="zh-CN"/>
          <w14:textFill>
            <w14:solidFill>
              <w14:schemeClr w14:val="tx1"/>
            </w14:solidFill>
          </w14:textFill>
        </w:rPr>
        <w:t>管理学、微观经济学、宏观经济学、经济法、统计学、会计学、财务管理学、中级财务会计、高级财务会计、审计学、税法、管理会计、成本会计、</w:t>
      </w:r>
      <w:r>
        <w:rPr>
          <w:rFonts w:hint="eastAsia" w:eastAsia="仿宋_GB2312" w:cs="Times New Roman"/>
          <w:color w:val="000000" w:themeColor="text1"/>
          <w:sz w:val="24"/>
          <w:szCs w:val="24"/>
          <w:lang w:val="en-US" w:eastAsia="zh-CN"/>
          <w14:textFill>
            <w14:solidFill>
              <w14:schemeClr w14:val="tx1"/>
            </w14:solidFill>
          </w14:textFill>
        </w:rPr>
        <w:t>财务报表分析</w:t>
      </w:r>
      <w:r>
        <w:rPr>
          <w:rFonts w:hint="eastAsia" w:eastAsia="仿宋_GB2312" w:cs="Times New Roman"/>
          <w:color w:val="000000" w:themeColor="text1"/>
          <w:sz w:val="24"/>
          <w:szCs w:val="24"/>
          <w:lang w:eastAsia="zh-CN"/>
          <w14:textFill>
            <w14:solidFill>
              <w14:schemeClr w14:val="tx1"/>
            </w14:solidFill>
          </w14:textFill>
        </w:rPr>
        <w:t>等。</w:t>
      </w:r>
    </w:p>
    <w:p w14:paraId="1A2EA33F">
      <w:pPr>
        <w:tabs>
          <w:tab w:val="left" w:pos="504"/>
        </w:tabs>
        <w:spacing w:before="156" w:beforeLines="50" w:after="156" w:afterLines="50" w:line="400" w:lineRule="exact"/>
        <w:ind w:firstLine="480" w:firstLineChars="200"/>
        <w:rPr>
          <w:rFonts w:eastAsia="黑体" w:cs="Times New Roman"/>
          <w:bCs/>
          <w:color w:val="000000" w:themeColor="text1"/>
          <w:sz w:val="24"/>
          <w14:textFill>
            <w14:solidFill>
              <w14:schemeClr w14:val="tx1"/>
            </w14:solidFill>
          </w14:textFill>
        </w:rPr>
      </w:pPr>
      <w:r>
        <w:rPr>
          <w:rFonts w:eastAsia="黑体" w:cs="Times New Roman"/>
          <w:bCs/>
          <w:color w:val="000000" w:themeColor="text1"/>
          <w:sz w:val="24"/>
          <w14:textFill>
            <w14:solidFill>
              <w14:schemeClr w14:val="tx1"/>
            </w14:solidFill>
          </w14:textFill>
        </w:rPr>
        <w:t>七、修业年限、授予学位及毕业学分要求</w:t>
      </w:r>
    </w:p>
    <w:p w14:paraId="36339B2B">
      <w:pPr>
        <w:tabs>
          <w:tab w:val="left" w:pos="6120"/>
        </w:tabs>
        <w:adjustRightInd w:val="0"/>
        <w:spacing w:line="540" w:lineRule="exact"/>
        <w:ind w:firstLine="480" w:firstLineChars="200"/>
        <w:rPr>
          <w:rFonts w:eastAsia="仿宋_GB2312" w:cs="Times New Roman"/>
          <w:color w:val="000000" w:themeColor="text1"/>
          <w:sz w:val="24"/>
          <w:szCs w:val="24"/>
          <w14:textFill>
            <w14:solidFill>
              <w14:schemeClr w14:val="tx1"/>
            </w14:solidFill>
          </w14:textFill>
        </w:rPr>
      </w:pPr>
      <w:r>
        <w:rPr>
          <w:rFonts w:eastAsia="仿宋_GB2312" w:cs="Times New Roman"/>
          <w:color w:val="000000" w:themeColor="text1"/>
          <w:sz w:val="24"/>
          <w:szCs w:val="24"/>
          <w14:textFill>
            <w14:solidFill>
              <w14:schemeClr w14:val="tx1"/>
            </w14:solidFill>
          </w14:textFill>
        </w:rPr>
        <w:t>修业年限：</w:t>
      </w:r>
      <w:r>
        <w:rPr>
          <w:rFonts w:hint="eastAsia" w:eastAsia="仿宋_GB2312" w:cs="Times New Roman"/>
          <w:color w:val="000000" w:themeColor="text1"/>
          <w:sz w:val="24"/>
          <w:szCs w:val="24"/>
          <w:lang w:val="en-US" w:eastAsia="zh-CN"/>
          <w14:textFill>
            <w14:solidFill>
              <w14:schemeClr w14:val="tx1"/>
            </w14:solidFill>
          </w14:textFill>
        </w:rPr>
        <w:t>3</w:t>
      </w:r>
      <w:r>
        <w:rPr>
          <w:rFonts w:eastAsia="仿宋_GB2312" w:cs="Times New Roman"/>
          <w:color w:val="000000" w:themeColor="text1"/>
          <w:sz w:val="24"/>
          <w:szCs w:val="24"/>
          <w14:textFill>
            <w14:solidFill>
              <w14:schemeClr w14:val="tx1"/>
            </w14:solidFill>
          </w14:textFill>
        </w:rPr>
        <w:t>年（弹性修业年限3-</w:t>
      </w:r>
      <w:r>
        <w:rPr>
          <w:rFonts w:hint="eastAsia" w:eastAsia="仿宋_GB2312" w:cs="Times New Roman"/>
          <w:color w:val="000000" w:themeColor="text1"/>
          <w:sz w:val="24"/>
          <w:szCs w:val="24"/>
          <w14:textFill>
            <w14:solidFill>
              <w14:schemeClr w14:val="tx1"/>
            </w14:solidFill>
          </w14:textFill>
        </w:rPr>
        <w:t>6</w:t>
      </w:r>
      <w:r>
        <w:rPr>
          <w:rFonts w:eastAsia="仿宋_GB2312" w:cs="Times New Roman"/>
          <w:color w:val="000000" w:themeColor="text1"/>
          <w:sz w:val="24"/>
          <w:szCs w:val="24"/>
          <w14:textFill>
            <w14:solidFill>
              <w14:schemeClr w14:val="tx1"/>
            </w14:solidFill>
          </w14:textFill>
        </w:rPr>
        <w:t>年）。</w:t>
      </w:r>
    </w:p>
    <w:p w14:paraId="6FD4B454">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pPr>
      <w:r>
        <w:rPr>
          <w:rFonts w:eastAsia="仿宋_GB2312" w:cs="Times New Roman"/>
          <w:color w:val="000000" w:themeColor="text1"/>
          <w:sz w:val="24"/>
          <w:szCs w:val="24"/>
          <w14:textFill>
            <w14:solidFill>
              <w14:schemeClr w14:val="tx1"/>
            </w14:solidFill>
          </w14:textFill>
        </w:rPr>
        <w:t>授予学位：</w:t>
      </w:r>
      <w:r>
        <w:rPr>
          <w:rFonts w:hint="eastAsia" w:eastAsia="仿宋_GB2312" w:cs="Times New Roman"/>
          <w:color w:val="000000" w:themeColor="text1"/>
          <w:sz w:val="24"/>
          <w:szCs w:val="24"/>
          <w:lang w:val="en-US" w:eastAsia="zh-CN"/>
          <w14:textFill>
            <w14:solidFill>
              <w14:schemeClr w14:val="tx1"/>
            </w14:solidFill>
          </w14:textFill>
        </w:rPr>
        <w:t>管理学</w:t>
      </w:r>
      <w:r>
        <w:rPr>
          <w:rFonts w:eastAsia="仿宋_GB2312" w:cs="Times New Roman"/>
          <w:color w:val="000000" w:themeColor="text1"/>
          <w:sz w:val="24"/>
          <w:szCs w:val="24"/>
          <w14:textFill>
            <w14:solidFill>
              <w14:schemeClr w14:val="tx1"/>
            </w14:solidFill>
          </w14:textFill>
        </w:rPr>
        <w:t>学士</w:t>
      </w:r>
    </w:p>
    <w:p w14:paraId="550FAF1F">
      <w:pPr>
        <w:tabs>
          <w:tab w:val="left" w:pos="672"/>
        </w:tabs>
        <w:spacing w:line="400" w:lineRule="exact"/>
        <w:ind w:firstLine="480" w:firstLineChars="200"/>
        <w:rPr>
          <w:rFonts w:cs="Times New Roman"/>
          <w:color w:val="000000" w:themeColor="text1"/>
          <w14:textFill>
            <w14:solidFill>
              <w14:schemeClr w14:val="tx1"/>
            </w14:solidFill>
          </w14:textFill>
        </w:rPr>
      </w:pPr>
      <w:r>
        <w:rPr>
          <w:rFonts w:eastAsia="仿宋_GB2312" w:cs="Times New Roman"/>
          <w:color w:val="000000" w:themeColor="text1"/>
          <w:sz w:val="24"/>
          <w:szCs w:val="24"/>
          <w14:textFill>
            <w14:solidFill>
              <w14:schemeClr w14:val="tx1"/>
            </w14:solidFill>
          </w14:textFill>
        </w:rPr>
        <w:t>毕业学分要求：本专业学生应达到学校对本科毕业生提出的德、智、体、美、劳等方面的要求，完成培养方案规定的全部课程学习及实践环节训练，修满</w:t>
      </w:r>
      <w:r>
        <w:rPr>
          <w:rFonts w:hint="eastAsia" w:eastAsia="仿宋_GB2312" w:cs="Times New Roman"/>
          <w:color w:val="000000" w:themeColor="text1"/>
          <w:sz w:val="24"/>
          <w:szCs w:val="24"/>
          <w:lang w:val="en-US" w:eastAsia="zh-CN"/>
          <w14:textFill>
            <w14:solidFill>
              <w14:schemeClr w14:val="tx1"/>
            </w14:solidFill>
          </w14:textFill>
        </w:rPr>
        <w:t>56</w:t>
      </w:r>
      <w:r>
        <w:rPr>
          <w:rFonts w:eastAsia="仿宋_GB2312" w:cs="Times New Roman"/>
          <w:color w:val="000000" w:themeColor="text1"/>
          <w:sz w:val="24"/>
          <w:szCs w:val="24"/>
          <w14:textFill>
            <w14:solidFill>
              <w14:schemeClr w14:val="tx1"/>
            </w14:solidFill>
          </w14:textFill>
        </w:rPr>
        <w:t>学分，毕业论文答辩合格，方可准予毕业。</w:t>
      </w:r>
    </w:p>
    <w:p w14:paraId="597B4E6A">
      <w:pPr>
        <w:tabs>
          <w:tab w:val="left" w:pos="504"/>
        </w:tabs>
        <w:spacing w:before="156" w:beforeLines="50" w:after="156" w:afterLines="50" w:line="400" w:lineRule="exact"/>
        <w:ind w:firstLine="480" w:firstLineChars="200"/>
        <w:rPr>
          <w:rFonts w:eastAsia="黑体" w:cs="Times New Roman"/>
          <w:bCs/>
          <w:color w:val="000000" w:themeColor="text1"/>
          <w:sz w:val="24"/>
          <w14:textFill>
            <w14:solidFill>
              <w14:schemeClr w14:val="tx1"/>
            </w14:solidFill>
          </w14:textFill>
        </w:rPr>
      </w:pPr>
    </w:p>
    <w:p w14:paraId="26350A0A">
      <w:pPr>
        <w:tabs>
          <w:tab w:val="left" w:pos="504"/>
        </w:tabs>
        <w:spacing w:before="156" w:beforeLines="50" w:after="156" w:afterLines="50" w:line="400" w:lineRule="exact"/>
        <w:ind w:firstLine="480" w:firstLineChars="200"/>
        <w:rPr>
          <w:rFonts w:eastAsia="黑体" w:cs="Times New Roman"/>
          <w:bCs/>
          <w:color w:val="000000" w:themeColor="text1"/>
          <w:sz w:val="24"/>
          <w14:textFill>
            <w14:solidFill>
              <w14:schemeClr w14:val="tx1"/>
            </w14:solidFill>
          </w14:textFill>
        </w:rPr>
      </w:pPr>
    </w:p>
    <w:p w14:paraId="7F4D4027">
      <w:pPr>
        <w:tabs>
          <w:tab w:val="left" w:pos="504"/>
        </w:tabs>
        <w:spacing w:before="156" w:beforeLines="50" w:after="156" w:afterLines="50" w:line="400" w:lineRule="exact"/>
        <w:ind w:firstLine="480" w:firstLineChars="200"/>
        <w:rPr>
          <w:rFonts w:eastAsia="黑体" w:cs="Times New Roman"/>
          <w:bCs/>
          <w:color w:val="000000" w:themeColor="text1"/>
          <w:sz w:val="24"/>
          <w14:textFill>
            <w14:solidFill>
              <w14:schemeClr w14:val="tx1"/>
            </w14:solidFill>
          </w14:textFill>
        </w:rPr>
      </w:pPr>
      <w:r>
        <w:rPr>
          <w:rFonts w:eastAsia="黑体" w:cs="Times New Roman"/>
          <w:bCs/>
          <w:color w:val="000000" w:themeColor="text1"/>
          <w:sz w:val="24"/>
          <w14:textFill>
            <w14:solidFill>
              <w14:schemeClr w14:val="tx1"/>
            </w14:solidFill>
          </w14:textFill>
        </w:rPr>
        <w:t>八、专业课程体系及学分学时安排</w:t>
      </w:r>
    </w:p>
    <w:tbl>
      <w:tblPr>
        <w:tblStyle w:val="12"/>
        <w:tblW w:w="104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710"/>
        <w:gridCol w:w="915"/>
        <w:gridCol w:w="930"/>
        <w:gridCol w:w="765"/>
        <w:gridCol w:w="795"/>
        <w:gridCol w:w="855"/>
        <w:gridCol w:w="750"/>
        <w:gridCol w:w="743"/>
        <w:gridCol w:w="1066"/>
        <w:gridCol w:w="938"/>
      </w:tblGrid>
      <w:tr w14:paraId="42B50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2685" w:type="dxa"/>
            <w:gridSpan w:val="2"/>
            <w:vAlign w:val="center"/>
          </w:tcPr>
          <w:p w14:paraId="1D0A5813">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课程类型</w:t>
            </w:r>
          </w:p>
        </w:tc>
        <w:tc>
          <w:tcPr>
            <w:tcW w:w="915" w:type="dxa"/>
            <w:vAlign w:val="center"/>
          </w:tcPr>
          <w:p w14:paraId="6B67BC89">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课程</w:t>
            </w:r>
          </w:p>
          <w:p w14:paraId="48201C6E">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性质</w:t>
            </w:r>
          </w:p>
        </w:tc>
        <w:tc>
          <w:tcPr>
            <w:tcW w:w="930" w:type="dxa"/>
            <w:vAlign w:val="center"/>
          </w:tcPr>
          <w:p w14:paraId="1622CF2E">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总学时</w:t>
            </w:r>
          </w:p>
        </w:tc>
        <w:tc>
          <w:tcPr>
            <w:tcW w:w="765" w:type="dxa"/>
            <w:vAlign w:val="center"/>
          </w:tcPr>
          <w:p w14:paraId="73EB56DA">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理论</w:t>
            </w:r>
          </w:p>
          <w:p w14:paraId="2A542F4D">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学时</w:t>
            </w:r>
          </w:p>
        </w:tc>
        <w:tc>
          <w:tcPr>
            <w:tcW w:w="795" w:type="dxa"/>
            <w:vAlign w:val="center"/>
          </w:tcPr>
          <w:p w14:paraId="6D0CB5FF">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实践</w:t>
            </w:r>
          </w:p>
          <w:p w14:paraId="2836C403">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学时</w:t>
            </w:r>
          </w:p>
        </w:tc>
        <w:tc>
          <w:tcPr>
            <w:tcW w:w="855" w:type="dxa"/>
            <w:vAlign w:val="center"/>
          </w:tcPr>
          <w:p w14:paraId="69B90A46">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总学分</w:t>
            </w:r>
          </w:p>
        </w:tc>
        <w:tc>
          <w:tcPr>
            <w:tcW w:w="750" w:type="dxa"/>
            <w:vAlign w:val="center"/>
          </w:tcPr>
          <w:p w14:paraId="0E1781F4">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理论</w:t>
            </w:r>
          </w:p>
          <w:p w14:paraId="12ED9F0B">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学分</w:t>
            </w:r>
          </w:p>
        </w:tc>
        <w:tc>
          <w:tcPr>
            <w:tcW w:w="743" w:type="dxa"/>
            <w:vAlign w:val="center"/>
          </w:tcPr>
          <w:p w14:paraId="61AFCEBB">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实践</w:t>
            </w:r>
          </w:p>
          <w:p w14:paraId="6D613100">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学分</w:t>
            </w:r>
          </w:p>
        </w:tc>
        <w:tc>
          <w:tcPr>
            <w:tcW w:w="1066" w:type="dxa"/>
            <w:vAlign w:val="center"/>
          </w:tcPr>
          <w:p w14:paraId="418E9B6F">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实践教学学分所占比例</w:t>
            </w:r>
          </w:p>
        </w:tc>
        <w:tc>
          <w:tcPr>
            <w:tcW w:w="938" w:type="dxa"/>
            <w:vAlign w:val="center"/>
          </w:tcPr>
          <w:p w14:paraId="3E69BFBB">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选修学分所占比例</w:t>
            </w:r>
          </w:p>
        </w:tc>
      </w:tr>
      <w:tr w14:paraId="4191C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75" w:type="dxa"/>
            <w:vMerge w:val="restart"/>
            <w:vAlign w:val="center"/>
          </w:tcPr>
          <w:p w14:paraId="196DA412">
            <w:pPr>
              <w:jc w:val="center"/>
              <w:rPr>
                <w:rFonts w:eastAsia="仿宋_GB2312" w:cs="Times New Roman"/>
                <w:color w:val="000000" w:themeColor="text1"/>
                <w14:textFill>
                  <w14:solidFill>
                    <w14:schemeClr w14:val="tx1"/>
                  </w14:solidFill>
                </w14:textFill>
              </w:rPr>
            </w:pPr>
            <w:r>
              <w:rPr>
                <w:rFonts w:hint="eastAsia" w:eastAsia="仿宋_GB2312" w:cs="Times New Roman"/>
                <w:color w:val="000000" w:themeColor="text1"/>
                <w14:textFill>
                  <w14:solidFill>
                    <w14:schemeClr w14:val="tx1"/>
                  </w14:solidFill>
                </w14:textFill>
              </w:rPr>
              <w:t>专业基础教育、专业</w:t>
            </w:r>
            <w:r>
              <w:rPr>
                <w:rFonts w:eastAsia="仿宋_GB2312" w:cs="Times New Roman"/>
                <w:color w:val="000000" w:themeColor="text1"/>
                <w14:textFill>
                  <w14:solidFill>
                    <w14:schemeClr w14:val="tx1"/>
                  </w14:solidFill>
                </w14:textFill>
              </w:rPr>
              <w:t>教育</w:t>
            </w:r>
            <w:r>
              <w:rPr>
                <w:rFonts w:hint="eastAsia" w:eastAsia="仿宋_GB2312" w:cs="Times New Roman"/>
                <w:color w:val="000000" w:themeColor="text1"/>
                <w14:textFill>
                  <w14:solidFill>
                    <w14:schemeClr w14:val="tx1"/>
                  </w14:solidFill>
                </w14:textFill>
              </w:rPr>
              <w:t>平台</w:t>
            </w:r>
            <w:r>
              <w:rPr>
                <w:rFonts w:eastAsia="仿宋_GB2312" w:cs="Times New Roman"/>
                <w:color w:val="000000" w:themeColor="text1"/>
                <w14:textFill>
                  <w14:solidFill>
                    <w14:schemeClr w14:val="tx1"/>
                  </w14:solidFill>
                </w14:textFill>
              </w:rPr>
              <w:t>课程</w:t>
            </w:r>
          </w:p>
        </w:tc>
        <w:tc>
          <w:tcPr>
            <w:tcW w:w="1710" w:type="dxa"/>
            <w:vAlign w:val="center"/>
          </w:tcPr>
          <w:p w14:paraId="0A879225">
            <w:pPr>
              <w:ind w:firstLine="210" w:firstLineChars="100"/>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专业</w:t>
            </w:r>
            <w:r>
              <w:rPr>
                <w:rFonts w:hint="eastAsia" w:eastAsia="仿宋_GB2312" w:cs="Times New Roman"/>
                <w:color w:val="000000" w:themeColor="text1"/>
                <w14:textFill>
                  <w14:solidFill>
                    <w14:schemeClr w14:val="tx1"/>
                  </w14:solidFill>
                </w14:textFill>
              </w:rPr>
              <w:t>基础</w:t>
            </w:r>
          </w:p>
          <w:p w14:paraId="6C7D7DF2">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课程</w:t>
            </w:r>
          </w:p>
        </w:tc>
        <w:tc>
          <w:tcPr>
            <w:tcW w:w="915" w:type="dxa"/>
            <w:vAlign w:val="center"/>
          </w:tcPr>
          <w:p w14:paraId="25EABF8B">
            <w:pPr>
              <w:jc w:val="center"/>
              <w:rPr>
                <w:rFonts w:eastAsia="仿宋_GB2312" w:cs="Times New Roman"/>
                <w:color w:val="000000" w:themeColor="text1"/>
                <w:highlight w:val="none"/>
                <w14:textFill>
                  <w14:solidFill>
                    <w14:schemeClr w14:val="tx1"/>
                  </w14:solidFill>
                </w14:textFill>
              </w:rPr>
            </w:pPr>
            <w:r>
              <w:rPr>
                <w:rFonts w:eastAsia="仿宋_GB2312" w:cs="Times New Roman"/>
                <w:color w:val="000000" w:themeColor="text1"/>
                <w:highlight w:val="none"/>
                <w14:textFill>
                  <w14:solidFill>
                    <w14:schemeClr w14:val="tx1"/>
                  </w14:solidFill>
                </w14:textFill>
              </w:rPr>
              <w:t>必修</w:t>
            </w:r>
          </w:p>
        </w:tc>
        <w:tc>
          <w:tcPr>
            <w:tcW w:w="930" w:type="dxa"/>
            <w:vAlign w:val="center"/>
          </w:tcPr>
          <w:p w14:paraId="7FF67F34">
            <w:pPr>
              <w:jc w:val="center"/>
              <w:rPr>
                <w:rFonts w:hint="default" w:ascii="Times New Roman" w:hAnsi="Times New Roman" w:eastAsia="宋体" w:cs="Calibri"/>
                <w:color w:val="000000" w:themeColor="text1"/>
                <w:kern w:val="2"/>
                <w:sz w:val="21"/>
                <w:szCs w:val="21"/>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264</w:t>
            </w:r>
          </w:p>
        </w:tc>
        <w:tc>
          <w:tcPr>
            <w:tcW w:w="765" w:type="dxa"/>
            <w:vAlign w:val="center"/>
          </w:tcPr>
          <w:p w14:paraId="05B5E997">
            <w:pPr>
              <w:jc w:val="center"/>
              <w:rPr>
                <w:rFonts w:hint="default" w:ascii="Times New Roman" w:hAnsi="Times New Roman" w:eastAsia="宋体" w:cs="Calibri"/>
                <w:color w:val="000000" w:themeColor="text1"/>
                <w:kern w:val="2"/>
                <w:sz w:val="21"/>
                <w:szCs w:val="21"/>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264</w:t>
            </w:r>
          </w:p>
        </w:tc>
        <w:tc>
          <w:tcPr>
            <w:tcW w:w="795" w:type="dxa"/>
            <w:vAlign w:val="center"/>
          </w:tcPr>
          <w:p w14:paraId="040535C9">
            <w:pPr>
              <w:jc w:val="center"/>
              <w:rPr>
                <w:rFonts w:hint="eastAsia" w:ascii="Times New Roman" w:hAnsi="Times New Roman" w:eastAsia="宋体" w:cs="Calibri"/>
                <w:color w:val="000000" w:themeColor="text1"/>
                <w:kern w:val="2"/>
                <w:sz w:val="21"/>
                <w:szCs w:val="21"/>
                <w:highlight w:val="none"/>
                <w:lang w:val="en-US" w:eastAsia="zh-CN" w:bidi="ar-SA"/>
                <w14:textFill>
                  <w14:solidFill>
                    <w14:schemeClr w14:val="tx1"/>
                  </w14:solidFill>
                </w14:textFill>
              </w:rPr>
            </w:pPr>
            <w:r>
              <w:rPr>
                <w:rFonts w:hint="eastAsia"/>
                <w:color w:val="000000" w:themeColor="text1"/>
                <w:highlight w:val="none"/>
                <w14:textFill>
                  <w14:solidFill>
                    <w14:schemeClr w14:val="tx1"/>
                  </w14:solidFill>
                </w14:textFill>
              </w:rPr>
              <w:t>0</w:t>
            </w:r>
          </w:p>
        </w:tc>
        <w:tc>
          <w:tcPr>
            <w:tcW w:w="855" w:type="dxa"/>
            <w:vAlign w:val="center"/>
          </w:tcPr>
          <w:p w14:paraId="657D5D62">
            <w:pPr>
              <w:jc w:val="center"/>
              <w:rPr>
                <w:rFonts w:ascii="Times New Roman" w:hAnsi="Times New Roman" w:eastAsia="宋体" w:cs="Calibri"/>
                <w:color w:val="000000" w:themeColor="text1"/>
                <w:kern w:val="2"/>
                <w:sz w:val="21"/>
                <w:szCs w:val="21"/>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16</w:t>
            </w:r>
            <w:r>
              <w:rPr>
                <w:rFonts w:hint="eastAsia"/>
                <w:color w:val="000000" w:themeColor="text1"/>
                <w:highlight w:val="none"/>
                <w14:textFill>
                  <w14:solidFill>
                    <w14:schemeClr w14:val="tx1"/>
                  </w14:solidFill>
                </w14:textFill>
              </w:rPr>
              <w:t>.5</w:t>
            </w:r>
          </w:p>
        </w:tc>
        <w:tc>
          <w:tcPr>
            <w:tcW w:w="750" w:type="dxa"/>
            <w:vAlign w:val="center"/>
          </w:tcPr>
          <w:p w14:paraId="2B31AA3C">
            <w:pPr>
              <w:jc w:val="center"/>
              <w:rPr>
                <w:rFonts w:ascii="Times New Roman" w:hAnsi="Times New Roman" w:eastAsia="宋体" w:cs="Calibri"/>
                <w:color w:val="000000" w:themeColor="text1"/>
                <w:kern w:val="2"/>
                <w:sz w:val="21"/>
                <w:szCs w:val="21"/>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16</w:t>
            </w:r>
            <w:r>
              <w:rPr>
                <w:rFonts w:hint="eastAsia"/>
                <w:color w:val="000000" w:themeColor="text1"/>
                <w:highlight w:val="none"/>
                <w14:textFill>
                  <w14:solidFill>
                    <w14:schemeClr w14:val="tx1"/>
                  </w14:solidFill>
                </w14:textFill>
              </w:rPr>
              <w:t>.5</w:t>
            </w:r>
          </w:p>
        </w:tc>
        <w:tc>
          <w:tcPr>
            <w:tcW w:w="743" w:type="dxa"/>
            <w:vAlign w:val="center"/>
          </w:tcPr>
          <w:p w14:paraId="41FFED57">
            <w:pPr>
              <w:jc w:val="center"/>
              <w:rPr>
                <w:rFonts w:hint="eastAsia" w:ascii="Times New Roman" w:hAnsi="Times New Roman" w:eastAsia="宋体" w:cs="Calibri"/>
                <w:color w:val="000000" w:themeColor="text1"/>
                <w:kern w:val="2"/>
                <w:sz w:val="21"/>
                <w:szCs w:val="21"/>
                <w:highlight w:val="none"/>
                <w:lang w:val="en-US" w:eastAsia="zh-CN" w:bidi="ar-SA"/>
                <w14:textFill>
                  <w14:solidFill>
                    <w14:schemeClr w14:val="tx1"/>
                  </w14:solidFill>
                </w14:textFill>
              </w:rPr>
            </w:pPr>
            <w:r>
              <w:rPr>
                <w:rFonts w:hint="eastAsia"/>
                <w:color w:val="000000" w:themeColor="text1"/>
                <w:highlight w:val="none"/>
                <w14:textFill>
                  <w14:solidFill>
                    <w14:schemeClr w14:val="tx1"/>
                  </w14:solidFill>
                </w14:textFill>
              </w:rPr>
              <w:t>0</w:t>
            </w:r>
          </w:p>
        </w:tc>
        <w:tc>
          <w:tcPr>
            <w:tcW w:w="1066" w:type="dxa"/>
            <w:vAlign w:val="center"/>
          </w:tcPr>
          <w:p w14:paraId="7F2AF974">
            <w:pPr>
              <w:jc w:val="center"/>
              <w:rPr>
                <w:rFonts w:hint="eastAsia" w:ascii="Times New Roman" w:hAnsi="Times New Roman" w:eastAsia="宋体" w:cs="Calibri"/>
                <w:color w:val="000000" w:themeColor="text1"/>
                <w:kern w:val="2"/>
                <w:sz w:val="21"/>
                <w:szCs w:val="21"/>
                <w:highlight w:val="none"/>
                <w:lang w:val="en-US" w:eastAsia="zh-CN" w:bidi="ar-SA"/>
                <w14:textFill>
                  <w14:solidFill>
                    <w14:schemeClr w14:val="tx1"/>
                  </w14:solidFill>
                </w14:textFill>
              </w:rPr>
            </w:pPr>
            <w:r>
              <w:rPr>
                <w:rFonts w:hint="eastAsia"/>
                <w:color w:val="000000" w:themeColor="text1"/>
                <w:highlight w:val="none"/>
                <w14:textFill>
                  <w14:solidFill>
                    <w14:schemeClr w14:val="tx1"/>
                  </w14:solidFill>
                </w14:textFill>
              </w:rPr>
              <w:t>0</w:t>
            </w:r>
          </w:p>
        </w:tc>
        <w:tc>
          <w:tcPr>
            <w:tcW w:w="938" w:type="dxa"/>
            <w:vAlign w:val="center"/>
          </w:tcPr>
          <w:p w14:paraId="4BD045A6">
            <w:pPr>
              <w:jc w:val="center"/>
              <w:rPr>
                <w:rFonts w:ascii="Times New Roman" w:hAnsi="Times New Roman" w:eastAsia="宋体" w:cs="Calibri"/>
                <w:color w:val="000000" w:themeColor="text1"/>
                <w:kern w:val="2"/>
                <w:sz w:val="21"/>
                <w:szCs w:val="21"/>
                <w:highlight w:val="none"/>
                <w:lang w:val="en-US" w:eastAsia="zh-CN" w:bidi="ar-SA"/>
                <w14:textFill>
                  <w14:solidFill>
                    <w14:schemeClr w14:val="tx1"/>
                  </w14:solidFill>
                </w14:textFill>
              </w:rPr>
            </w:pPr>
            <w:r>
              <w:rPr>
                <w:rFonts w:hint="eastAsia"/>
                <w:color w:val="000000" w:themeColor="text1"/>
                <w:highlight w:val="none"/>
                <w14:textFill>
                  <w14:solidFill>
                    <w14:schemeClr w14:val="tx1"/>
                  </w14:solidFill>
                </w14:textFill>
              </w:rPr>
              <w:t>0</w:t>
            </w:r>
          </w:p>
        </w:tc>
      </w:tr>
      <w:tr w14:paraId="6023C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75" w:type="dxa"/>
            <w:vMerge w:val="continue"/>
            <w:vAlign w:val="center"/>
          </w:tcPr>
          <w:p w14:paraId="0FA87457">
            <w:pPr>
              <w:jc w:val="center"/>
              <w:rPr>
                <w:rFonts w:eastAsia="仿宋_GB2312" w:cs="Times New Roman"/>
                <w:color w:val="000000" w:themeColor="text1"/>
                <w14:textFill>
                  <w14:solidFill>
                    <w14:schemeClr w14:val="tx1"/>
                  </w14:solidFill>
                </w14:textFill>
              </w:rPr>
            </w:pPr>
          </w:p>
        </w:tc>
        <w:tc>
          <w:tcPr>
            <w:tcW w:w="1710" w:type="dxa"/>
            <w:vAlign w:val="center"/>
          </w:tcPr>
          <w:p w14:paraId="6D87059F">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专业核心</w:t>
            </w:r>
          </w:p>
          <w:p w14:paraId="446E7A62">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课程</w:t>
            </w:r>
          </w:p>
        </w:tc>
        <w:tc>
          <w:tcPr>
            <w:tcW w:w="915" w:type="dxa"/>
            <w:vAlign w:val="center"/>
          </w:tcPr>
          <w:p w14:paraId="4763D050">
            <w:pPr>
              <w:jc w:val="center"/>
              <w:rPr>
                <w:rFonts w:eastAsia="仿宋_GB2312" w:cs="Times New Roman"/>
                <w:color w:val="000000" w:themeColor="text1"/>
                <w:highlight w:val="none"/>
                <w14:textFill>
                  <w14:solidFill>
                    <w14:schemeClr w14:val="tx1"/>
                  </w14:solidFill>
                </w14:textFill>
              </w:rPr>
            </w:pPr>
            <w:r>
              <w:rPr>
                <w:rFonts w:eastAsia="仿宋_GB2312" w:cs="Times New Roman"/>
                <w:color w:val="000000" w:themeColor="text1"/>
                <w:highlight w:val="none"/>
                <w14:textFill>
                  <w14:solidFill>
                    <w14:schemeClr w14:val="tx1"/>
                  </w14:solidFill>
                </w14:textFill>
              </w:rPr>
              <w:t>必修</w:t>
            </w:r>
          </w:p>
        </w:tc>
        <w:tc>
          <w:tcPr>
            <w:tcW w:w="930" w:type="dxa"/>
            <w:vAlign w:val="center"/>
          </w:tcPr>
          <w:p w14:paraId="25BFE9F2">
            <w:pPr>
              <w:jc w:val="center"/>
              <w:rPr>
                <w:rFonts w:hint="default" w:ascii="Times New Roman" w:hAnsi="Times New Roman" w:eastAsia="宋体" w:cs="Calibri"/>
                <w:color w:val="000000" w:themeColor="text1"/>
                <w:kern w:val="2"/>
                <w:sz w:val="21"/>
                <w:szCs w:val="21"/>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264</w:t>
            </w:r>
          </w:p>
        </w:tc>
        <w:tc>
          <w:tcPr>
            <w:tcW w:w="765" w:type="dxa"/>
            <w:vAlign w:val="center"/>
          </w:tcPr>
          <w:p w14:paraId="6451EA64">
            <w:pPr>
              <w:jc w:val="center"/>
              <w:rPr>
                <w:rFonts w:hint="default" w:ascii="Times New Roman" w:hAnsi="Times New Roman" w:eastAsia="宋体" w:cs="Calibri"/>
                <w:color w:val="000000" w:themeColor="text1"/>
                <w:kern w:val="2"/>
                <w:sz w:val="21"/>
                <w:szCs w:val="21"/>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184</w:t>
            </w:r>
          </w:p>
        </w:tc>
        <w:tc>
          <w:tcPr>
            <w:tcW w:w="795" w:type="dxa"/>
            <w:vAlign w:val="center"/>
          </w:tcPr>
          <w:p w14:paraId="218827DD">
            <w:pPr>
              <w:jc w:val="center"/>
              <w:rPr>
                <w:rFonts w:hint="default" w:ascii="Times New Roman" w:hAnsi="Times New Roman" w:eastAsia="宋体" w:cs="Calibri"/>
                <w:color w:val="000000" w:themeColor="text1"/>
                <w:kern w:val="2"/>
                <w:sz w:val="21"/>
                <w:szCs w:val="21"/>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80</w:t>
            </w:r>
          </w:p>
        </w:tc>
        <w:tc>
          <w:tcPr>
            <w:tcW w:w="855" w:type="dxa"/>
            <w:vAlign w:val="center"/>
          </w:tcPr>
          <w:p w14:paraId="2C4E9069">
            <w:pPr>
              <w:jc w:val="center"/>
              <w:rPr>
                <w:rFonts w:hint="default" w:ascii="Times New Roman" w:hAnsi="Times New Roman" w:eastAsia="宋体" w:cs="Calibri"/>
                <w:color w:val="000000" w:themeColor="text1"/>
                <w:kern w:val="2"/>
                <w:sz w:val="21"/>
                <w:szCs w:val="21"/>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14</w:t>
            </w:r>
          </w:p>
        </w:tc>
        <w:tc>
          <w:tcPr>
            <w:tcW w:w="750" w:type="dxa"/>
            <w:vAlign w:val="center"/>
          </w:tcPr>
          <w:p w14:paraId="5EDBB7BA">
            <w:pPr>
              <w:jc w:val="center"/>
              <w:rPr>
                <w:rFonts w:hint="default" w:ascii="Times New Roman" w:hAnsi="Times New Roman" w:eastAsia="宋体" w:cs="Calibri"/>
                <w:color w:val="000000" w:themeColor="text1"/>
                <w:kern w:val="2"/>
                <w:sz w:val="21"/>
                <w:szCs w:val="21"/>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11.5</w:t>
            </w:r>
          </w:p>
        </w:tc>
        <w:tc>
          <w:tcPr>
            <w:tcW w:w="743" w:type="dxa"/>
            <w:vAlign w:val="center"/>
          </w:tcPr>
          <w:p w14:paraId="20EA6FBD">
            <w:pPr>
              <w:jc w:val="center"/>
              <w:rPr>
                <w:rFonts w:hint="default" w:ascii="Times New Roman" w:hAnsi="Times New Roman" w:eastAsia="宋体" w:cs="Calibri"/>
                <w:color w:val="000000" w:themeColor="text1"/>
                <w:kern w:val="2"/>
                <w:sz w:val="21"/>
                <w:szCs w:val="21"/>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2.5</w:t>
            </w:r>
          </w:p>
        </w:tc>
        <w:tc>
          <w:tcPr>
            <w:tcW w:w="1066" w:type="dxa"/>
            <w:vAlign w:val="center"/>
          </w:tcPr>
          <w:p w14:paraId="7064D506">
            <w:pPr>
              <w:jc w:val="center"/>
              <w:rPr>
                <w:rFonts w:ascii="Times New Roman" w:hAnsi="Times New Roman" w:eastAsia="宋体" w:cs="Calibri"/>
                <w:color w:val="000000" w:themeColor="text1"/>
                <w:kern w:val="2"/>
                <w:sz w:val="21"/>
                <w:szCs w:val="21"/>
                <w:highlight w:val="red"/>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4.17</w:t>
            </w:r>
            <w:r>
              <w:rPr>
                <w:rFonts w:hint="eastAsia"/>
                <w:color w:val="000000" w:themeColor="text1"/>
                <w:highlight w:val="none"/>
                <w14:textFill>
                  <w14:solidFill>
                    <w14:schemeClr w14:val="tx1"/>
                  </w14:solidFill>
                </w14:textFill>
              </w:rPr>
              <w:t>%</w:t>
            </w:r>
          </w:p>
        </w:tc>
        <w:tc>
          <w:tcPr>
            <w:tcW w:w="938" w:type="dxa"/>
            <w:vAlign w:val="center"/>
          </w:tcPr>
          <w:p w14:paraId="64AC8B05">
            <w:pPr>
              <w:jc w:val="center"/>
              <w:rPr>
                <w:rFonts w:ascii="Times New Roman" w:hAnsi="Times New Roman" w:eastAsia="宋体" w:cs="Calibri"/>
                <w:color w:val="000000" w:themeColor="text1"/>
                <w:kern w:val="2"/>
                <w:sz w:val="21"/>
                <w:szCs w:val="21"/>
                <w:highlight w:val="red"/>
                <w:lang w:val="en-US" w:eastAsia="zh-CN" w:bidi="ar-SA"/>
                <w14:textFill>
                  <w14:solidFill>
                    <w14:schemeClr w14:val="tx1"/>
                  </w14:solidFill>
                </w14:textFill>
              </w:rPr>
            </w:pPr>
            <w:r>
              <w:rPr>
                <w:rFonts w:hint="eastAsia"/>
                <w:color w:val="000000" w:themeColor="text1"/>
                <w:highlight w:val="none"/>
                <w14:textFill>
                  <w14:solidFill>
                    <w14:schemeClr w14:val="tx1"/>
                  </w14:solidFill>
                </w14:textFill>
              </w:rPr>
              <w:t>0</w:t>
            </w:r>
          </w:p>
        </w:tc>
      </w:tr>
      <w:tr w14:paraId="51D15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75" w:type="dxa"/>
            <w:vMerge w:val="continue"/>
            <w:vAlign w:val="center"/>
          </w:tcPr>
          <w:p w14:paraId="7331F172">
            <w:pPr>
              <w:jc w:val="center"/>
              <w:rPr>
                <w:rFonts w:eastAsia="仿宋_GB2312" w:cs="Times New Roman"/>
                <w:color w:val="000000" w:themeColor="text1"/>
                <w14:textFill>
                  <w14:solidFill>
                    <w14:schemeClr w14:val="tx1"/>
                  </w14:solidFill>
                </w14:textFill>
              </w:rPr>
            </w:pPr>
          </w:p>
        </w:tc>
        <w:tc>
          <w:tcPr>
            <w:tcW w:w="1710" w:type="dxa"/>
            <w:vAlign w:val="center"/>
          </w:tcPr>
          <w:p w14:paraId="3EE743AC">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专业选修课程（含专业方向课程、任选课程）</w:t>
            </w:r>
          </w:p>
        </w:tc>
        <w:tc>
          <w:tcPr>
            <w:tcW w:w="915" w:type="dxa"/>
            <w:vAlign w:val="center"/>
          </w:tcPr>
          <w:p w14:paraId="386CB24D">
            <w:pPr>
              <w:jc w:val="center"/>
              <w:rPr>
                <w:rFonts w:eastAsia="仿宋_GB2312" w:cs="Times New Roman"/>
                <w:color w:val="000000" w:themeColor="text1"/>
                <w:highlight w:val="none"/>
                <w14:textFill>
                  <w14:solidFill>
                    <w14:schemeClr w14:val="tx1"/>
                  </w14:solidFill>
                </w14:textFill>
              </w:rPr>
            </w:pPr>
            <w:r>
              <w:rPr>
                <w:rFonts w:eastAsia="仿宋_GB2312" w:cs="Times New Roman"/>
                <w:color w:val="000000" w:themeColor="text1"/>
                <w:highlight w:val="none"/>
                <w14:textFill>
                  <w14:solidFill>
                    <w14:schemeClr w14:val="tx1"/>
                  </w14:solidFill>
                </w14:textFill>
              </w:rPr>
              <w:t>选修</w:t>
            </w:r>
          </w:p>
        </w:tc>
        <w:tc>
          <w:tcPr>
            <w:tcW w:w="930" w:type="dxa"/>
            <w:vAlign w:val="center"/>
          </w:tcPr>
          <w:p w14:paraId="36764D6E">
            <w:pPr>
              <w:jc w:val="center"/>
              <w:rPr>
                <w:rFonts w:hint="default" w:ascii="Times New Roman" w:hAnsi="Times New Roman" w:eastAsia="宋体" w:cs="Calibri"/>
                <w:color w:val="000000" w:themeColor="text1"/>
                <w:kern w:val="2"/>
                <w:sz w:val="21"/>
                <w:szCs w:val="21"/>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256</w:t>
            </w:r>
          </w:p>
        </w:tc>
        <w:tc>
          <w:tcPr>
            <w:tcW w:w="765" w:type="dxa"/>
            <w:vAlign w:val="center"/>
          </w:tcPr>
          <w:p w14:paraId="73F9CCEB">
            <w:pPr>
              <w:jc w:val="center"/>
              <w:rPr>
                <w:rFonts w:hint="default" w:ascii="Times New Roman" w:hAnsi="Times New Roman" w:eastAsia="宋体" w:cs="Calibri"/>
                <w:color w:val="000000" w:themeColor="text1"/>
                <w:kern w:val="2"/>
                <w:sz w:val="21"/>
                <w:szCs w:val="21"/>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208</w:t>
            </w:r>
          </w:p>
        </w:tc>
        <w:tc>
          <w:tcPr>
            <w:tcW w:w="795" w:type="dxa"/>
            <w:vAlign w:val="center"/>
          </w:tcPr>
          <w:p w14:paraId="32083C50">
            <w:pPr>
              <w:jc w:val="center"/>
              <w:rPr>
                <w:rFonts w:hint="default" w:ascii="Times New Roman" w:hAnsi="Times New Roman" w:eastAsia="宋体" w:cs="Calibri"/>
                <w:color w:val="000000" w:themeColor="text1"/>
                <w:kern w:val="2"/>
                <w:sz w:val="21"/>
                <w:szCs w:val="21"/>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48</w:t>
            </w:r>
          </w:p>
        </w:tc>
        <w:tc>
          <w:tcPr>
            <w:tcW w:w="855" w:type="dxa"/>
            <w:vAlign w:val="center"/>
          </w:tcPr>
          <w:p w14:paraId="0728F4BA">
            <w:pPr>
              <w:jc w:val="center"/>
              <w:rPr>
                <w:rFonts w:hint="default" w:ascii="Times New Roman" w:hAnsi="Times New Roman" w:eastAsia="宋体" w:cs="Calibri"/>
                <w:color w:val="000000" w:themeColor="text1"/>
                <w:kern w:val="2"/>
                <w:sz w:val="21"/>
                <w:szCs w:val="21"/>
                <w:highlight w:val="red"/>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13</w:t>
            </w:r>
            <w:r>
              <w:rPr>
                <w:rFonts w:hint="eastAsia"/>
                <w:color w:val="000000" w:themeColor="text1"/>
                <w:highlight w:val="none"/>
                <w14:textFill>
                  <w14:solidFill>
                    <w14:schemeClr w14:val="tx1"/>
                  </w14:solidFill>
                </w14:textFill>
              </w:rPr>
              <w:t>.5</w:t>
            </w:r>
          </w:p>
        </w:tc>
        <w:tc>
          <w:tcPr>
            <w:tcW w:w="750" w:type="dxa"/>
            <w:vAlign w:val="center"/>
          </w:tcPr>
          <w:p w14:paraId="79F2CB77">
            <w:pPr>
              <w:jc w:val="center"/>
              <w:rPr>
                <w:rFonts w:hint="default" w:ascii="Times New Roman" w:hAnsi="Times New Roman" w:eastAsia="宋体" w:cs="Calibri"/>
                <w:color w:val="000000" w:themeColor="text1"/>
                <w:kern w:val="2"/>
                <w:sz w:val="21"/>
                <w:szCs w:val="21"/>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12</w:t>
            </w:r>
          </w:p>
        </w:tc>
        <w:tc>
          <w:tcPr>
            <w:tcW w:w="743" w:type="dxa"/>
            <w:vAlign w:val="center"/>
          </w:tcPr>
          <w:p w14:paraId="69373FA0">
            <w:pPr>
              <w:jc w:val="center"/>
              <w:rPr>
                <w:rFonts w:hint="default" w:ascii="Times New Roman" w:hAnsi="Times New Roman" w:eastAsia="宋体" w:cs="Calibri"/>
                <w:color w:val="000000" w:themeColor="text1"/>
                <w:kern w:val="2"/>
                <w:sz w:val="21"/>
                <w:szCs w:val="21"/>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1.5</w:t>
            </w:r>
          </w:p>
        </w:tc>
        <w:tc>
          <w:tcPr>
            <w:tcW w:w="1066" w:type="dxa"/>
            <w:vAlign w:val="center"/>
          </w:tcPr>
          <w:p w14:paraId="41BAFC5B">
            <w:pPr>
              <w:jc w:val="center"/>
              <w:rPr>
                <w:rFonts w:ascii="Times New Roman" w:hAnsi="Times New Roman" w:eastAsia="宋体" w:cs="Calibri"/>
                <w:color w:val="000000" w:themeColor="text1"/>
                <w:kern w:val="2"/>
                <w:sz w:val="21"/>
                <w:szCs w:val="21"/>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2.5</w:t>
            </w:r>
            <w:r>
              <w:rPr>
                <w:rFonts w:hint="eastAsia"/>
                <w:color w:val="000000" w:themeColor="text1"/>
                <w:highlight w:val="none"/>
                <w14:textFill>
                  <w14:solidFill>
                    <w14:schemeClr w14:val="tx1"/>
                  </w14:solidFill>
                </w14:textFill>
              </w:rPr>
              <w:t>%</w:t>
            </w:r>
          </w:p>
        </w:tc>
        <w:tc>
          <w:tcPr>
            <w:tcW w:w="938" w:type="dxa"/>
            <w:vAlign w:val="center"/>
          </w:tcPr>
          <w:p w14:paraId="42F03F43">
            <w:pPr>
              <w:jc w:val="center"/>
              <w:rPr>
                <w:rFonts w:hint="default" w:ascii="Times New Roman" w:hAnsi="Times New Roman" w:eastAsia="宋体" w:cs="Calibri"/>
                <w:color w:val="000000" w:themeColor="text1"/>
                <w:kern w:val="2"/>
                <w:sz w:val="21"/>
                <w:szCs w:val="21"/>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22.5</w:t>
            </w:r>
            <w:r>
              <w:rPr>
                <w:rFonts w:hint="eastAsia"/>
                <w:color w:val="000000" w:themeColor="text1"/>
                <w:highlight w:val="none"/>
                <w14:textFill>
                  <w14:solidFill>
                    <w14:schemeClr w14:val="tx1"/>
                  </w14:solidFill>
                </w14:textFill>
              </w:rPr>
              <w:t>%</w:t>
            </w:r>
          </w:p>
        </w:tc>
      </w:tr>
      <w:tr w14:paraId="03732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2685" w:type="dxa"/>
            <w:gridSpan w:val="2"/>
            <w:vAlign w:val="center"/>
          </w:tcPr>
          <w:p w14:paraId="11E270DA">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集中性实践环节</w:t>
            </w:r>
          </w:p>
        </w:tc>
        <w:tc>
          <w:tcPr>
            <w:tcW w:w="915" w:type="dxa"/>
            <w:vAlign w:val="center"/>
          </w:tcPr>
          <w:p w14:paraId="49FA60DB">
            <w:pPr>
              <w:jc w:val="center"/>
              <w:rPr>
                <w:rFonts w:eastAsia="仿宋_GB2312" w:cs="Times New Roman"/>
                <w:color w:val="000000" w:themeColor="text1"/>
                <w:highlight w:val="none"/>
                <w14:textFill>
                  <w14:solidFill>
                    <w14:schemeClr w14:val="tx1"/>
                  </w14:solidFill>
                </w14:textFill>
              </w:rPr>
            </w:pPr>
            <w:r>
              <w:rPr>
                <w:rFonts w:eastAsia="仿宋_GB2312" w:cs="Times New Roman"/>
                <w:color w:val="000000" w:themeColor="text1"/>
                <w:highlight w:val="none"/>
                <w14:textFill>
                  <w14:solidFill>
                    <w14:schemeClr w14:val="tx1"/>
                  </w14:solidFill>
                </w14:textFill>
              </w:rPr>
              <w:t>必修</w:t>
            </w:r>
          </w:p>
        </w:tc>
        <w:tc>
          <w:tcPr>
            <w:tcW w:w="930" w:type="dxa"/>
            <w:vAlign w:val="center"/>
          </w:tcPr>
          <w:p w14:paraId="0D1FCEA5">
            <w:pPr>
              <w:jc w:val="center"/>
              <w:rPr>
                <w:rFonts w:hint="default" w:eastAsia="仿宋_GB2312" w:cs="Times New Roman"/>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14:textFill>
                  <w14:solidFill>
                    <w14:schemeClr w14:val="tx1"/>
                  </w14:solidFill>
                </w14:textFill>
              </w:rPr>
              <w:t>周</w:t>
            </w:r>
          </w:p>
        </w:tc>
        <w:tc>
          <w:tcPr>
            <w:tcW w:w="765" w:type="dxa"/>
            <w:vAlign w:val="center"/>
          </w:tcPr>
          <w:p w14:paraId="69457169">
            <w:pPr>
              <w:jc w:val="center"/>
              <w:rPr>
                <w:rFonts w:hint="eastAsia" w:eastAsia="仿宋_GB2312" w:cs="Times New Roman"/>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0</w:t>
            </w:r>
          </w:p>
        </w:tc>
        <w:tc>
          <w:tcPr>
            <w:tcW w:w="795" w:type="dxa"/>
            <w:vAlign w:val="center"/>
          </w:tcPr>
          <w:p w14:paraId="1914C4E3">
            <w:pPr>
              <w:jc w:val="center"/>
              <w:rPr>
                <w:rFonts w:hint="default" w:eastAsia="仿宋_GB2312" w:cs="Times New Roman"/>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14:textFill>
                  <w14:solidFill>
                    <w14:schemeClr w14:val="tx1"/>
                  </w14:solidFill>
                </w14:textFill>
              </w:rPr>
              <w:t>周</w:t>
            </w:r>
          </w:p>
        </w:tc>
        <w:tc>
          <w:tcPr>
            <w:tcW w:w="855" w:type="dxa"/>
            <w:vAlign w:val="center"/>
          </w:tcPr>
          <w:p w14:paraId="70F02938">
            <w:pPr>
              <w:jc w:val="center"/>
              <w:rPr>
                <w:rFonts w:hint="default" w:eastAsia="仿宋_GB2312" w:cs="Times New Roman"/>
                <w:color w:val="000000" w:themeColor="text1"/>
                <w:highlight w:val="none"/>
                <w:lang w:val="en-US" w:eastAsia="zh-CN"/>
                <w14:textFill>
                  <w14:solidFill>
                    <w14:schemeClr w14:val="tx1"/>
                  </w14:solidFill>
                </w14:textFill>
              </w:rPr>
            </w:pPr>
            <w:r>
              <w:rPr>
                <w:rFonts w:hint="eastAsia" w:eastAsia="仿宋_GB2312"/>
                <w:color w:val="000000" w:themeColor="text1"/>
                <w:highlight w:val="none"/>
                <w:lang w:val="en-US" w:eastAsia="zh-CN"/>
                <w14:textFill>
                  <w14:solidFill>
                    <w14:schemeClr w14:val="tx1"/>
                  </w14:solidFill>
                </w14:textFill>
              </w:rPr>
              <w:t>12</w:t>
            </w:r>
          </w:p>
        </w:tc>
        <w:tc>
          <w:tcPr>
            <w:tcW w:w="750" w:type="dxa"/>
            <w:vAlign w:val="center"/>
          </w:tcPr>
          <w:p w14:paraId="3668B39C">
            <w:pPr>
              <w:jc w:val="center"/>
              <w:rPr>
                <w:rFonts w:hint="eastAsia" w:eastAsia="仿宋_GB2312" w:cs="Times New Roman"/>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0</w:t>
            </w:r>
          </w:p>
        </w:tc>
        <w:tc>
          <w:tcPr>
            <w:tcW w:w="743" w:type="dxa"/>
            <w:vAlign w:val="center"/>
          </w:tcPr>
          <w:p w14:paraId="0FF7DC23">
            <w:pPr>
              <w:jc w:val="center"/>
              <w:rPr>
                <w:rFonts w:hint="default" w:eastAsia="仿宋_GB2312" w:cs="Times New Roman"/>
                <w:color w:val="000000" w:themeColor="text1"/>
                <w:highlight w:val="none"/>
                <w:lang w:val="en-US" w:eastAsia="zh-CN"/>
                <w14:textFill>
                  <w14:solidFill>
                    <w14:schemeClr w14:val="tx1"/>
                  </w14:solidFill>
                </w14:textFill>
              </w:rPr>
            </w:pPr>
            <w:r>
              <w:rPr>
                <w:rFonts w:hint="eastAsia" w:eastAsia="仿宋_GB2312"/>
                <w:color w:val="000000" w:themeColor="text1"/>
                <w:highlight w:val="none"/>
                <w:lang w:val="en-US" w:eastAsia="zh-CN"/>
                <w14:textFill>
                  <w14:solidFill>
                    <w14:schemeClr w14:val="tx1"/>
                  </w14:solidFill>
                </w14:textFill>
              </w:rPr>
              <w:t>12</w:t>
            </w:r>
          </w:p>
        </w:tc>
        <w:tc>
          <w:tcPr>
            <w:tcW w:w="1066" w:type="dxa"/>
            <w:vAlign w:val="center"/>
          </w:tcPr>
          <w:p w14:paraId="0FDD134C">
            <w:pPr>
              <w:jc w:val="center"/>
              <w:rPr>
                <w:rFonts w:hint="default" w:eastAsia="仿宋_GB2312" w:cs="Times New Roman"/>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20</w:t>
            </w:r>
            <w:r>
              <w:rPr>
                <w:rFonts w:hint="eastAsia"/>
                <w:color w:val="000000" w:themeColor="text1"/>
                <w:highlight w:val="none"/>
                <w14:textFill>
                  <w14:solidFill>
                    <w14:schemeClr w14:val="tx1"/>
                  </w14:solidFill>
                </w14:textFill>
              </w:rPr>
              <w:t>%</w:t>
            </w:r>
          </w:p>
        </w:tc>
        <w:tc>
          <w:tcPr>
            <w:tcW w:w="938" w:type="dxa"/>
            <w:vAlign w:val="center"/>
          </w:tcPr>
          <w:p w14:paraId="5C9BAE17">
            <w:pPr>
              <w:jc w:val="center"/>
              <w:rPr>
                <w:rFonts w:eastAsia="仿宋_GB2312" w:cs="Times New Roman"/>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0</w:t>
            </w:r>
          </w:p>
        </w:tc>
      </w:tr>
      <w:tr w14:paraId="1A6CD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2685" w:type="dxa"/>
            <w:gridSpan w:val="2"/>
            <w:vAlign w:val="center"/>
          </w:tcPr>
          <w:p w14:paraId="746260B2">
            <w:pPr>
              <w:jc w:val="center"/>
              <w:rPr>
                <w:rFonts w:eastAsia="仿宋_GB2312" w:cs="Times New Roman"/>
                <w:color w:val="000000" w:themeColor="text1"/>
                <w14:textFill>
                  <w14:solidFill>
                    <w14:schemeClr w14:val="tx1"/>
                  </w14:solidFill>
                </w14:textFill>
              </w:rPr>
            </w:pPr>
            <w:r>
              <w:rPr>
                <w:rFonts w:eastAsia="仿宋_GB2312" w:cs="Times New Roman"/>
                <w:color w:val="000000" w:themeColor="text1"/>
                <w14:textFill>
                  <w14:solidFill>
                    <w14:schemeClr w14:val="tx1"/>
                  </w14:solidFill>
                </w14:textFill>
              </w:rPr>
              <w:t>合计</w:t>
            </w:r>
          </w:p>
        </w:tc>
        <w:tc>
          <w:tcPr>
            <w:tcW w:w="915" w:type="dxa"/>
            <w:vAlign w:val="center"/>
          </w:tcPr>
          <w:p w14:paraId="7D0FF185">
            <w:pPr>
              <w:jc w:val="center"/>
              <w:rPr>
                <w:rFonts w:hint="eastAsia" w:eastAsia="仿宋_GB2312" w:cs="Times New Roman"/>
                <w:color w:val="000000" w:themeColor="text1"/>
                <w:highlight w:val="none"/>
                <w:lang w:eastAsia="zh-CN"/>
                <w14:textFill>
                  <w14:solidFill>
                    <w14:schemeClr w14:val="tx1"/>
                  </w14:solidFill>
                </w14:textFill>
              </w:rPr>
            </w:pPr>
            <w:r>
              <w:rPr>
                <w:rFonts w:hint="eastAsia" w:eastAsia="仿宋_GB2312" w:cs="Times New Roman"/>
                <w:color w:val="000000" w:themeColor="text1"/>
                <w:highlight w:val="none"/>
                <w:lang w:eastAsia="zh-CN"/>
                <w14:textFill>
                  <w14:solidFill>
                    <w14:schemeClr w14:val="tx1"/>
                  </w14:solidFill>
                </w14:textFill>
              </w:rPr>
              <w:t>——</w:t>
            </w:r>
          </w:p>
        </w:tc>
        <w:tc>
          <w:tcPr>
            <w:tcW w:w="930" w:type="dxa"/>
            <w:vAlign w:val="center"/>
          </w:tcPr>
          <w:p w14:paraId="5D7A4C42">
            <w:pPr>
              <w:jc w:val="center"/>
              <w:rPr>
                <w:rFonts w:eastAsia="仿宋_GB2312" w:cs="Times New Roman"/>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784</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2周</w:t>
            </w:r>
          </w:p>
        </w:tc>
        <w:tc>
          <w:tcPr>
            <w:tcW w:w="765" w:type="dxa"/>
            <w:vAlign w:val="center"/>
          </w:tcPr>
          <w:p w14:paraId="349C3E18">
            <w:pPr>
              <w:jc w:val="center"/>
              <w:rPr>
                <w:rFonts w:hint="default" w:eastAsia="宋体" w:cs="Times New Roman"/>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656</w:t>
            </w:r>
          </w:p>
        </w:tc>
        <w:tc>
          <w:tcPr>
            <w:tcW w:w="795" w:type="dxa"/>
            <w:vAlign w:val="center"/>
          </w:tcPr>
          <w:p w14:paraId="540E10A5">
            <w:pPr>
              <w:jc w:val="center"/>
              <w:rPr>
                <w:rFonts w:eastAsia="仿宋_GB2312" w:cs="Times New Roman"/>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128</w:t>
            </w:r>
            <w:r>
              <w:rPr>
                <w:rFonts w:hint="eastAsia"/>
                <w:color w:val="000000" w:themeColor="text1"/>
                <w:highlight w:val="none"/>
                <w14:textFill>
                  <w14:solidFill>
                    <w14:schemeClr w14:val="tx1"/>
                  </w14:solidFill>
                </w14:textFill>
              </w:rPr>
              <w:t>+32周</w:t>
            </w:r>
          </w:p>
        </w:tc>
        <w:tc>
          <w:tcPr>
            <w:tcW w:w="855" w:type="dxa"/>
            <w:vAlign w:val="center"/>
          </w:tcPr>
          <w:p w14:paraId="76B11190">
            <w:pPr>
              <w:jc w:val="center"/>
              <w:rPr>
                <w:rFonts w:hint="default" w:eastAsia="仿宋_GB2312" w:cs="Times New Roman"/>
                <w:color w:val="000000" w:themeColor="text1"/>
                <w:highlight w:val="none"/>
                <w:lang w:val="en-US" w:eastAsia="zh-CN"/>
                <w14:textFill>
                  <w14:solidFill>
                    <w14:schemeClr w14:val="tx1"/>
                  </w14:solidFill>
                </w14:textFill>
              </w:rPr>
            </w:pPr>
            <w:r>
              <w:rPr>
                <w:rFonts w:hint="eastAsia" w:eastAsia="仿宋_GB2312"/>
                <w:color w:val="000000" w:themeColor="text1"/>
                <w:highlight w:val="none"/>
                <w:lang w:val="en-US" w:eastAsia="zh-CN"/>
                <w14:textFill>
                  <w14:solidFill>
                    <w14:schemeClr w14:val="tx1"/>
                  </w14:solidFill>
                </w14:textFill>
              </w:rPr>
              <w:t>56</w:t>
            </w:r>
          </w:p>
        </w:tc>
        <w:tc>
          <w:tcPr>
            <w:tcW w:w="750" w:type="dxa"/>
            <w:vAlign w:val="center"/>
          </w:tcPr>
          <w:p w14:paraId="60757298">
            <w:pPr>
              <w:jc w:val="center"/>
              <w:rPr>
                <w:rFonts w:hint="default" w:eastAsia="宋体" w:cs="Times New Roman"/>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40</w:t>
            </w:r>
          </w:p>
        </w:tc>
        <w:tc>
          <w:tcPr>
            <w:tcW w:w="743" w:type="dxa"/>
            <w:vAlign w:val="center"/>
          </w:tcPr>
          <w:p w14:paraId="4212DC3F">
            <w:pPr>
              <w:jc w:val="center"/>
              <w:rPr>
                <w:rFonts w:hint="default" w:eastAsia="宋体" w:cs="Times New Roman"/>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16</w:t>
            </w:r>
          </w:p>
        </w:tc>
        <w:tc>
          <w:tcPr>
            <w:tcW w:w="1066" w:type="dxa"/>
            <w:vAlign w:val="center"/>
          </w:tcPr>
          <w:p w14:paraId="48953FC8">
            <w:pPr>
              <w:jc w:val="center"/>
              <w:rPr>
                <w:rFonts w:hint="default" w:eastAsia="仿宋_GB2312" w:cs="Times New Roman"/>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26.67</w:t>
            </w:r>
            <w:r>
              <w:rPr>
                <w:rFonts w:hint="eastAsia"/>
                <w:color w:val="000000" w:themeColor="text1"/>
                <w:highlight w:val="none"/>
                <w14:textFill>
                  <w14:solidFill>
                    <w14:schemeClr w14:val="tx1"/>
                  </w14:solidFill>
                </w14:textFill>
              </w:rPr>
              <w:t>%</w:t>
            </w:r>
          </w:p>
        </w:tc>
        <w:tc>
          <w:tcPr>
            <w:tcW w:w="938" w:type="dxa"/>
            <w:vAlign w:val="center"/>
          </w:tcPr>
          <w:p w14:paraId="4F8BA296">
            <w:pPr>
              <w:jc w:val="center"/>
              <w:rPr>
                <w:rFonts w:hint="default" w:eastAsia="仿宋_GB2312" w:cs="Times New Roman"/>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22.5</w:t>
            </w:r>
            <w:r>
              <w:rPr>
                <w:rFonts w:hint="eastAsia"/>
                <w:color w:val="000000" w:themeColor="text1"/>
                <w:highlight w:val="none"/>
                <w14:textFill>
                  <w14:solidFill>
                    <w14:schemeClr w14:val="tx1"/>
                  </w14:solidFill>
                </w14:textFill>
              </w:rPr>
              <w:t>%</w:t>
            </w:r>
          </w:p>
        </w:tc>
      </w:tr>
    </w:tbl>
    <w:p w14:paraId="5099375E">
      <w:pPr>
        <w:tabs>
          <w:tab w:val="left" w:pos="672"/>
        </w:tabs>
        <w:spacing w:line="400" w:lineRule="exact"/>
        <w:ind w:firstLine="480" w:firstLineChars="200"/>
        <w:rPr>
          <w:rFonts w:eastAsia="仿宋_GB2312" w:cs="Times New Roman"/>
          <w:color w:val="000000" w:themeColor="text1"/>
          <w:sz w:val="24"/>
          <w:szCs w:val="24"/>
          <w14:textFill>
            <w14:solidFill>
              <w14:schemeClr w14:val="tx1"/>
            </w14:solidFill>
          </w14:textFill>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14:paraId="762EFBFE">
      <w:pPr>
        <w:tabs>
          <w:tab w:val="left" w:pos="504"/>
        </w:tabs>
        <w:spacing w:before="156" w:beforeLines="50" w:after="156" w:afterLines="50" w:line="400" w:lineRule="exact"/>
        <w:rPr>
          <w:rFonts w:eastAsia="黑体" w:cs="Times New Roman"/>
          <w:bCs/>
          <w:color w:val="000000" w:themeColor="text1"/>
          <w:sz w:val="24"/>
          <w14:textFill>
            <w14:solidFill>
              <w14:schemeClr w14:val="tx1"/>
            </w14:solidFill>
          </w14:textFill>
        </w:rPr>
      </w:pPr>
      <w:r>
        <w:rPr>
          <w:rFonts w:eastAsia="黑体" w:cs="Times New Roman"/>
          <w:bCs/>
          <w:color w:val="000000" w:themeColor="text1"/>
          <w:sz w:val="24"/>
          <w14:textFill>
            <w14:solidFill>
              <w14:schemeClr w14:val="tx1"/>
            </w14:solidFill>
          </w14:textFill>
        </w:rPr>
        <w:t>九、指导性教学计划进程安排</w:t>
      </w:r>
    </w:p>
    <w:tbl>
      <w:tblPr>
        <w:tblStyle w:val="12"/>
        <w:tblW w:w="15474" w:type="dxa"/>
        <w:jc w:val="center"/>
        <w:tblLayout w:type="fixed"/>
        <w:tblCellMar>
          <w:top w:w="0" w:type="dxa"/>
          <w:left w:w="108" w:type="dxa"/>
          <w:bottom w:w="0" w:type="dxa"/>
          <w:right w:w="108" w:type="dxa"/>
        </w:tblCellMar>
      </w:tblPr>
      <w:tblGrid>
        <w:gridCol w:w="501"/>
        <w:gridCol w:w="319"/>
        <w:gridCol w:w="3236"/>
        <w:gridCol w:w="828"/>
        <w:gridCol w:w="790"/>
        <w:gridCol w:w="760"/>
        <w:gridCol w:w="714"/>
        <w:gridCol w:w="638"/>
        <w:gridCol w:w="765"/>
        <w:gridCol w:w="7"/>
        <w:gridCol w:w="772"/>
        <w:gridCol w:w="236"/>
        <w:gridCol w:w="515"/>
        <w:gridCol w:w="21"/>
        <w:gridCol w:w="38"/>
        <w:gridCol w:w="574"/>
        <w:gridCol w:w="132"/>
        <w:gridCol w:w="28"/>
        <w:gridCol w:w="414"/>
        <w:gridCol w:w="323"/>
        <w:gridCol w:w="35"/>
        <w:gridCol w:w="216"/>
        <w:gridCol w:w="560"/>
        <w:gridCol w:w="14"/>
        <w:gridCol w:w="765"/>
        <w:gridCol w:w="240"/>
        <w:gridCol w:w="329"/>
        <w:gridCol w:w="58"/>
        <w:gridCol w:w="830"/>
        <w:gridCol w:w="14"/>
        <w:gridCol w:w="788"/>
        <w:gridCol w:w="14"/>
      </w:tblGrid>
      <w:tr w14:paraId="77A4A286">
        <w:tblPrEx>
          <w:tblCellMar>
            <w:top w:w="0" w:type="dxa"/>
            <w:left w:w="108" w:type="dxa"/>
            <w:bottom w:w="0" w:type="dxa"/>
            <w:right w:w="108" w:type="dxa"/>
          </w:tblCellMar>
        </w:tblPrEx>
        <w:trPr>
          <w:trHeight w:val="402" w:hRule="atLeast"/>
          <w:jc w:val="center"/>
        </w:trPr>
        <w:tc>
          <w:tcPr>
            <w:tcW w:w="501" w:type="dxa"/>
            <w:tcBorders>
              <w:top w:val="nil"/>
              <w:left w:val="nil"/>
              <w:bottom w:val="nil"/>
              <w:right w:val="nil"/>
            </w:tcBorders>
            <w:noWrap/>
            <w:vAlign w:val="center"/>
          </w:tcPr>
          <w:p w14:paraId="6F01C9B4">
            <w:pPr>
              <w:rPr>
                <w:rFonts w:eastAsia="仿宋_GB2312" w:cs="Times New Roman"/>
                <w:color w:val="000000"/>
              </w:rPr>
            </w:pPr>
          </w:p>
        </w:tc>
        <w:tc>
          <w:tcPr>
            <w:tcW w:w="319" w:type="dxa"/>
            <w:tcBorders>
              <w:top w:val="nil"/>
              <w:left w:val="nil"/>
              <w:bottom w:val="nil"/>
              <w:right w:val="nil"/>
            </w:tcBorders>
            <w:noWrap/>
            <w:vAlign w:val="center"/>
          </w:tcPr>
          <w:p w14:paraId="53996EE7">
            <w:pPr>
              <w:rPr>
                <w:rFonts w:eastAsia="仿宋_GB2312" w:cs="Times New Roman"/>
                <w:color w:val="000000"/>
              </w:rPr>
            </w:pPr>
          </w:p>
        </w:tc>
        <w:tc>
          <w:tcPr>
            <w:tcW w:w="4854" w:type="dxa"/>
            <w:gridSpan w:val="3"/>
            <w:tcBorders>
              <w:top w:val="nil"/>
              <w:left w:val="nil"/>
              <w:bottom w:val="nil"/>
              <w:right w:val="nil"/>
            </w:tcBorders>
            <w:noWrap/>
            <w:vAlign w:val="center"/>
          </w:tcPr>
          <w:p w14:paraId="02A228F9">
            <w:pPr>
              <w:widowControl/>
              <w:ind w:firstLine="422" w:firstLineChars="200"/>
              <w:jc w:val="left"/>
              <w:textAlignment w:val="center"/>
              <w:rPr>
                <w:rFonts w:eastAsia="仿宋_GB2312" w:cs="Times New Roman"/>
                <w:b/>
                <w:bCs/>
                <w:color w:val="000000"/>
                <w:kern w:val="0"/>
                <w:lang w:bidi="ar"/>
              </w:rPr>
            </w:pPr>
          </w:p>
          <w:p w14:paraId="531E538E">
            <w:pPr>
              <w:widowControl/>
              <w:ind w:firstLine="422" w:firstLineChars="200"/>
              <w:jc w:val="left"/>
              <w:textAlignment w:val="center"/>
              <w:rPr>
                <w:rFonts w:eastAsia="仿宋_GB2312" w:cs="Times New Roman"/>
                <w:b/>
                <w:bCs/>
                <w:color w:val="000000"/>
              </w:rPr>
            </w:pPr>
            <w:r>
              <w:rPr>
                <w:rFonts w:hint="eastAsia" w:eastAsia="仿宋_GB2312" w:cs="Times New Roman"/>
                <w:b/>
                <w:bCs/>
                <w:color w:val="000000"/>
                <w:kern w:val="0"/>
                <w:lang w:val="en-US" w:eastAsia="zh-CN" w:bidi="ar"/>
              </w:rPr>
              <w:t>1</w:t>
            </w:r>
            <w:r>
              <w:rPr>
                <w:rFonts w:eastAsia="仿宋_GB2312" w:cs="Times New Roman"/>
                <w:b/>
                <w:bCs/>
                <w:color w:val="000000"/>
                <w:kern w:val="0"/>
                <w:lang w:bidi="ar"/>
              </w:rPr>
              <w:t>.专业基础必修课</w:t>
            </w:r>
          </w:p>
        </w:tc>
        <w:tc>
          <w:tcPr>
            <w:tcW w:w="760" w:type="dxa"/>
            <w:tcBorders>
              <w:top w:val="nil"/>
              <w:left w:val="nil"/>
              <w:bottom w:val="nil"/>
              <w:right w:val="nil"/>
            </w:tcBorders>
            <w:noWrap/>
            <w:vAlign w:val="center"/>
          </w:tcPr>
          <w:p w14:paraId="002A2801">
            <w:pPr>
              <w:rPr>
                <w:rFonts w:eastAsia="仿宋_GB2312" w:cs="Times New Roman"/>
                <w:b/>
                <w:bCs/>
                <w:color w:val="000000"/>
              </w:rPr>
            </w:pPr>
          </w:p>
        </w:tc>
        <w:tc>
          <w:tcPr>
            <w:tcW w:w="714" w:type="dxa"/>
            <w:tcBorders>
              <w:top w:val="nil"/>
              <w:left w:val="nil"/>
              <w:bottom w:val="nil"/>
              <w:right w:val="nil"/>
            </w:tcBorders>
            <w:noWrap/>
            <w:vAlign w:val="center"/>
          </w:tcPr>
          <w:p w14:paraId="6F458B8A">
            <w:pPr>
              <w:rPr>
                <w:rFonts w:eastAsia="仿宋_GB2312" w:cs="Times New Roman"/>
                <w:b/>
                <w:bCs/>
                <w:color w:val="000000"/>
              </w:rPr>
            </w:pPr>
          </w:p>
        </w:tc>
        <w:tc>
          <w:tcPr>
            <w:tcW w:w="638" w:type="dxa"/>
            <w:tcBorders>
              <w:top w:val="nil"/>
              <w:left w:val="nil"/>
              <w:bottom w:val="nil"/>
              <w:right w:val="nil"/>
            </w:tcBorders>
            <w:noWrap w:val="0"/>
            <w:vAlign w:val="center"/>
          </w:tcPr>
          <w:p w14:paraId="296F9939">
            <w:pPr>
              <w:rPr>
                <w:rFonts w:eastAsia="仿宋_GB2312" w:cs="Times New Roman"/>
                <w:color w:val="000000"/>
              </w:rPr>
            </w:pPr>
          </w:p>
        </w:tc>
        <w:tc>
          <w:tcPr>
            <w:tcW w:w="772" w:type="dxa"/>
            <w:gridSpan w:val="2"/>
            <w:tcBorders>
              <w:top w:val="nil"/>
              <w:left w:val="nil"/>
              <w:bottom w:val="nil"/>
              <w:right w:val="nil"/>
            </w:tcBorders>
            <w:noWrap w:val="0"/>
            <w:vAlign w:val="center"/>
          </w:tcPr>
          <w:p w14:paraId="532951CF">
            <w:pPr>
              <w:rPr>
                <w:rFonts w:eastAsia="仿宋_GB2312" w:cs="Times New Roman"/>
                <w:color w:val="000000"/>
              </w:rPr>
            </w:pPr>
          </w:p>
        </w:tc>
        <w:tc>
          <w:tcPr>
            <w:tcW w:w="772" w:type="dxa"/>
            <w:tcBorders>
              <w:top w:val="nil"/>
              <w:left w:val="nil"/>
              <w:bottom w:val="nil"/>
              <w:right w:val="nil"/>
            </w:tcBorders>
            <w:noWrap w:val="0"/>
            <w:vAlign w:val="center"/>
          </w:tcPr>
          <w:p w14:paraId="4C097207">
            <w:pPr>
              <w:rPr>
                <w:rFonts w:eastAsia="仿宋_GB2312" w:cs="Times New Roman"/>
                <w:color w:val="000000"/>
              </w:rPr>
            </w:pPr>
          </w:p>
        </w:tc>
        <w:tc>
          <w:tcPr>
            <w:tcW w:w="236" w:type="dxa"/>
            <w:tcBorders>
              <w:top w:val="nil"/>
              <w:left w:val="nil"/>
              <w:bottom w:val="nil"/>
              <w:right w:val="nil"/>
            </w:tcBorders>
            <w:noWrap w:val="0"/>
            <w:vAlign w:val="center"/>
          </w:tcPr>
          <w:p w14:paraId="529EB504">
            <w:pPr>
              <w:rPr>
                <w:rFonts w:eastAsia="仿宋_GB2312" w:cs="Times New Roman"/>
                <w:color w:val="000000"/>
              </w:rPr>
            </w:pPr>
          </w:p>
        </w:tc>
        <w:tc>
          <w:tcPr>
            <w:tcW w:w="574" w:type="dxa"/>
            <w:gridSpan w:val="3"/>
            <w:tcBorders>
              <w:top w:val="nil"/>
              <w:left w:val="nil"/>
              <w:bottom w:val="nil"/>
              <w:right w:val="nil"/>
            </w:tcBorders>
            <w:noWrap/>
            <w:vAlign w:val="center"/>
          </w:tcPr>
          <w:p w14:paraId="7B474440">
            <w:pPr>
              <w:rPr>
                <w:rFonts w:eastAsia="仿宋_GB2312" w:cs="Times New Roman"/>
                <w:color w:val="000000"/>
              </w:rPr>
            </w:pPr>
          </w:p>
        </w:tc>
        <w:tc>
          <w:tcPr>
            <w:tcW w:w="574" w:type="dxa"/>
            <w:tcBorders>
              <w:top w:val="nil"/>
              <w:left w:val="nil"/>
              <w:bottom w:val="nil"/>
              <w:right w:val="nil"/>
            </w:tcBorders>
            <w:noWrap/>
            <w:vAlign w:val="center"/>
          </w:tcPr>
          <w:p w14:paraId="10A8AC0D">
            <w:pPr>
              <w:rPr>
                <w:rFonts w:eastAsia="仿宋_GB2312" w:cs="Times New Roman"/>
                <w:color w:val="000000"/>
              </w:rPr>
            </w:pPr>
          </w:p>
        </w:tc>
        <w:tc>
          <w:tcPr>
            <w:tcW w:w="574" w:type="dxa"/>
            <w:gridSpan w:val="3"/>
            <w:tcBorders>
              <w:top w:val="nil"/>
              <w:left w:val="nil"/>
              <w:bottom w:val="nil"/>
              <w:right w:val="nil"/>
            </w:tcBorders>
            <w:noWrap/>
            <w:vAlign w:val="center"/>
          </w:tcPr>
          <w:p w14:paraId="0167B652">
            <w:pPr>
              <w:rPr>
                <w:rFonts w:eastAsia="仿宋_GB2312" w:cs="Times New Roman"/>
                <w:color w:val="000000"/>
              </w:rPr>
            </w:pPr>
          </w:p>
        </w:tc>
        <w:tc>
          <w:tcPr>
            <w:tcW w:w="574" w:type="dxa"/>
            <w:gridSpan w:val="3"/>
            <w:tcBorders>
              <w:top w:val="nil"/>
              <w:left w:val="nil"/>
              <w:bottom w:val="nil"/>
              <w:right w:val="nil"/>
            </w:tcBorders>
            <w:noWrap/>
            <w:vAlign w:val="center"/>
          </w:tcPr>
          <w:p w14:paraId="2CCA7D4A">
            <w:pPr>
              <w:rPr>
                <w:rFonts w:eastAsia="仿宋_GB2312" w:cs="Times New Roman"/>
                <w:color w:val="000000"/>
              </w:rPr>
            </w:pPr>
          </w:p>
        </w:tc>
        <w:tc>
          <w:tcPr>
            <w:tcW w:w="574" w:type="dxa"/>
            <w:gridSpan w:val="2"/>
            <w:tcBorders>
              <w:top w:val="nil"/>
              <w:left w:val="nil"/>
              <w:bottom w:val="nil"/>
              <w:right w:val="nil"/>
            </w:tcBorders>
            <w:noWrap/>
            <w:vAlign w:val="center"/>
          </w:tcPr>
          <w:p w14:paraId="441D7A2E">
            <w:pPr>
              <w:rPr>
                <w:rFonts w:eastAsia="仿宋_GB2312" w:cs="Times New Roman"/>
                <w:color w:val="000000"/>
              </w:rPr>
            </w:pPr>
          </w:p>
        </w:tc>
        <w:tc>
          <w:tcPr>
            <w:tcW w:w="765" w:type="dxa"/>
            <w:tcBorders>
              <w:top w:val="nil"/>
              <w:left w:val="nil"/>
              <w:bottom w:val="nil"/>
              <w:right w:val="nil"/>
            </w:tcBorders>
            <w:noWrap/>
            <w:vAlign w:val="center"/>
          </w:tcPr>
          <w:p w14:paraId="3864E063">
            <w:pPr>
              <w:rPr>
                <w:rFonts w:eastAsia="仿宋_GB2312" w:cs="Times New Roman"/>
                <w:color w:val="000000"/>
              </w:rPr>
            </w:pPr>
          </w:p>
        </w:tc>
        <w:tc>
          <w:tcPr>
            <w:tcW w:w="240" w:type="dxa"/>
            <w:tcBorders>
              <w:top w:val="nil"/>
              <w:left w:val="nil"/>
              <w:bottom w:val="nil"/>
              <w:right w:val="nil"/>
            </w:tcBorders>
            <w:noWrap/>
            <w:vAlign w:val="center"/>
          </w:tcPr>
          <w:p w14:paraId="5CF60D14">
            <w:pPr>
              <w:rPr>
                <w:rFonts w:eastAsia="仿宋_GB2312" w:cs="Times New Roman"/>
                <w:color w:val="000000"/>
              </w:rPr>
            </w:pPr>
          </w:p>
        </w:tc>
        <w:tc>
          <w:tcPr>
            <w:tcW w:w="387" w:type="dxa"/>
            <w:gridSpan w:val="2"/>
            <w:tcBorders>
              <w:top w:val="nil"/>
              <w:left w:val="nil"/>
              <w:bottom w:val="nil"/>
              <w:right w:val="nil"/>
            </w:tcBorders>
            <w:noWrap/>
            <w:vAlign w:val="center"/>
          </w:tcPr>
          <w:p w14:paraId="468CB9F1">
            <w:pPr>
              <w:rPr>
                <w:rFonts w:eastAsia="仿宋_GB2312" w:cs="Times New Roman"/>
                <w:color w:val="000000"/>
              </w:rPr>
            </w:pPr>
          </w:p>
        </w:tc>
        <w:tc>
          <w:tcPr>
            <w:tcW w:w="844" w:type="dxa"/>
            <w:gridSpan w:val="2"/>
            <w:tcBorders>
              <w:top w:val="nil"/>
              <w:left w:val="nil"/>
              <w:bottom w:val="nil"/>
              <w:right w:val="nil"/>
            </w:tcBorders>
            <w:noWrap/>
            <w:vAlign w:val="center"/>
          </w:tcPr>
          <w:p w14:paraId="50396A9E">
            <w:pPr>
              <w:rPr>
                <w:rFonts w:eastAsia="仿宋_GB2312" w:cs="Times New Roman"/>
                <w:color w:val="000000"/>
              </w:rPr>
            </w:pPr>
          </w:p>
        </w:tc>
        <w:tc>
          <w:tcPr>
            <w:tcW w:w="802" w:type="dxa"/>
            <w:gridSpan w:val="2"/>
            <w:tcBorders>
              <w:top w:val="nil"/>
              <w:left w:val="nil"/>
              <w:bottom w:val="nil"/>
              <w:right w:val="nil"/>
            </w:tcBorders>
            <w:noWrap/>
            <w:vAlign w:val="center"/>
          </w:tcPr>
          <w:p w14:paraId="7E60C178">
            <w:pPr>
              <w:rPr>
                <w:rFonts w:eastAsia="仿宋_GB2312" w:cs="Times New Roman"/>
                <w:color w:val="000000"/>
              </w:rPr>
            </w:pPr>
          </w:p>
        </w:tc>
      </w:tr>
      <w:tr w14:paraId="7C7AE926">
        <w:tblPrEx>
          <w:tblCellMar>
            <w:top w:w="0" w:type="dxa"/>
            <w:left w:w="108" w:type="dxa"/>
            <w:bottom w:w="0" w:type="dxa"/>
            <w:right w:w="108" w:type="dxa"/>
          </w:tblCellMar>
        </w:tblPrEx>
        <w:trPr>
          <w:trHeight w:val="90" w:hRule="atLeast"/>
          <w:jc w:val="center"/>
        </w:trPr>
        <w:tc>
          <w:tcPr>
            <w:tcW w:w="501" w:type="dxa"/>
            <w:tcBorders>
              <w:top w:val="nil"/>
              <w:left w:val="nil"/>
              <w:bottom w:val="nil"/>
              <w:right w:val="nil"/>
            </w:tcBorders>
            <w:noWrap/>
            <w:vAlign w:val="center"/>
          </w:tcPr>
          <w:p w14:paraId="69EF72FC">
            <w:pPr>
              <w:rPr>
                <w:rFonts w:eastAsia="仿宋_GB2312" w:cs="Times New Roman"/>
                <w:color w:val="000000"/>
              </w:rPr>
            </w:pPr>
          </w:p>
        </w:tc>
        <w:tc>
          <w:tcPr>
            <w:tcW w:w="319" w:type="dxa"/>
            <w:tcBorders>
              <w:top w:val="nil"/>
              <w:left w:val="nil"/>
              <w:bottom w:val="nil"/>
              <w:right w:val="nil"/>
            </w:tcBorders>
            <w:noWrap/>
            <w:vAlign w:val="center"/>
          </w:tcPr>
          <w:p w14:paraId="08076065">
            <w:pPr>
              <w:rPr>
                <w:rFonts w:eastAsia="仿宋_GB2312" w:cs="Times New Roman"/>
                <w:color w:val="000000"/>
              </w:rPr>
            </w:pPr>
          </w:p>
        </w:tc>
        <w:tc>
          <w:tcPr>
            <w:tcW w:w="4854" w:type="dxa"/>
            <w:gridSpan w:val="3"/>
            <w:tcBorders>
              <w:top w:val="nil"/>
              <w:left w:val="nil"/>
              <w:bottom w:val="nil"/>
              <w:right w:val="nil"/>
            </w:tcBorders>
            <w:noWrap/>
            <w:vAlign w:val="center"/>
          </w:tcPr>
          <w:p w14:paraId="73ED6B31">
            <w:pPr>
              <w:widowControl/>
              <w:ind w:firstLine="420" w:firstLineChars="200"/>
              <w:jc w:val="left"/>
              <w:textAlignment w:val="center"/>
              <w:rPr>
                <w:rFonts w:hint="default" w:eastAsia="仿宋_GB2312" w:cs="Times New Roman"/>
                <w:color w:val="000000"/>
                <w:lang w:val="en-US" w:eastAsia="zh-CN"/>
              </w:rPr>
            </w:pPr>
            <w:r>
              <w:rPr>
                <w:rFonts w:eastAsia="仿宋_GB2312" w:cs="Times New Roman"/>
                <w:color w:val="000000"/>
                <w:kern w:val="0"/>
                <w:lang w:bidi="ar"/>
              </w:rPr>
              <w:t>最低要求学分：</w:t>
            </w:r>
            <w:r>
              <w:rPr>
                <w:rFonts w:hint="eastAsia" w:eastAsia="仿宋_GB2312" w:cs="Times New Roman"/>
                <w:color w:val="000000"/>
                <w:kern w:val="0"/>
                <w:lang w:val="en-US" w:eastAsia="zh-CN" w:bidi="ar"/>
              </w:rPr>
              <w:t>16.5</w:t>
            </w:r>
          </w:p>
        </w:tc>
        <w:tc>
          <w:tcPr>
            <w:tcW w:w="760" w:type="dxa"/>
            <w:tcBorders>
              <w:top w:val="nil"/>
              <w:left w:val="nil"/>
              <w:bottom w:val="nil"/>
              <w:right w:val="nil"/>
            </w:tcBorders>
            <w:noWrap/>
            <w:vAlign w:val="center"/>
          </w:tcPr>
          <w:p w14:paraId="729D943D">
            <w:pPr>
              <w:rPr>
                <w:rFonts w:eastAsia="仿宋_GB2312" w:cs="Times New Roman"/>
                <w:color w:val="000000"/>
              </w:rPr>
            </w:pPr>
          </w:p>
        </w:tc>
        <w:tc>
          <w:tcPr>
            <w:tcW w:w="714" w:type="dxa"/>
            <w:tcBorders>
              <w:top w:val="nil"/>
              <w:left w:val="nil"/>
              <w:bottom w:val="nil"/>
              <w:right w:val="nil"/>
            </w:tcBorders>
            <w:noWrap/>
            <w:vAlign w:val="center"/>
          </w:tcPr>
          <w:p w14:paraId="3D51A2B6">
            <w:pPr>
              <w:rPr>
                <w:rFonts w:eastAsia="仿宋_GB2312" w:cs="Times New Roman"/>
                <w:color w:val="000000"/>
              </w:rPr>
            </w:pPr>
          </w:p>
        </w:tc>
        <w:tc>
          <w:tcPr>
            <w:tcW w:w="638" w:type="dxa"/>
            <w:tcBorders>
              <w:top w:val="nil"/>
              <w:left w:val="nil"/>
              <w:bottom w:val="nil"/>
              <w:right w:val="nil"/>
            </w:tcBorders>
            <w:noWrap w:val="0"/>
            <w:vAlign w:val="center"/>
          </w:tcPr>
          <w:p w14:paraId="49A31B00">
            <w:pPr>
              <w:rPr>
                <w:rFonts w:eastAsia="仿宋_GB2312" w:cs="Times New Roman"/>
                <w:color w:val="000000"/>
              </w:rPr>
            </w:pPr>
          </w:p>
        </w:tc>
        <w:tc>
          <w:tcPr>
            <w:tcW w:w="772" w:type="dxa"/>
            <w:gridSpan w:val="2"/>
            <w:tcBorders>
              <w:top w:val="nil"/>
              <w:left w:val="nil"/>
              <w:bottom w:val="nil"/>
              <w:right w:val="nil"/>
            </w:tcBorders>
            <w:noWrap w:val="0"/>
            <w:vAlign w:val="center"/>
          </w:tcPr>
          <w:p w14:paraId="31DA50BD">
            <w:pPr>
              <w:rPr>
                <w:rFonts w:eastAsia="仿宋_GB2312" w:cs="Times New Roman"/>
                <w:color w:val="000000"/>
              </w:rPr>
            </w:pPr>
          </w:p>
        </w:tc>
        <w:tc>
          <w:tcPr>
            <w:tcW w:w="772" w:type="dxa"/>
            <w:tcBorders>
              <w:top w:val="nil"/>
              <w:left w:val="nil"/>
              <w:bottom w:val="nil"/>
              <w:right w:val="nil"/>
            </w:tcBorders>
            <w:noWrap w:val="0"/>
            <w:vAlign w:val="center"/>
          </w:tcPr>
          <w:p w14:paraId="405BC3E8">
            <w:pPr>
              <w:rPr>
                <w:rFonts w:eastAsia="仿宋_GB2312" w:cs="Times New Roman"/>
                <w:color w:val="000000"/>
              </w:rPr>
            </w:pPr>
          </w:p>
        </w:tc>
        <w:tc>
          <w:tcPr>
            <w:tcW w:w="236" w:type="dxa"/>
            <w:tcBorders>
              <w:top w:val="nil"/>
              <w:left w:val="nil"/>
              <w:bottom w:val="nil"/>
              <w:right w:val="nil"/>
            </w:tcBorders>
            <w:noWrap w:val="0"/>
            <w:vAlign w:val="center"/>
          </w:tcPr>
          <w:p w14:paraId="01B413DA">
            <w:pPr>
              <w:rPr>
                <w:rFonts w:eastAsia="仿宋_GB2312" w:cs="Times New Roman"/>
                <w:color w:val="000000"/>
              </w:rPr>
            </w:pPr>
          </w:p>
        </w:tc>
        <w:tc>
          <w:tcPr>
            <w:tcW w:w="574" w:type="dxa"/>
            <w:gridSpan w:val="3"/>
            <w:tcBorders>
              <w:top w:val="nil"/>
              <w:left w:val="nil"/>
              <w:bottom w:val="nil"/>
              <w:right w:val="nil"/>
            </w:tcBorders>
            <w:noWrap/>
            <w:vAlign w:val="center"/>
          </w:tcPr>
          <w:p w14:paraId="2F1ED6CB">
            <w:pPr>
              <w:rPr>
                <w:rFonts w:eastAsia="仿宋_GB2312" w:cs="Times New Roman"/>
                <w:color w:val="000000"/>
              </w:rPr>
            </w:pPr>
          </w:p>
        </w:tc>
        <w:tc>
          <w:tcPr>
            <w:tcW w:w="574" w:type="dxa"/>
            <w:tcBorders>
              <w:top w:val="nil"/>
              <w:left w:val="nil"/>
              <w:bottom w:val="nil"/>
              <w:right w:val="nil"/>
            </w:tcBorders>
            <w:noWrap/>
            <w:vAlign w:val="center"/>
          </w:tcPr>
          <w:p w14:paraId="38F31906">
            <w:pPr>
              <w:rPr>
                <w:rFonts w:eastAsia="仿宋_GB2312" w:cs="Times New Roman"/>
                <w:color w:val="000000"/>
              </w:rPr>
            </w:pPr>
          </w:p>
        </w:tc>
        <w:tc>
          <w:tcPr>
            <w:tcW w:w="574" w:type="dxa"/>
            <w:gridSpan w:val="3"/>
            <w:tcBorders>
              <w:top w:val="nil"/>
              <w:left w:val="nil"/>
              <w:bottom w:val="nil"/>
              <w:right w:val="nil"/>
            </w:tcBorders>
            <w:noWrap/>
            <w:vAlign w:val="center"/>
          </w:tcPr>
          <w:p w14:paraId="5D0F8616">
            <w:pPr>
              <w:rPr>
                <w:rFonts w:eastAsia="仿宋_GB2312" w:cs="Times New Roman"/>
                <w:color w:val="000000"/>
              </w:rPr>
            </w:pPr>
          </w:p>
        </w:tc>
        <w:tc>
          <w:tcPr>
            <w:tcW w:w="574" w:type="dxa"/>
            <w:gridSpan w:val="3"/>
            <w:tcBorders>
              <w:top w:val="nil"/>
              <w:left w:val="nil"/>
              <w:bottom w:val="nil"/>
              <w:right w:val="nil"/>
            </w:tcBorders>
            <w:noWrap/>
            <w:vAlign w:val="center"/>
          </w:tcPr>
          <w:p w14:paraId="6E6895BB">
            <w:pPr>
              <w:rPr>
                <w:rFonts w:eastAsia="仿宋_GB2312" w:cs="Times New Roman"/>
                <w:color w:val="000000"/>
              </w:rPr>
            </w:pPr>
          </w:p>
        </w:tc>
        <w:tc>
          <w:tcPr>
            <w:tcW w:w="574" w:type="dxa"/>
            <w:gridSpan w:val="2"/>
            <w:tcBorders>
              <w:top w:val="nil"/>
              <w:left w:val="nil"/>
              <w:bottom w:val="nil"/>
              <w:right w:val="nil"/>
            </w:tcBorders>
            <w:noWrap/>
            <w:vAlign w:val="center"/>
          </w:tcPr>
          <w:p w14:paraId="1BB574F4">
            <w:pPr>
              <w:rPr>
                <w:rFonts w:eastAsia="仿宋_GB2312" w:cs="Times New Roman"/>
                <w:color w:val="000000"/>
              </w:rPr>
            </w:pPr>
          </w:p>
        </w:tc>
        <w:tc>
          <w:tcPr>
            <w:tcW w:w="765" w:type="dxa"/>
            <w:tcBorders>
              <w:top w:val="nil"/>
              <w:left w:val="nil"/>
              <w:bottom w:val="nil"/>
              <w:right w:val="nil"/>
            </w:tcBorders>
            <w:noWrap/>
            <w:vAlign w:val="center"/>
          </w:tcPr>
          <w:p w14:paraId="79794840">
            <w:pPr>
              <w:rPr>
                <w:rFonts w:eastAsia="仿宋_GB2312" w:cs="Times New Roman"/>
                <w:color w:val="000000"/>
              </w:rPr>
            </w:pPr>
          </w:p>
        </w:tc>
        <w:tc>
          <w:tcPr>
            <w:tcW w:w="240" w:type="dxa"/>
            <w:tcBorders>
              <w:top w:val="nil"/>
              <w:left w:val="nil"/>
              <w:bottom w:val="nil"/>
              <w:right w:val="nil"/>
            </w:tcBorders>
            <w:noWrap/>
            <w:vAlign w:val="center"/>
          </w:tcPr>
          <w:p w14:paraId="75F75852">
            <w:pPr>
              <w:rPr>
                <w:rFonts w:eastAsia="仿宋_GB2312" w:cs="Times New Roman"/>
                <w:color w:val="000000"/>
              </w:rPr>
            </w:pPr>
          </w:p>
        </w:tc>
        <w:tc>
          <w:tcPr>
            <w:tcW w:w="387" w:type="dxa"/>
            <w:gridSpan w:val="2"/>
            <w:tcBorders>
              <w:top w:val="nil"/>
              <w:left w:val="nil"/>
              <w:bottom w:val="nil"/>
              <w:right w:val="nil"/>
            </w:tcBorders>
            <w:noWrap/>
            <w:vAlign w:val="center"/>
          </w:tcPr>
          <w:p w14:paraId="4727D161">
            <w:pPr>
              <w:rPr>
                <w:rFonts w:eastAsia="仿宋_GB2312" w:cs="Times New Roman"/>
                <w:color w:val="000000"/>
              </w:rPr>
            </w:pPr>
          </w:p>
        </w:tc>
        <w:tc>
          <w:tcPr>
            <w:tcW w:w="844" w:type="dxa"/>
            <w:gridSpan w:val="2"/>
            <w:tcBorders>
              <w:top w:val="nil"/>
              <w:left w:val="nil"/>
              <w:bottom w:val="nil"/>
              <w:right w:val="nil"/>
            </w:tcBorders>
            <w:noWrap/>
            <w:vAlign w:val="center"/>
          </w:tcPr>
          <w:p w14:paraId="2A8E3B68">
            <w:pPr>
              <w:rPr>
                <w:rFonts w:eastAsia="仿宋_GB2312" w:cs="Times New Roman"/>
                <w:color w:val="000000"/>
              </w:rPr>
            </w:pPr>
          </w:p>
        </w:tc>
        <w:tc>
          <w:tcPr>
            <w:tcW w:w="802" w:type="dxa"/>
            <w:gridSpan w:val="2"/>
            <w:tcBorders>
              <w:top w:val="nil"/>
              <w:left w:val="nil"/>
              <w:bottom w:val="nil"/>
              <w:right w:val="nil"/>
            </w:tcBorders>
            <w:noWrap/>
            <w:vAlign w:val="center"/>
          </w:tcPr>
          <w:p w14:paraId="75DE4C53">
            <w:pPr>
              <w:rPr>
                <w:rFonts w:eastAsia="仿宋_GB2312" w:cs="Times New Roman"/>
                <w:color w:val="000000"/>
              </w:rPr>
            </w:pPr>
          </w:p>
        </w:tc>
      </w:tr>
      <w:tr w14:paraId="4322A2F0">
        <w:tblPrEx>
          <w:tblCellMar>
            <w:top w:w="0" w:type="dxa"/>
            <w:left w:w="108" w:type="dxa"/>
            <w:bottom w:w="0" w:type="dxa"/>
            <w:right w:w="108" w:type="dxa"/>
          </w:tblCellMar>
        </w:tblPrEx>
        <w:trPr>
          <w:gridAfter w:val="1"/>
          <w:wAfter w:w="14" w:type="dxa"/>
          <w:trHeight w:val="300" w:hRule="atLeast"/>
          <w:jc w:val="center"/>
        </w:trPr>
        <w:tc>
          <w:tcPr>
            <w:tcW w:w="820" w:type="dxa"/>
            <w:gridSpan w:val="2"/>
            <w:vMerge w:val="restart"/>
            <w:tcBorders>
              <w:top w:val="single" w:color="3A3935" w:sz="4" w:space="0"/>
              <w:left w:val="single" w:color="3A3935" w:sz="4" w:space="0"/>
              <w:bottom w:val="single" w:color="3A3935" w:sz="4" w:space="0"/>
              <w:right w:val="single" w:color="3A3935" w:sz="4" w:space="0"/>
            </w:tcBorders>
            <w:noWrap w:val="0"/>
            <w:vAlign w:val="center"/>
          </w:tcPr>
          <w:p w14:paraId="0D1B1257">
            <w:pPr>
              <w:widowControl/>
              <w:jc w:val="center"/>
              <w:textAlignment w:val="center"/>
              <w:rPr>
                <w:rFonts w:eastAsia="仿宋_GB2312" w:cs="Times New Roman"/>
                <w:b/>
                <w:bCs/>
                <w:color w:val="000000"/>
                <w:kern w:val="0"/>
                <w:lang w:bidi="ar"/>
              </w:rPr>
            </w:pPr>
            <w:r>
              <w:rPr>
                <w:rFonts w:eastAsia="仿宋_GB2312" w:cs="Times New Roman"/>
                <w:b/>
                <w:bCs/>
                <w:color w:val="000000"/>
                <w:kern w:val="0"/>
                <w:lang w:bidi="ar"/>
              </w:rPr>
              <w:t>修</w:t>
            </w:r>
            <w:r>
              <w:rPr>
                <w:rFonts w:hint="eastAsia" w:eastAsia="仿宋_GB2312" w:cs="Times New Roman"/>
                <w:b/>
                <w:bCs/>
                <w:color w:val="000000"/>
                <w:kern w:val="0"/>
                <w:lang w:bidi="ar"/>
              </w:rPr>
              <w:t>读</w:t>
            </w:r>
          </w:p>
          <w:p w14:paraId="4172F92E">
            <w:pPr>
              <w:widowControl/>
              <w:jc w:val="center"/>
              <w:textAlignment w:val="center"/>
              <w:rPr>
                <w:rFonts w:eastAsia="仿宋_GB2312" w:cs="Times New Roman"/>
                <w:b/>
                <w:bCs/>
                <w:color w:val="000000"/>
              </w:rPr>
            </w:pPr>
            <w:r>
              <w:rPr>
                <w:rFonts w:eastAsia="仿宋_GB2312" w:cs="Times New Roman"/>
                <w:b/>
                <w:bCs/>
                <w:color w:val="000000"/>
                <w:kern w:val="0"/>
                <w:lang w:bidi="ar"/>
              </w:rPr>
              <w:t>要求</w:t>
            </w:r>
          </w:p>
        </w:tc>
        <w:tc>
          <w:tcPr>
            <w:tcW w:w="3236" w:type="dxa"/>
            <w:vMerge w:val="restart"/>
            <w:tcBorders>
              <w:top w:val="single" w:color="3A3935" w:sz="4" w:space="0"/>
              <w:left w:val="single" w:color="3A3935" w:sz="4" w:space="0"/>
              <w:bottom w:val="single" w:color="3A3935" w:sz="4" w:space="0"/>
              <w:right w:val="single" w:color="3A3935" w:sz="4" w:space="0"/>
            </w:tcBorders>
            <w:noWrap w:val="0"/>
            <w:vAlign w:val="center"/>
          </w:tcPr>
          <w:p w14:paraId="74545CD6">
            <w:pPr>
              <w:widowControl/>
              <w:jc w:val="center"/>
              <w:textAlignment w:val="center"/>
              <w:rPr>
                <w:rFonts w:eastAsia="仿宋_GB2312" w:cs="Times New Roman"/>
                <w:b/>
                <w:bCs/>
                <w:color w:val="000000"/>
              </w:rPr>
            </w:pPr>
            <w:r>
              <w:rPr>
                <w:rFonts w:eastAsia="仿宋_GB2312" w:cs="Times New Roman"/>
                <w:b/>
                <w:bCs/>
                <w:color w:val="000000"/>
                <w:kern w:val="0"/>
                <w:lang w:bidi="ar"/>
              </w:rPr>
              <w:t>课程名称</w:t>
            </w:r>
          </w:p>
        </w:tc>
        <w:tc>
          <w:tcPr>
            <w:tcW w:w="828" w:type="dxa"/>
            <w:vMerge w:val="restart"/>
            <w:tcBorders>
              <w:top w:val="single" w:color="3A3935" w:sz="4" w:space="0"/>
              <w:left w:val="single" w:color="3A3935" w:sz="4" w:space="0"/>
              <w:bottom w:val="single" w:color="3A3935" w:sz="4" w:space="0"/>
              <w:right w:val="single" w:color="3A3935" w:sz="4" w:space="0"/>
            </w:tcBorders>
            <w:noWrap w:val="0"/>
            <w:vAlign w:val="center"/>
          </w:tcPr>
          <w:p w14:paraId="5189D26E">
            <w:pPr>
              <w:widowControl/>
              <w:jc w:val="center"/>
              <w:textAlignment w:val="center"/>
              <w:rPr>
                <w:rFonts w:eastAsia="仿宋_GB2312" w:cs="Times New Roman"/>
                <w:b/>
                <w:bCs/>
                <w:color w:val="000000"/>
              </w:rPr>
            </w:pPr>
            <w:r>
              <w:rPr>
                <w:rFonts w:eastAsia="仿宋_GB2312" w:cs="Times New Roman"/>
                <w:b/>
                <w:bCs/>
                <w:color w:val="000000"/>
                <w:kern w:val="0"/>
                <w:lang w:bidi="ar"/>
              </w:rPr>
              <w:t>学分</w:t>
            </w:r>
          </w:p>
        </w:tc>
        <w:tc>
          <w:tcPr>
            <w:tcW w:w="2902" w:type="dxa"/>
            <w:gridSpan w:val="4"/>
            <w:tcBorders>
              <w:top w:val="single" w:color="3A3935" w:sz="4" w:space="0"/>
              <w:left w:val="single" w:color="3A3935" w:sz="4" w:space="0"/>
              <w:bottom w:val="single" w:color="3A3935" w:sz="4" w:space="0"/>
              <w:right w:val="single" w:color="3A3935" w:sz="4" w:space="0"/>
            </w:tcBorders>
            <w:noWrap w:val="0"/>
            <w:vAlign w:val="center"/>
          </w:tcPr>
          <w:p w14:paraId="5468E8BF">
            <w:pPr>
              <w:widowControl/>
              <w:jc w:val="center"/>
              <w:textAlignment w:val="center"/>
              <w:rPr>
                <w:rFonts w:eastAsia="仿宋_GB2312" w:cs="Times New Roman"/>
                <w:b/>
                <w:bCs/>
                <w:color w:val="000000"/>
              </w:rPr>
            </w:pPr>
            <w:r>
              <w:rPr>
                <w:rFonts w:eastAsia="仿宋_GB2312" w:cs="Times New Roman"/>
                <w:b/>
                <w:bCs/>
                <w:color w:val="000000"/>
                <w:kern w:val="0"/>
                <w:lang w:bidi="ar"/>
              </w:rPr>
              <w:t>课时</w:t>
            </w:r>
          </w:p>
        </w:tc>
        <w:tc>
          <w:tcPr>
            <w:tcW w:w="4636" w:type="dxa"/>
            <w:gridSpan w:val="15"/>
            <w:tcBorders>
              <w:top w:val="single" w:color="3A3935" w:sz="4" w:space="0"/>
              <w:left w:val="single" w:color="3A3935" w:sz="4" w:space="0"/>
              <w:bottom w:val="single" w:color="3A3935" w:sz="4" w:space="0"/>
              <w:right w:val="single" w:color="3A3935" w:sz="4" w:space="0"/>
            </w:tcBorders>
            <w:noWrap w:val="0"/>
            <w:vAlign w:val="center"/>
          </w:tcPr>
          <w:p w14:paraId="77CE4C5B">
            <w:pPr>
              <w:widowControl/>
              <w:jc w:val="center"/>
              <w:textAlignment w:val="center"/>
              <w:rPr>
                <w:rFonts w:eastAsia="仿宋_GB2312" w:cs="Times New Roman"/>
                <w:b/>
                <w:bCs/>
                <w:color w:val="000000"/>
              </w:rPr>
            </w:pPr>
            <w:r>
              <w:rPr>
                <w:rFonts w:eastAsia="仿宋_GB2312" w:cs="Times New Roman"/>
                <w:b/>
                <w:bCs/>
                <w:color w:val="000000"/>
                <w:kern w:val="0"/>
                <w:lang w:bidi="ar"/>
              </w:rPr>
              <w:t>学年、学期、学分</w:t>
            </w:r>
          </w:p>
        </w:tc>
        <w:tc>
          <w:tcPr>
            <w:tcW w:w="1019" w:type="dxa"/>
            <w:gridSpan w:val="3"/>
            <w:vMerge w:val="restart"/>
            <w:tcBorders>
              <w:top w:val="single" w:color="3A3935" w:sz="4" w:space="0"/>
              <w:left w:val="single" w:color="3A3935" w:sz="4" w:space="0"/>
              <w:bottom w:val="nil"/>
              <w:right w:val="single" w:color="3A3935" w:sz="4" w:space="0"/>
            </w:tcBorders>
            <w:noWrap w:val="0"/>
            <w:vAlign w:val="center"/>
          </w:tcPr>
          <w:p w14:paraId="3C6DFED3">
            <w:pPr>
              <w:widowControl/>
              <w:jc w:val="center"/>
              <w:textAlignment w:val="center"/>
              <w:rPr>
                <w:rFonts w:eastAsia="仿宋_GB2312" w:cs="Times New Roman"/>
                <w:b/>
                <w:bCs/>
                <w:color w:val="000000"/>
              </w:rPr>
            </w:pPr>
            <w:r>
              <w:rPr>
                <w:rFonts w:eastAsia="仿宋_GB2312" w:cs="Times New Roman"/>
                <w:b/>
                <w:bCs/>
                <w:color w:val="000000"/>
                <w:kern w:val="0"/>
                <w:lang w:bidi="ar"/>
              </w:rPr>
              <w:t>考核  方式</w:t>
            </w:r>
          </w:p>
        </w:tc>
        <w:tc>
          <w:tcPr>
            <w:tcW w:w="1217" w:type="dxa"/>
            <w:gridSpan w:val="3"/>
            <w:vMerge w:val="restart"/>
            <w:tcBorders>
              <w:top w:val="single" w:color="3A3935" w:sz="4" w:space="0"/>
              <w:left w:val="single" w:color="3A3935" w:sz="4" w:space="0"/>
              <w:bottom w:val="nil"/>
              <w:right w:val="single" w:color="auto" w:sz="4" w:space="0"/>
            </w:tcBorders>
            <w:noWrap w:val="0"/>
            <w:vAlign w:val="center"/>
          </w:tcPr>
          <w:p w14:paraId="17DAA8AF">
            <w:pPr>
              <w:widowControl/>
              <w:jc w:val="center"/>
              <w:textAlignment w:val="center"/>
              <w:rPr>
                <w:rFonts w:eastAsia="仿宋_GB2312" w:cs="Times New Roman"/>
                <w:b/>
                <w:bCs/>
                <w:color w:val="000000"/>
              </w:rPr>
            </w:pPr>
            <w:r>
              <w:rPr>
                <w:rFonts w:eastAsia="仿宋_GB2312" w:cs="Times New Roman"/>
                <w:b/>
                <w:bCs/>
                <w:color w:val="000000"/>
                <w:kern w:val="0"/>
                <w:lang w:bidi="ar"/>
              </w:rPr>
              <w:t>课程编码</w:t>
            </w:r>
          </w:p>
        </w:tc>
        <w:tc>
          <w:tcPr>
            <w:tcW w:w="802"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37738550">
            <w:pPr>
              <w:widowControl/>
              <w:jc w:val="center"/>
              <w:textAlignment w:val="center"/>
              <w:rPr>
                <w:rFonts w:eastAsia="仿宋_GB2312" w:cs="Times New Roman"/>
                <w:b/>
                <w:bCs/>
                <w:color w:val="000000"/>
              </w:rPr>
            </w:pPr>
            <w:r>
              <w:rPr>
                <w:rFonts w:eastAsia="仿宋_GB2312" w:cs="Times New Roman"/>
                <w:b/>
                <w:bCs/>
                <w:color w:val="000000"/>
                <w:kern w:val="0"/>
                <w:lang w:bidi="ar"/>
              </w:rPr>
              <w:t>备注</w:t>
            </w:r>
          </w:p>
        </w:tc>
      </w:tr>
      <w:tr w14:paraId="356CA858">
        <w:tblPrEx>
          <w:tblCellMar>
            <w:top w:w="0" w:type="dxa"/>
            <w:left w:w="108" w:type="dxa"/>
            <w:bottom w:w="0" w:type="dxa"/>
            <w:right w:w="108" w:type="dxa"/>
          </w:tblCellMar>
        </w:tblPrEx>
        <w:trPr>
          <w:gridAfter w:val="1"/>
          <w:wAfter w:w="14" w:type="dxa"/>
          <w:trHeight w:val="30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noWrap w:val="0"/>
            <w:vAlign w:val="center"/>
          </w:tcPr>
          <w:p w14:paraId="3BBB774F">
            <w:pPr>
              <w:jc w:val="center"/>
              <w:rPr>
                <w:rFonts w:eastAsia="仿宋_GB2312" w:cs="Times New Roman"/>
                <w:b/>
                <w:bCs/>
                <w:color w:val="000000"/>
              </w:rPr>
            </w:pPr>
          </w:p>
        </w:tc>
        <w:tc>
          <w:tcPr>
            <w:tcW w:w="3236" w:type="dxa"/>
            <w:vMerge w:val="continue"/>
            <w:tcBorders>
              <w:top w:val="single" w:color="3A3935" w:sz="4" w:space="0"/>
              <w:left w:val="single" w:color="3A3935" w:sz="4" w:space="0"/>
              <w:bottom w:val="single" w:color="3A3935" w:sz="4" w:space="0"/>
              <w:right w:val="single" w:color="3A3935" w:sz="4" w:space="0"/>
            </w:tcBorders>
            <w:noWrap w:val="0"/>
            <w:vAlign w:val="center"/>
          </w:tcPr>
          <w:p w14:paraId="777DA3D0">
            <w:pPr>
              <w:jc w:val="center"/>
              <w:rPr>
                <w:rFonts w:eastAsia="仿宋_GB2312" w:cs="Times New Roman"/>
                <w:b/>
                <w:bCs/>
                <w:color w:val="000000"/>
              </w:rPr>
            </w:pPr>
          </w:p>
        </w:tc>
        <w:tc>
          <w:tcPr>
            <w:tcW w:w="828" w:type="dxa"/>
            <w:vMerge w:val="continue"/>
            <w:tcBorders>
              <w:top w:val="single" w:color="3A3935" w:sz="4" w:space="0"/>
              <w:left w:val="single" w:color="3A3935" w:sz="4" w:space="0"/>
              <w:bottom w:val="single" w:color="3A3935" w:sz="4" w:space="0"/>
              <w:right w:val="single" w:color="3A3935" w:sz="4" w:space="0"/>
            </w:tcBorders>
            <w:noWrap w:val="0"/>
            <w:vAlign w:val="center"/>
          </w:tcPr>
          <w:p w14:paraId="3E8ECA24">
            <w:pPr>
              <w:jc w:val="center"/>
              <w:rPr>
                <w:rFonts w:eastAsia="仿宋_GB2312" w:cs="Times New Roman"/>
                <w:b/>
                <w:bCs/>
                <w:color w:val="000000"/>
              </w:rPr>
            </w:pPr>
          </w:p>
        </w:tc>
        <w:tc>
          <w:tcPr>
            <w:tcW w:w="790" w:type="dxa"/>
            <w:vMerge w:val="restart"/>
            <w:tcBorders>
              <w:top w:val="single" w:color="3A3935" w:sz="4" w:space="0"/>
              <w:left w:val="single" w:color="3A3935" w:sz="4" w:space="0"/>
              <w:bottom w:val="single" w:color="3A3935" w:sz="4" w:space="0"/>
              <w:right w:val="single" w:color="3A3935" w:sz="4" w:space="0"/>
            </w:tcBorders>
            <w:noWrap w:val="0"/>
            <w:vAlign w:val="center"/>
          </w:tcPr>
          <w:p w14:paraId="177CDD48">
            <w:pPr>
              <w:widowControl/>
              <w:jc w:val="center"/>
              <w:textAlignment w:val="center"/>
              <w:rPr>
                <w:rFonts w:eastAsia="仿宋_GB2312" w:cs="Times New Roman"/>
                <w:b/>
                <w:bCs/>
                <w:color w:val="000000"/>
              </w:rPr>
            </w:pPr>
            <w:r>
              <w:rPr>
                <w:rFonts w:eastAsia="仿宋_GB2312" w:cs="Times New Roman"/>
                <w:b/>
                <w:bCs/>
                <w:color w:val="000000"/>
                <w:kern w:val="0"/>
                <w:lang w:bidi="ar"/>
              </w:rPr>
              <w:t>讲课</w:t>
            </w:r>
          </w:p>
        </w:tc>
        <w:tc>
          <w:tcPr>
            <w:tcW w:w="760" w:type="dxa"/>
            <w:vMerge w:val="restart"/>
            <w:tcBorders>
              <w:top w:val="single" w:color="3A3935" w:sz="4" w:space="0"/>
              <w:left w:val="single" w:color="3A3935" w:sz="4" w:space="0"/>
              <w:bottom w:val="single" w:color="3A3935" w:sz="4" w:space="0"/>
              <w:right w:val="single" w:color="3A3935" w:sz="4" w:space="0"/>
            </w:tcBorders>
            <w:noWrap w:val="0"/>
            <w:vAlign w:val="center"/>
          </w:tcPr>
          <w:p w14:paraId="23FD99AC">
            <w:pPr>
              <w:widowControl/>
              <w:jc w:val="center"/>
              <w:textAlignment w:val="center"/>
              <w:rPr>
                <w:rFonts w:eastAsia="仿宋_GB2312" w:cs="Times New Roman"/>
                <w:b/>
                <w:bCs/>
                <w:color w:val="000000"/>
              </w:rPr>
            </w:pPr>
            <w:r>
              <w:rPr>
                <w:rFonts w:eastAsia="仿宋_GB2312" w:cs="Times New Roman"/>
                <w:b/>
                <w:bCs/>
                <w:color w:val="000000"/>
                <w:kern w:val="0"/>
                <w:lang w:bidi="ar"/>
              </w:rPr>
              <w:t>实验</w:t>
            </w:r>
          </w:p>
        </w:tc>
        <w:tc>
          <w:tcPr>
            <w:tcW w:w="714" w:type="dxa"/>
            <w:vMerge w:val="restart"/>
            <w:tcBorders>
              <w:top w:val="single" w:color="3A3935" w:sz="4" w:space="0"/>
              <w:left w:val="single" w:color="3A3935" w:sz="4" w:space="0"/>
              <w:bottom w:val="single" w:color="3A3935" w:sz="4" w:space="0"/>
              <w:right w:val="single" w:color="3A3935" w:sz="4" w:space="0"/>
            </w:tcBorders>
            <w:noWrap w:val="0"/>
            <w:vAlign w:val="center"/>
          </w:tcPr>
          <w:p w14:paraId="52AE8976">
            <w:pPr>
              <w:widowControl/>
              <w:jc w:val="center"/>
              <w:textAlignment w:val="center"/>
              <w:rPr>
                <w:rFonts w:eastAsia="仿宋_GB2312" w:cs="Times New Roman"/>
                <w:b/>
                <w:bCs/>
                <w:color w:val="000000"/>
              </w:rPr>
            </w:pPr>
            <w:r>
              <w:rPr>
                <w:rFonts w:eastAsia="仿宋_GB2312" w:cs="Times New Roman"/>
                <w:b/>
                <w:bCs/>
                <w:color w:val="000000"/>
                <w:kern w:val="0"/>
                <w:lang w:bidi="ar"/>
              </w:rPr>
              <w:t>上机</w:t>
            </w:r>
          </w:p>
        </w:tc>
        <w:tc>
          <w:tcPr>
            <w:tcW w:w="638" w:type="dxa"/>
            <w:vMerge w:val="restart"/>
            <w:tcBorders>
              <w:top w:val="single" w:color="3A3935" w:sz="4" w:space="0"/>
              <w:left w:val="single" w:color="3A3935" w:sz="4" w:space="0"/>
              <w:bottom w:val="single" w:color="3A3935" w:sz="4" w:space="0"/>
              <w:right w:val="single" w:color="3A3935" w:sz="4" w:space="0"/>
            </w:tcBorders>
            <w:noWrap w:val="0"/>
            <w:vAlign w:val="center"/>
          </w:tcPr>
          <w:p w14:paraId="31FF4D15">
            <w:pPr>
              <w:widowControl/>
              <w:jc w:val="center"/>
              <w:textAlignment w:val="center"/>
              <w:rPr>
                <w:rFonts w:eastAsia="仿宋_GB2312" w:cs="Times New Roman"/>
                <w:b/>
                <w:bCs/>
                <w:color w:val="000000"/>
              </w:rPr>
            </w:pPr>
            <w:r>
              <w:rPr>
                <w:rFonts w:hint="eastAsia" w:eastAsia="仿宋_GB2312" w:cs="Times New Roman"/>
                <w:b/>
                <w:bCs/>
                <w:color w:val="000000"/>
                <w:kern w:val="0"/>
                <w:lang w:bidi="ar"/>
              </w:rPr>
              <w:t>课内</w:t>
            </w:r>
            <w:r>
              <w:rPr>
                <w:rFonts w:eastAsia="仿宋_GB2312" w:cs="Times New Roman"/>
                <w:b/>
                <w:bCs/>
                <w:color w:val="000000"/>
                <w:kern w:val="0"/>
                <w:lang w:bidi="ar"/>
              </w:rPr>
              <w:t>实践</w:t>
            </w:r>
          </w:p>
        </w:tc>
        <w:tc>
          <w:tcPr>
            <w:tcW w:w="1544" w:type="dxa"/>
            <w:gridSpan w:val="3"/>
            <w:tcBorders>
              <w:top w:val="single" w:color="3A3935" w:sz="4" w:space="0"/>
              <w:left w:val="single" w:color="3A3935" w:sz="4" w:space="0"/>
              <w:bottom w:val="single" w:color="3A3935" w:sz="4" w:space="0"/>
              <w:right w:val="single" w:color="3A3935" w:sz="4" w:space="0"/>
            </w:tcBorders>
            <w:noWrap w:val="0"/>
            <w:vAlign w:val="center"/>
          </w:tcPr>
          <w:p w14:paraId="590B833D">
            <w:pPr>
              <w:widowControl/>
              <w:jc w:val="center"/>
              <w:textAlignment w:val="center"/>
              <w:rPr>
                <w:rFonts w:eastAsia="仿宋_GB2312" w:cs="Times New Roman"/>
                <w:b/>
                <w:bCs/>
                <w:color w:val="000000"/>
              </w:rPr>
            </w:pPr>
            <w:r>
              <w:rPr>
                <w:rFonts w:eastAsia="仿宋_GB2312" w:cs="Times New Roman"/>
                <w:b/>
                <w:bCs/>
                <w:color w:val="000000"/>
                <w:kern w:val="0"/>
                <w:lang w:bidi="ar"/>
              </w:rPr>
              <w:t>一</w:t>
            </w:r>
          </w:p>
        </w:tc>
        <w:tc>
          <w:tcPr>
            <w:tcW w:w="1516" w:type="dxa"/>
            <w:gridSpan w:val="6"/>
            <w:tcBorders>
              <w:top w:val="single" w:color="3A3935" w:sz="4" w:space="0"/>
              <w:left w:val="single" w:color="3A3935" w:sz="4" w:space="0"/>
              <w:bottom w:val="single" w:color="3A3935" w:sz="4" w:space="0"/>
              <w:right w:val="single" w:color="auto" w:sz="4" w:space="0"/>
            </w:tcBorders>
            <w:noWrap w:val="0"/>
            <w:vAlign w:val="center"/>
          </w:tcPr>
          <w:p w14:paraId="7D2F2120">
            <w:pPr>
              <w:widowControl/>
              <w:jc w:val="center"/>
              <w:textAlignment w:val="center"/>
              <w:rPr>
                <w:rFonts w:eastAsia="仿宋_GB2312" w:cs="Times New Roman"/>
                <w:b/>
                <w:bCs/>
                <w:color w:val="000000"/>
              </w:rPr>
            </w:pPr>
            <w:r>
              <w:rPr>
                <w:rFonts w:eastAsia="仿宋_GB2312" w:cs="Times New Roman"/>
                <w:b/>
                <w:bCs/>
                <w:color w:val="000000"/>
                <w:kern w:val="0"/>
                <w:lang w:bidi="ar"/>
              </w:rPr>
              <w:t>二</w:t>
            </w:r>
          </w:p>
        </w:tc>
        <w:tc>
          <w:tcPr>
            <w:tcW w:w="1576" w:type="dxa"/>
            <w:gridSpan w:val="6"/>
            <w:tcBorders>
              <w:top w:val="single" w:color="3A3935" w:sz="4" w:space="0"/>
              <w:left w:val="single" w:color="auto" w:sz="4" w:space="0"/>
              <w:bottom w:val="single" w:color="3A3935" w:sz="4" w:space="0"/>
              <w:right w:val="single" w:color="3A3935" w:sz="4" w:space="0"/>
            </w:tcBorders>
            <w:noWrap w:val="0"/>
            <w:vAlign w:val="center"/>
          </w:tcPr>
          <w:p w14:paraId="1CCAFFB3">
            <w:pPr>
              <w:widowControl/>
              <w:jc w:val="center"/>
              <w:textAlignment w:val="center"/>
              <w:rPr>
                <w:rFonts w:hint="eastAsia" w:eastAsia="仿宋_GB2312" w:cs="Times New Roman"/>
                <w:b/>
                <w:bCs/>
                <w:color w:val="000000"/>
                <w:kern w:val="0"/>
                <w:lang w:val="en-US" w:eastAsia="zh-CN" w:bidi="ar"/>
              </w:rPr>
            </w:pPr>
            <w:r>
              <w:rPr>
                <w:rFonts w:hint="eastAsia" w:eastAsia="仿宋_GB2312" w:cs="Times New Roman"/>
                <w:b/>
                <w:bCs/>
                <w:color w:val="000000"/>
                <w:kern w:val="0"/>
                <w:lang w:val="en-US" w:eastAsia="zh-CN" w:bidi="ar"/>
              </w:rPr>
              <w:t>三</w:t>
            </w:r>
          </w:p>
        </w:tc>
        <w:tc>
          <w:tcPr>
            <w:tcW w:w="1019" w:type="dxa"/>
            <w:gridSpan w:val="3"/>
            <w:vMerge w:val="continue"/>
            <w:tcBorders>
              <w:top w:val="single" w:color="3A3935" w:sz="4" w:space="0"/>
              <w:left w:val="single" w:color="3A3935" w:sz="4" w:space="0"/>
              <w:bottom w:val="nil"/>
              <w:right w:val="single" w:color="3A3935" w:sz="4" w:space="0"/>
            </w:tcBorders>
            <w:noWrap w:val="0"/>
            <w:vAlign w:val="center"/>
          </w:tcPr>
          <w:p w14:paraId="1ACDEC67">
            <w:pPr>
              <w:jc w:val="center"/>
              <w:rPr>
                <w:rFonts w:eastAsia="仿宋_GB2312" w:cs="Times New Roman"/>
                <w:b/>
                <w:bCs/>
                <w:color w:val="000000"/>
              </w:rPr>
            </w:pPr>
          </w:p>
        </w:tc>
        <w:tc>
          <w:tcPr>
            <w:tcW w:w="1217" w:type="dxa"/>
            <w:gridSpan w:val="3"/>
            <w:vMerge w:val="continue"/>
            <w:tcBorders>
              <w:top w:val="single" w:color="3A3935" w:sz="4" w:space="0"/>
              <w:left w:val="single" w:color="3A3935" w:sz="4" w:space="0"/>
              <w:bottom w:val="nil"/>
              <w:right w:val="single" w:color="auto" w:sz="4" w:space="0"/>
            </w:tcBorders>
            <w:noWrap w:val="0"/>
            <w:vAlign w:val="center"/>
          </w:tcPr>
          <w:p w14:paraId="61F3A1CB">
            <w:pPr>
              <w:jc w:val="center"/>
              <w:rPr>
                <w:rFonts w:eastAsia="仿宋_GB2312" w:cs="Times New Roman"/>
                <w:b/>
                <w:bCs/>
                <w:color w:val="000000"/>
              </w:rPr>
            </w:pPr>
          </w:p>
        </w:tc>
        <w:tc>
          <w:tcPr>
            <w:tcW w:w="80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60DF6E4">
            <w:pPr>
              <w:jc w:val="center"/>
              <w:rPr>
                <w:rFonts w:eastAsia="仿宋_GB2312" w:cs="Times New Roman"/>
                <w:b/>
                <w:bCs/>
                <w:color w:val="000000"/>
              </w:rPr>
            </w:pPr>
          </w:p>
        </w:tc>
      </w:tr>
      <w:tr w14:paraId="68F7855A">
        <w:tblPrEx>
          <w:tblCellMar>
            <w:top w:w="0" w:type="dxa"/>
            <w:left w:w="108" w:type="dxa"/>
            <w:bottom w:w="0" w:type="dxa"/>
            <w:right w:w="108" w:type="dxa"/>
          </w:tblCellMar>
        </w:tblPrEx>
        <w:trPr>
          <w:gridAfter w:val="1"/>
          <w:wAfter w:w="14" w:type="dxa"/>
          <w:trHeight w:val="30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noWrap w:val="0"/>
            <w:vAlign w:val="center"/>
          </w:tcPr>
          <w:p w14:paraId="334FAE7A">
            <w:pPr>
              <w:jc w:val="center"/>
              <w:rPr>
                <w:rFonts w:eastAsia="仿宋_GB2312" w:cs="Times New Roman"/>
                <w:b/>
                <w:bCs/>
                <w:color w:val="000000"/>
              </w:rPr>
            </w:pPr>
          </w:p>
        </w:tc>
        <w:tc>
          <w:tcPr>
            <w:tcW w:w="3236" w:type="dxa"/>
            <w:vMerge w:val="continue"/>
            <w:tcBorders>
              <w:top w:val="single" w:color="3A3935" w:sz="4" w:space="0"/>
              <w:left w:val="single" w:color="3A3935" w:sz="4" w:space="0"/>
              <w:bottom w:val="single" w:color="3A3935" w:sz="4" w:space="0"/>
              <w:right w:val="single" w:color="3A3935" w:sz="4" w:space="0"/>
            </w:tcBorders>
            <w:noWrap w:val="0"/>
            <w:vAlign w:val="center"/>
          </w:tcPr>
          <w:p w14:paraId="151CB78E">
            <w:pPr>
              <w:jc w:val="center"/>
              <w:rPr>
                <w:rFonts w:eastAsia="仿宋_GB2312" w:cs="Times New Roman"/>
                <w:b/>
                <w:bCs/>
                <w:color w:val="000000"/>
              </w:rPr>
            </w:pPr>
          </w:p>
        </w:tc>
        <w:tc>
          <w:tcPr>
            <w:tcW w:w="828" w:type="dxa"/>
            <w:vMerge w:val="continue"/>
            <w:tcBorders>
              <w:top w:val="single" w:color="3A3935" w:sz="4" w:space="0"/>
              <w:left w:val="single" w:color="3A3935" w:sz="4" w:space="0"/>
              <w:bottom w:val="single" w:color="3A3935" w:sz="4" w:space="0"/>
              <w:right w:val="single" w:color="3A3935" w:sz="4" w:space="0"/>
            </w:tcBorders>
            <w:noWrap w:val="0"/>
            <w:vAlign w:val="center"/>
          </w:tcPr>
          <w:p w14:paraId="6D6A9D7A">
            <w:pPr>
              <w:jc w:val="center"/>
              <w:rPr>
                <w:rFonts w:eastAsia="仿宋_GB2312" w:cs="Times New Roman"/>
                <w:b/>
                <w:bCs/>
                <w:color w:val="000000"/>
              </w:rPr>
            </w:pPr>
          </w:p>
        </w:tc>
        <w:tc>
          <w:tcPr>
            <w:tcW w:w="790" w:type="dxa"/>
            <w:vMerge w:val="continue"/>
            <w:tcBorders>
              <w:top w:val="single" w:color="3A3935" w:sz="4" w:space="0"/>
              <w:left w:val="single" w:color="3A3935" w:sz="4" w:space="0"/>
              <w:bottom w:val="single" w:color="3A3935" w:sz="4" w:space="0"/>
              <w:right w:val="single" w:color="3A3935" w:sz="4" w:space="0"/>
            </w:tcBorders>
            <w:noWrap w:val="0"/>
            <w:vAlign w:val="center"/>
          </w:tcPr>
          <w:p w14:paraId="72047C40">
            <w:pPr>
              <w:jc w:val="center"/>
              <w:rPr>
                <w:rFonts w:eastAsia="仿宋_GB2312" w:cs="Times New Roman"/>
                <w:b/>
                <w:bCs/>
                <w:color w:val="000000"/>
              </w:rPr>
            </w:pPr>
          </w:p>
        </w:tc>
        <w:tc>
          <w:tcPr>
            <w:tcW w:w="760" w:type="dxa"/>
            <w:vMerge w:val="continue"/>
            <w:tcBorders>
              <w:top w:val="single" w:color="3A3935" w:sz="4" w:space="0"/>
              <w:left w:val="single" w:color="3A3935" w:sz="4" w:space="0"/>
              <w:bottom w:val="single" w:color="3A3935" w:sz="4" w:space="0"/>
              <w:right w:val="single" w:color="3A3935" w:sz="4" w:space="0"/>
            </w:tcBorders>
            <w:noWrap w:val="0"/>
            <w:vAlign w:val="center"/>
          </w:tcPr>
          <w:p w14:paraId="1F3E5CDE">
            <w:pPr>
              <w:jc w:val="center"/>
              <w:rPr>
                <w:rFonts w:eastAsia="仿宋_GB2312" w:cs="Times New Roman"/>
                <w:b/>
                <w:bCs/>
                <w:color w:val="000000"/>
              </w:rPr>
            </w:pPr>
          </w:p>
        </w:tc>
        <w:tc>
          <w:tcPr>
            <w:tcW w:w="714" w:type="dxa"/>
            <w:vMerge w:val="continue"/>
            <w:tcBorders>
              <w:top w:val="single" w:color="3A3935" w:sz="4" w:space="0"/>
              <w:left w:val="single" w:color="3A3935" w:sz="4" w:space="0"/>
              <w:bottom w:val="single" w:color="3A3935" w:sz="4" w:space="0"/>
              <w:right w:val="single" w:color="3A3935" w:sz="4" w:space="0"/>
            </w:tcBorders>
            <w:noWrap w:val="0"/>
            <w:vAlign w:val="center"/>
          </w:tcPr>
          <w:p w14:paraId="292BD38B">
            <w:pPr>
              <w:jc w:val="center"/>
              <w:rPr>
                <w:rFonts w:eastAsia="仿宋_GB2312" w:cs="Times New Roman"/>
                <w:b/>
                <w:bCs/>
                <w:color w:val="000000"/>
              </w:rPr>
            </w:pPr>
          </w:p>
        </w:tc>
        <w:tc>
          <w:tcPr>
            <w:tcW w:w="638" w:type="dxa"/>
            <w:vMerge w:val="continue"/>
            <w:tcBorders>
              <w:top w:val="single" w:color="3A3935" w:sz="4" w:space="0"/>
              <w:left w:val="single" w:color="3A3935" w:sz="4" w:space="0"/>
              <w:bottom w:val="single" w:color="3A3935" w:sz="4" w:space="0"/>
              <w:right w:val="single" w:color="3A3935" w:sz="4" w:space="0"/>
            </w:tcBorders>
            <w:noWrap w:val="0"/>
            <w:vAlign w:val="center"/>
          </w:tcPr>
          <w:p w14:paraId="14662E5D">
            <w:pPr>
              <w:jc w:val="center"/>
              <w:rPr>
                <w:rFonts w:eastAsia="仿宋_GB2312" w:cs="Times New Roman"/>
                <w:b/>
                <w:bCs/>
                <w:color w:val="000000"/>
              </w:rPr>
            </w:pPr>
          </w:p>
        </w:tc>
        <w:tc>
          <w:tcPr>
            <w:tcW w:w="765" w:type="dxa"/>
            <w:tcBorders>
              <w:top w:val="single" w:color="3A3935" w:sz="4" w:space="0"/>
              <w:left w:val="single" w:color="3A3935" w:sz="4" w:space="0"/>
              <w:bottom w:val="nil"/>
              <w:right w:val="single" w:color="3A3935" w:sz="4" w:space="0"/>
            </w:tcBorders>
            <w:noWrap w:val="0"/>
            <w:vAlign w:val="center"/>
          </w:tcPr>
          <w:p w14:paraId="403D4310">
            <w:pPr>
              <w:widowControl/>
              <w:jc w:val="center"/>
              <w:textAlignment w:val="center"/>
              <w:rPr>
                <w:rFonts w:eastAsia="仿宋_GB2312" w:cs="Times New Roman"/>
                <w:b/>
                <w:bCs/>
                <w:color w:val="000000"/>
              </w:rPr>
            </w:pPr>
            <w:r>
              <w:rPr>
                <w:rFonts w:eastAsia="仿宋_GB2312" w:cs="Times New Roman"/>
                <w:b/>
                <w:bCs/>
                <w:color w:val="000000"/>
                <w:kern w:val="0"/>
                <w:lang w:bidi="ar"/>
              </w:rPr>
              <w:t>秋</w:t>
            </w:r>
          </w:p>
        </w:tc>
        <w:tc>
          <w:tcPr>
            <w:tcW w:w="779" w:type="dxa"/>
            <w:gridSpan w:val="2"/>
            <w:tcBorders>
              <w:top w:val="single" w:color="3A3935" w:sz="4" w:space="0"/>
              <w:left w:val="single" w:color="3A3935" w:sz="4" w:space="0"/>
              <w:bottom w:val="nil"/>
              <w:right w:val="single" w:color="3A3935" w:sz="4" w:space="0"/>
            </w:tcBorders>
            <w:noWrap w:val="0"/>
            <w:vAlign w:val="center"/>
          </w:tcPr>
          <w:p w14:paraId="792318F8">
            <w:pPr>
              <w:widowControl/>
              <w:jc w:val="center"/>
              <w:textAlignment w:val="center"/>
              <w:rPr>
                <w:rFonts w:eastAsia="仿宋_GB2312" w:cs="Times New Roman"/>
                <w:b/>
                <w:bCs/>
                <w:color w:val="000000"/>
              </w:rPr>
            </w:pPr>
            <w:r>
              <w:rPr>
                <w:rFonts w:eastAsia="仿宋_GB2312" w:cs="Times New Roman"/>
                <w:b/>
                <w:bCs/>
                <w:color w:val="000000"/>
                <w:kern w:val="0"/>
                <w:lang w:bidi="ar"/>
              </w:rPr>
              <w:t>春</w:t>
            </w:r>
          </w:p>
        </w:tc>
        <w:tc>
          <w:tcPr>
            <w:tcW w:w="751" w:type="dxa"/>
            <w:gridSpan w:val="2"/>
            <w:tcBorders>
              <w:top w:val="single" w:color="3A3935" w:sz="4" w:space="0"/>
              <w:left w:val="single" w:color="3A3935" w:sz="4" w:space="0"/>
              <w:bottom w:val="nil"/>
              <w:right w:val="single" w:color="3A3935" w:sz="4" w:space="0"/>
            </w:tcBorders>
            <w:noWrap w:val="0"/>
            <w:vAlign w:val="center"/>
          </w:tcPr>
          <w:p w14:paraId="037B2A6F">
            <w:pPr>
              <w:widowControl/>
              <w:jc w:val="center"/>
              <w:textAlignment w:val="center"/>
              <w:rPr>
                <w:rFonts w:eastAsia="仿宋_GB2312" w:cs="Times New Roman"/>
                <w:b/>
                <w:bCs/>
                <w:color w:val="000000"/>
              </w:rPr>
            </w:pPr>
            <w:r>
              <w:rPr>
                <w:rFonts w:eastAsia="仿宋_GB2312" w:cs="Times New Roman"/>
                <w:b/>
                <w:bCs/>
                <w:color w:val="000000"/>
                <w:kern w:val="0"/>
                <w:lang w:bidi="ar"/>
              </w:rPr>
              <w:t>秋</w:t>
            </w:r>
          </w:p>
        </w:tc>
        <w:tc>
          <w:tcPr>
            <w:tcW w:w="765" w:type="dxa"/>
            <w:gridSpan w:val="4"/>
            <w:tcBorders>
              <w:top w:val="single" w:color="3A3935" w:sz="4" w:space="0"/>
              <w:left w:val="single" w:color="3A3935" w:sz="4" w:space="0"/>
              <w:bottom w:val="nil"/>
              <w:right w:val="single" w:color="auto" w:sz="4" w:space="0"/>
            </w:tcBorders>
            <w:noWrap w:val="0"/>
            <w:vAlign w:val="center"/>
          </w:tcPr>
          <w:p w14:paraId="510E00E7">
            <w:pPr>
              <w:widowControl/>
              <w:jc w:val="center"/>
              <w:textAlignment w:val="center"/>
              <w:rPr>
                <w:rFonts w:eastAsia="仿宋_GB2312" w:cs="Times New Roman"/>
                <w:b/>
                <w:bCs/>
                <w:color w:val="000000"/>
              </w:rPr>
            </w:pPr>
            <w:r>
              <w:rPr>
                <w:rFonts w:eastAsia="仿宋_GB2312" w:cs="Times New Roman"/>
                <w:b/>
                <w:bCs/>
                <w:color w:val="000000"/>
                <w:kern w:val="0"/>
                <w:lang w:bidi="ar"/>
              </w:rPr>
              <w:t>春</w:t>
            </w:r>
          </w:p>
        </w:tc>
        <w:tc>
          <w:tcPr>
            <w:tcW w:w="765" w:type="dxa"/>
            <w:gridSpan w:val="3"/>
            <w:tcBorders>
              <w:top w:val="single" w:color="3A3935" w:sz="4" w:space="0"/>
              <w:left w:val="single" w:color="auto" w:sz="4" w:space="0"/>
              <w:bottom w:val="nil"/>
              <w:right w:val="single" w:color="3A3935" w:sz="4" w:space="0"/>
            </w:tcBorders>
            <w:noWrap w:val="0"/>
            <w:vAlign w:val="center"/>
          </w:tcPr>
          <w:p w14:paraId="16A8FD51">
            <w:pPr>
              <w:widowControl/>
              <w:jc w:val="center"/>
              <w:textAlignment w:val="center"/>
              <w:rPr>
                <w:rFonts w:eastAsia="仿宋_GB2312" w:cs="Times New Roman"/>
                <w:b/>
                <w:bCs/>
                <w:color w:val="000000"/>
              </w:rPr>
            </w:pPr>
            <w:r>
              <w:rPr>
                <w:rFonts w:eastAsia="仿宋_GB2312" w:cs="Times New Roman"/>
                <w:b/>
                <w:bCs/>
                <w:color w:val="000000"/>
                <w:kern w:val="0"/>
                <w:lang w:bidi="ar"/>
              </w:rPr>
              <w:t>秋</w:t>
            </w:r>
          </w:p>
        </w:tc>
        <w:tc>
          <w:tcPr>
            <w:tcW w:w="811" w:type="dxa"/>
            <w:gridSpan w:val="3"/>
            <w:tcBorders>
              <w:top w:val="single" w:color="3A3935" w:sz="4" w:space="0"/>
              <w:left w:val="single" w:color="3A3935" w:sz="4" w:space="0"/>
              <w:bottom w:val="nil"/>
              <w:right w:val="single" w:color="3A3935" w:sz="4" w:space="0"/>
            </w:tcBorders>
            <w:noWrap w:val="0"/>
            <w:vAlign w:val="center"/>
          </w:tcPr>
          <w:p w14:paraId="5C3A5F30">
            <w:pPr>
              <w:widowControl/>
              <w:jc w:val="center"/>
              <w:textAlignment w:val="center"/>
              <w:rPr>
                <w:rFonts w:eastAsia="仿宋_GB2312" w:cs="Times New Roman"/>
                <w:b/>
                <w:bCs/>
                <w:color w:val="000000"/>
              </w:rPr>
            </w:pPr>
            <w:r>
              <w:rPr>
                <w:rFonts w:eastAsia="仿宋_GB2312" w:cs="Times New Roman"/>
                <w:b/>
                <w:bCs/>
                <w:color w:val="000000"/>
                <w:kern w:val="0"/>
                <w:lang w:bidi="ar"/>
              </w:rPr>
              <w:t>春</w:t>
            </w:r>
          </w:p>
        </w:tc>
        <w:tc>
          <w:tcPr>
            <w:tcW w:w="1019" w:type="dxa"/>
            <w:gridSpan w:val="3"/>
            <w:vMerge w:val="continue"/>
            <w:tcBorders>
              <w:top w:val="single" w:color="3A3935" w:sz="4" w:space="0"/>
              <w:left w:val="single" w:color="3A3935" w:sz="4" w:space="0"/>
              <w:bottom w:val="nil"/>
              <w:right w:val="single" w:color="3A3935" w:sz="4" w:space="0"/>
            </w:tcBorders>
            <w:noWrap w:val="0"/>
            <w:vAlign w:val="center"/>
          </w:tcPr>
          <w:p w14:paraId="3121373E">
            <w:pPr>
              <w:jc w:val="center"/>
              <w:rPr>
                <w:rFonts w:eastAsia="仿宋_GB2312" w:cs="Times New Roman"/>
                <w:b/>
                <w:bCs/>
                <w:color w:val="000000"/>
              </w:rPr>
            </w:pPr>
          </w:p>
        </w:tc>
        <w:tc>
          <w:tcPr>
            <w:tcW w:w="1217" w:type="dxa"/>
            <w:gridSpan w:val="3"/>
            <w:vMerge w:val="continue"/>
            <w:tcBorders>
              <w:top w:val="single" w:color="3A3935" w:sz="4" w:space="0"/>
              <w:left w:val="single" w:color="3A3935" w:sz="4" w:space="0"/>
              <w:bottom w:val="nil"/>
              <w:right w:val="single" w:color="auto" w:sz="4" w:space="0"/>
            </w:tcBorders>
            <w:noWrap w:val="0"/>
            <w:vAlign w:val="center"/>
          </w:tcPr>
          <w:p w14:paraId="4E4B64CC">
            <w:pPr>
              <w:jc w:val="center"/>
              <w:rPr>
                <w:rFonts w:eastAsia="仿宋_GB2312" w:cs="Times New Roman"/>
                <w:b/>
                <w:bCs/>
                <w:color w:val="000000"/>
              </w:rPr>
            </w:pPr>
          </w:p>
        </w:tc>
        <w:tc>
          <w:tcPr>
            <w:tcW w:w="80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57FD2BD">
            <w:pPr>
              <w:jc w:val="center"/>
              <w:rPr>
                <w:rFonts w:eastAsia="仿宋_GB2312" w:cs="Times New Roman"/>
                <w:b/>
                <w:bCs/>
                <w:color w:val="000000"/>
              </w:rPr>
            </w:pPr>
          </w:p>
        </w:tc>
      </w:tr>
      <w:tr w14:paraId="2D187E02">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restart"/>
            <w:tcBorders>
              <w:top w:val="single" w:color="3A3935" w:sz="4" w:space="0"/>
              <w:left w:val="single" w:color="3A3935" w:sz="4" w:space="0"/>
              <w:right w:val="single" w:color="3A3935" w:sz="4" w:space="0"/>
            </w:tcBorders>
            <w:noWrap w:val="0"/>
            <w:vAlign w:val="center"/>
          </w:tcPr>
          <w:p w14:paraId="35D461AC">
            <w:pPr>
              <w:widowControl/>
              <w:jc w:val="center"/>
              <w:textAlignment w:val="center"/>
              <w:rPr>
                <w:rFonts w:eastAsia="仿宋_GB2312" w:cs="Times New Roman"/>
                <w:b/>
                <w:bCs/>
                <w:color w:val="000000"/>
              </w:rPr>
            </w:pPr>
            <w:r>
              <w:rPr>
                <w:rFonts w:eastAsia="仿宋_GB2312" w:cs="Times New Roman"/>
                <w:b/>
                <w:bCs/>
                <w:color w:val="000000"/>
                <w:kern w:val="0"/>
                <w:lang w:bidi="ar"/>
              </w:rPr>
              <w:t>必修</w:t>
            </w:r>
          </w:p>
        </w:tc>
        <w:tc>
          <w:tcPr>
            <w:tcW w:w="3236" w:type="dxa"/>
            <w:tcBorders>
              <w:top w:val="single" w:color="3A3935" w:sz="4" w:space="0"/>
              <w:left w:val="single" w:color="3A3935" w:sz="4" w:space="0"/>
              <w:bottom w:val="single" w:color="3A3935" w:sz="4" w:space="0"/>
              <w:right w:val="single" w:color="3A3935" w:sz="4" w:space="0"/>
            </w:tcBorders>
            <w:noWrap w:val="0"/>
            <w:vAlign w:val="center"/>
          </w:tcPr>
          <w:p w14:paraId="22855F7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微观经济学</w:t>
            </w:r>
          </w:p>
          <w:p w14:paraId="6B841724">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(Microeconomics)</w:t>
            </w:r>
          </w:p>
        </w:tc>
        <w:tc>
          <w:tcPr>
            <w:tcW w:w="828" w:type="dxa"/>
            <w:tcBorders>
              <w:top w:val="single" w:color="3A3935" w:sz="4" w:space="0"/>
              <w:left w:val="single" w:color="3A3935" w:sz="4" w:space="0"/>
              <w:bottom w:val="single" w:color="3A3935" w:sz="4" w:space="0"/>
              <w:right w:val="single" w:color="3A3935" w:sz="4" w:space="0"/>
            </w:tcBorders>
            <w:noWrap w:val="0"/>
            <w:vAlign w:val="center"/>
          </w:tcPr>
          <w:p w14:paraId="65E1B49E">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w:t>
            </w:r>
          </w:p>
        </w:tc>
        <w:tc>
          <w:tcPr>
            <w:tcW w:w="790" w:type="dxa"/>
            <w:tcBorders>
              <w:top w:val="single" w:color="3A3935" w:sz="4" w:space="0"/>
              <w:left w:val="single" w:color="3A3935" w:sz="4" w:space="0"/>
              <w:bottom w:val="single" w:color="3A3935" w:sz="4" w:space="0"/>
              <w:right w:val="single" w:color="3A3935" w:sz="4" w:space="0"/>
            </w:tcBorders>
            <w:noWrap w:val="0"/>
            <w:vAlign w:val="center"/>
          </w:tcPr>
          <w:p w14:paraId="236F21E9">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48</w:t>
            </w:r>
          </w:p>
        </w:tc>
        <w:tc>
          <w:tcPr>
            <w:tcW w:w="760" w:type="dxa"/>
            <w:tcBorders>
              <w:top w:val="single" w:color="3A3935" w:sz="4" w:space="0"/>
              <w:left w:val="single" w:color="3A3935" w:sz="4" w:space="0"/>
              <w:bottom w:val="single" w:color="3A3935" w:sz="4" w:space="0"/>
              <w:right w:val="nil"/>
            </w:tcBorders>
            <w:noWrap w:val="0"/>
            <w:vAlign w:val="center"/>
          </w:tcPr>
          <w:p w14:paraId="070BE1B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14" w:type="dxa"/>
            <w:tcBorders>
              <w:top w:val="single" w:color="3A3935" w:sz="4" w:space="0"/>
              <w:left w:val="single" w:color="3A3935" w:sz="4" w:space="0"/>
              <w:bottom w:val="single" w:color="3A3935" w:sz="4" w:space="0"/>
              <w:right w:val="nil"/>
            </w:tcBorders>
            <w:noWrap w:val="0"/>
            <w:vAlign w:val="center"/>
          </w:tcPr>
          <w:p w14:paraId="1D27F797">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3A3935" w:sz="4" w:space="0"/>
              <w:left w:val="single" w:color="3A3935" w:sz="4" w:space="0"/>
              <w:bottom w:val="single" w:color="3A3935" w:sz="4" w:space="0"/>
              <w:right w:val="nil"/>
            </w:tcBorders>
            <w:noWrap w:val="0"/>
            <w:vAlign w:val="center"/>
          </w:tcPr>
          <w:p w14:paraId="39C45C36">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4504C39E">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w:t>
            </w:r>
          </w:p>
        </w:tc>
        <w:tc>
          <w:tcPr>
            <w:tcW w:w="779" w:type="dxa"/>
            <w:gridSpan w:val="2"/>
            <w:tcBorders>
              <w:top w:val="single" w:color="000000" w:sz="4" w:space="0"/>
              <w:left w:val="single" w:color="000000" w:sz="4" w:space="0"/>
              <w:bottom w:val="single" w:color="000000" w:sz="4" w:space="0"/>
              <w:right w:val="single" w:color="000000" w:sz="4" w:space="0"/>
            </w:tcBorders>
            <w:noWrap w:val="0"/>
            <w:vAlign w:val="center"/>
          </w:tcPr>
          <w:p w14:paraId="7604F38B">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51" w:type="dxa"/>
            <w:gridSpan w:val="2"/>
            <w:tcBorders>
              <w:top w:val="single" w:color="000000" w:sz="4" w:space="0"/>
              <w:left w:val="single" w:color="000000" w:sz="4" w:space="0"/>
              <w:bottom w:val="single" w:color="000000" w:sz="4" w:space="0"/>
              <w:right w:val="single" w:color="000000" w:sz="4" w:space="0"/>
            </w:tcBorders>
            <w:noWrap w:val="0"/>
            <w:vAlign w:val="center"/>
          </w:tcPr>
          <w:p w14:paraId="3A7414DD">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65" w:type="dxa"/>
            <w:gridSpan w:val="4"/>
            <w:tcBorders>
              <w:top w:val="single" w:color="000000" w:sz="4" w:space="0"/>
              <w:left w:val="single" w:color="000000" w:sz="4" w:space="0"/>
              <w:bottom w:val="single" w:color="000000" w:sz="4" w:space="0"/>
              <w:right w:val="single" w:color="000000" w:sz="4" w:space="0"/>
            </w:tcBorders>
            <w:noWrap w:val="0"/>
            <w:vAlign w:val="center"/>
          </w:tcPr>
          <w:p w14:paraId="4DFAFFB7">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65" w:type="dxa"/>
            <w:gridSpan w:val="3"/>
            <w:tcBorders>
              <w:top w:val="single" w:color="000000" w:sz="4" w:space="0"/>
              <w:left w:val="single" w:color="000000" w:sz="4" w:space="0"/>
              <w:bottom w:val="single" w:color="000000" w:sz="4" w:space="0"/>
              <w:right w:val="single" w:color="000000" w:sz="4" w:space="0"/>
            </w:tcBorders>
            <w:noWrap w:val="0"/>
            <w:vAlign w:val="center"/>
          </w:tcPr>
          <w:p w14:paraId="4A3F5340">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811" w:type="dxa"/>
            <w:gridSpan w:val="3"/>
            <w:tcBorders>
              <w:top w:val="single" w:color="000000" w:sz="4" w:space="0"/>
              <w:left w:val="single" w:color="000000" w:sz="4" w:space="0"/>
              <w:bottom w:val="single" w:color="000000" w:sz="4" w:space="0"/>
              <w:right w:val="single" w:color="000000" w:sz="4" w:space="0"/>
            </w:tcBorders>
            <w:noWrap w:val="0"/>
            <w:vAlign w:val="center"/>
          </w:tcPr>
          <w:p w14:paraId="49459143">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000000" w:sz="4" w:space="0"/>
              <w:left w:val="single" w:color="000000" w:sz="4" w:space="0"/>
              <w:bottom w:val="single" w:color="000000" w:sz="4" w:space="0"/>
              <w:right w:val="single" w:color="000000" w:sz="4" w:space="0"/>
            </w:tcBorders>
            <w:noWrap w:val="0"/>
            <w:vAlign w:val="center"/>
          </w:tcPr>
          <w:p w14:paraId="47A73E5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考试</w:t>
            </w:r>
          </w:p>
        </w:tc>
        <w:tc>
          <w:tcPr>
            <w:tcW w:w="1217" w:type="dxa"/>
            <w:gridSpan w:val="3"/>
            <w:tcBorders>
              <w:top w:val="single" w:color="000000" w:sz="4" w:space="0"/>
              <w:left w:val="single" w:color="000000" w:sz="4" w:space="0"/>
              <w:bottom w:val="single" w:color="000000" w:sz="4" w:space="0"/>
              <w:right w:val="single" w:color="auto" w:sz="4" w:space="0"/>
            </w:tcBorders>
            <w:noWrap w:val="0"/>
            <w:vAlign w:val="center"/>
          </w:tcPr>
          <w:p w14:paraId="25CF561C">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B083001</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403B36AA">
            <w:pPr>
              <w:jc w:val="center"/>
              <w:rPr>
                <w:rFonts w:eastAsia="仿宋_GB2312" w:cs="Times New Roman"/>
                <w:color w:val="000000"/>
              </w:rPr>
            </w:pPr>
          </w:p>
        </w:tc>
      </w:tr>
      <w:tr w14:paraId="0E45FBF0">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left w:val="single" w:color="3A3935" w:sz="4" w:space="0"/>
              <w:right w:val="single" w:color="3A3935" w:sz="4" w:space="0"/>
            </w:tcBorders>
            <w:noWrap w:val="0"/>
            <w:vAlign w:val="center"/>
          </w:tcPr>
          <w:p w14:paraId="07911E7E">
            <w:pPr>
              <w:widowControl/>
              <w:jc w:val="center"/>
              <w:textAlignment w:val="center"/>
              <w:rPr>
                <w:rFonts w:eastAsia="仿宋_GB2312" w:cs="Times New Roman"/>
                <w:b/>
                <w:bCs/>
                <w:color w:val="000000"/>
                <w:kern w:val="0"/>
                <w:lang w:bidi="ar"/>
              </w:rPr>
            </w:pPr>
          </w:p>
        </w:tc>
        <w:tc>
          <w:tcPr>
            <w:tcW w:w="3236" w:type="dxa"/>
            <w:tcBorders>
              <w:top w:val="single" w:color="3A3935" w:sz="4" w:space="0"/>
              <w:left w:val="single" w:color="3A3935" w:sz="4" w:space="0"/>
              <w:bottom w:val="single" w:color="3A3935" w:sz="4" w:space="0"/>
              <w:right w:val="single" w:color="3A3935" w:sz="4" w:space="0"/>
            </w:tcBorders>
            <w:noWrap w:val="0"/>
            <w:vAlign w:val="center"/>
          </w:tcPr>
          <w:p w14:paraId="37359CD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宏观经济学</w:t>
            </w:r>
          </w:p>
          <w:p w14:paraId="27C48831">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(Macroeconomics)</w:t>
            </w:r>
          </w:p>
        </w:tc>
        <w:tc>
          <w:tcPr>
            <w:tcW w:w="828" w:type="dxa"/>
            <w:tcBorders>
              <w:top w:val="single" w:color="3A3935" w:sz="4" w:space="0"/>
              <w:left w:val="single" w:color="3A3935" w:sz="4" w:space="0"/>
              <w:bottom w:val="single" w:color="3A3935" w:sz="4" w:space="0"/>
              <w:right w:val="single" w:color="3A3935" w:sz="4" w:space="0"/>
            </w:tcBorders>
            <w:noWrap w:val="0"/>
            <w:vAlign w:val="center"/>
          </w:tcPr>
          <w:p w14:paraId="607CB184">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90" w:type="dxa"/>
            <w:tcBorders>
              <w:top w:val="single" w:color="3A3935" w:sz="4" w:space="0"/>
              <w:left w:val="single" w:color="3A3935" w:sz="4" w:space="0"/>
              <w:bottom w:val="single" w:color="3A3935" w:sz="4" w:space="0"/>
              <w:right w:val="single" w:color="3A3935" w:sz="4" w:space="0"/>
            </w:tcBorders>
            <w:noWrap w:val="0"/>
            <w:vAlign w:val="center"/>
          </w:tcPr>
          <w:p w14:paraId="77D0F828">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32</w:t>
            </w:r>
          </w:p>
        </w:tc>
        <w:tc>
          <w:tcPr>
            <w:tcW w:w="760" w:type="dxa"/>
            <w:tcBorders>
              <w:top w:val="single" w:color="3A3935" w:sz="4" w:space="0"/>
              <w:left w:val="single" w:color="3A3935" w:sz="4" w:space="0"/>
              <w:bottom w:val="single" w:color="3A3935" w:sz="4" w:space="0"/>
              <w:right w:val="nil"/>
            </w:tcBorders>
            <w:noWrap w:val="0"/>
            <w:vAlign w:val="center"/>
          </w:tcPr>
          <w:p w14:paraId="6138F6C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14" w:type="dxa"/>
            <w:tcBorders>
              <w:top w:val="single" w:color="3A3935" w:sz="4" w:space="0"/>
              <w:left w:val="single" w:color="3A3935" w:sz="4" w:space="0"/>
              <w:bottom w:val="single" w:color="3A3935" w:sz="4" w:space="0"/>
              <w:right w:val="nil"/>
            </w:tcBorders>
            <w:noWrap w:val="0"/>
            <w:vAlign w:val="center"/>
          </w:tcPr>
          <w:p w14:paraId="0F92B864">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3A3935" w:sz="4" w:space="0"/>
              <w:left w:val="single" w:color="3A3935" w:sz="4" w:space="0"/>
              <w:bottom w:val="single" w:color="3A3935" w:sz="4" w:space="0"/>
              <w:right w:val="nil"/>
            </w:tcBorders>
            <w:noWrap w:val="0"/>
            <w:vAlign w:val="center"/>
          </w:tcPr>
          <w:p w14:paraId="2B264D8B">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4A48FCD1">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9" w:type="dxa"/>
            <w:gridSpan w:val="2"/>
            <w:tcBorders>
              <w:top w:val="single" w:color="000000" w:sz="4" w:space="0"/>
              <w:left w:val="single" w:color="000000" w:sz="4" w:space="0"/>
              <w:bottom w:val="single" w:color="000000" w:sz="4" w:space="0"/>
              <w:right w:val="single" w:color="000000" w:sz="4" w:space="0"/>
            </w:tcBorders>
            <w:noWrap w:val="0"/>
            <w:vAlign w:val="center"/>
          </w:tcPr>
          <w:p w14:paraId="1289E98D">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51" w:type="dxa"/>
            <w:gridSpan w:val="2"/>
            <w:tcBorders>
              <w:top w:val="single" w:color="000000" w:sz="4" w:space="0"/>
              <w:left w:val="single" w:color="000000" w:sz="4" w:space="0"/>
              <w:bottom w:val="single" w:color="000000" w:sz="4" w:space="0"/>
              <w:right w:val="single" w:color="000000" w:sz="4" w:space="0"/>
            </w:tcBorders>
            <w:noWrap w:val="0"/>
            <w:vAlign w:val="center"/>
          </w:tcPr>
          <w:p w14:paraId="5C5B806C">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65" w:type="dxa"/>
            <w:gridSpan w:val="4"/>
            <w:tcBorders>
              <w:top w:val="single" w:color="000000" w:sz="4" w:space="0"/>
              <w:left w:val="single" w:color="000000" w:sz="4" w:space="0"/>
              <w:bottom w:val="single" w:color="000000" w:sz="4" w:space="0"/>
              <w:right w:val="single" w:color="000000" w:sz="4" w:space="0"/>
            </w:tcBorders>
            <w:noWrap w:val="0"/>
            <w:vAlign w:val="center"/>
          </w:tcPr>
          <w:p w14:paraId="18F8368D">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65" w:type="dxa"/>
            <w:gridSpan w:val="3"/>
            <w:tcBorders>
              <w:top w:val="single" w:color="000000" w:sz="4" w:space="0"/>
              <w:left w:val="single" w:color="000000" w:sz="4" w:space="0"/>
              <w:bottom w:val="single" w:color="000000" w:sz="4" w:space="0"/>
              <w:right w:val="single" w:color="000000" w:sz="4" w:space="0"/>
            </w:tcBorders>
            <w:noWrap w:val="0"/>
            <w:vAlign w:val="center"/>
          </w:tcPr>
          <w:p w14:paraId="1DEA5AD9">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811" w:type="dxa"/>
            <w:gridSpan w:val="3"/>
            <w:tcBorders>
              <w:top w:val="single" w:color="000000" w:sz="4" w:space="0"/>
              <w:left w:val="single" w:color="000000" w:sz="4" w:space="0"/>
              <w:bottom w:val="single" w:color="000000" w:sz="4" w:space="0"/>
              <w:right w:val="single" w:color="000000" w:sz="4" w:space="0"/>
            </w:tcBorders>
            <w:noWrap w:val="0"/>
            <w:vAlign w:val="center"/>
          </w:tcPr>
          <w:p w14:paraId="6DFF8C73">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000000" w:sz="4" w:space="0"/>
              <w:left w:val="single" w:color="000000" w:sz="4" w:space="0"/>
              <w:bottom w:val="single" w:color="000000" w:sz="4" w:space="0"/>
              <w:right w:val="single" w:color="000000" w:sz="4" w:space="0"/>
            </w:tcBorders>
            <w:noWrap w:val="0"/>
            <w:vAlign w:val="center"/>
          </w:tcPr>
          <w:p w14:paraId="48728F69">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考试</w:t>
            </w:r>
          </w:p>
        </w:tc>
        <w:tc>
          <w:tcPr>
            <w:tcW w:w="1217" w:type="dxa"/>
            <w:gridSpan w:val="3"/>
            <w:tcBorders>
              <w:top w:val="single" w:color="000000" w:sz="4" w:space="0"/>
              <w:left w:val="single" w:color="000000" w:sz="4" w:space="0"/>
              <w:bottom w:val="single" w:color="000000" w:sz="4" w:space="0"/>
              <w:right w:val="single" w:color="auto" w:sz="4" w:space="0"/>
            </w:tcBorders>
            <w:noWrap w:val="0"/>
            <w:vAlign w:val="center"/>
          </w:tcPr>
          <w:p w14:paraId="6580FB89">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B083002</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0060E207">
            <w:pPr>
              <w:jc w:val="center"/>
              <w:rPr>
                <w:rFonts w:eastAsia="仿宋_GB2312" w:cs="Times New Roman"/>
                <w:color w:val="000000"/>
              </w:rPr>
            </w:pPr>
          </w:p>
        </w:tc>
      </w:tr>
      <w:tr w14:paraId="1004579A">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left w:val="single" w:color="3A3935" w:sz="4" w:space="0"/>
              <w:right w:val="single" w:color="3A3935" w:sz="4" w:space="0"/>
            </w:tcBorders>
            <w:noWrap w:val="0"/>
            <w:vAlign w:val="center"/>
          </w:tcPr>
          <w:p w14:paraId="18C68169">
            <w:pPr>
              <w:widowControl/>
              <w:jc w:val="center"/>
              <w:textAlignment w:val="center"/>
              <w:rPr>
                <w:rFonts w:eastAsia="仿宋_GB2312" w:cs="Times New Roman"/>
                <w:b/>
                <w:bCs/>
                <w:color w:val="000000"/>
                <w:kern w:val="0"/>
                <w:lang w:bidi="ar"/>
              </w:rPr>
            </w:pPr>
          </w:p>
        </w:tc>
        <w:tc>
          <w:tcPr>
            <w:tcW w:w="3236" w:type="dxa"/>
            <w:tcBorders>
              <w:top w:val="single" w:color="3A3935" w:sz="4" w:space="0"/>
              <w:left w:val="single" w:color="3A3935" w:sz="4" w:space="0"/>
              <w:bottom w:val="single" w:color="3A3935" w:sz="4" w:space="0"/>
              <w:right w:val="single" w:color="3A3935" w:sz="4" w:space="0"/>
            </w:tcBorders>
            <w:noWrap w:val="0"/>
            <w:vAlign w:val="center"/>
          </w:tcPr>
          <w:p w14:paraId="333E34FA">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管理学</w:t>
            </w:r>
          </w:p>
          <w:p w14:paraId="3718029B">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w:t>
            </w:r>
            <w:r>
              <w:rPr>
                <w:rFonts w:hint="default" w:eastAsia="仿宋_GB2312" w:cs="Times New Roman"/>
                <w:color w:val="000000" w:themeColor="text1"/>
                <w:kern w:val="0"/>
                <w:lang w:val="en-US" w:eastAsia="zh-CN" w:bidi="ar"/>
                <w14:textFill>
                  <w14:solidFill>
                    <w14:schemeClr w14:val="tx1"/>
                  </w14:solidFill>
                </w14:textFill>
              </w:rPr>
              <w:t>Management</w:t>
            </w:r>
            <w:r>
              <w:rPr>
                <w:rFonts w:hint="eastAsia" w:eastAsia="仿宋_GB2312" w:cs="Times New Roman"/>
                <w:color w:val="000000" w:themeColor="text1"/>
                <w:kern w:val="0"/>
                <w:lang w:val="en-US" w:eastAsia="zh-CN" w:bidi="ar"/>
                <w14:textFill>
                  <w14:solidFill>
                    <w14:schemeClr w14:val="tx1"/>
                  </w14:solidFill>
                </w14:textFill>
              </w:rPr>
              <w:t>）</w:t>
            </w:r>
          </w:p>
        </w:tc>
        <w:tc>
          <w:tcPr>
            <w:tcW w:w="828" w:type="dxa"/>
            <w:tcBorders>
              <w:top w:val="single" w:color="3A3935" w:sz="4" w:space="0"/>
              <w:left w:val="single" w:color="3A3935" w:sz="4" w:space="0"/>
              <w:bottom w:val="single" w:color="3A3935" w:sz="4" w:space="0"/>
              <w:right w:val="single" w:color="3A3935" w:sz="4" w:space="0"/>
            </w:tcBorders>
            <w:noWrap w:val="0"/>
            <w:vAlign w:val="center"/>
          </w:tcPr>
          <w:p w14:paraId="04D1903C">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2.5</w:t>
            </w:r>
          </w:p>
        </w:tc>
        <w:tc>
          <w:tcPr>
            <w:tcW w:w="790" w:type="dxa"/>
            <w:tcBorders>
              <w:top w:val="single" w:color="3A3935" w:sz="4" w:space="0"/>
              <w:left w:val="single" w:color="3A3935" w:sz="4" w:space="0"/>
              <w:bottom w:val="single" w:color="3A3935" w:sz="4" w:space="0"/>
              <w:right w:val="single" w:color="3A3935" w:sz="4" w:space="0"/>
            </w:tcBorders>
            <w:noWrap w:val="0"/>
            <w:vAlign w:val="center"/>
          </w:tcPr>
          <w:p w14:paraId="2B589139">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40</w:t>
            </w:r>
          </w:p>
        </w:tc>
        <w:tc>
          <w:tcPr>
            <w:tcW w:w="760" w:type="dxa"/>
            <w:tcBorders>
              <w:top w:val="single" w:color="3A3935" w:sz="4" w:space="0"/>
              <w:left w:val="single" w:color="3A3935" w:sz="4" w:space="0"/>
              <w:bottom w:val="single" w:color="3A3935" w:sz="4" w:space="0"/>
              <w:right w:val="nil"/>
            </w:tcBorders>
            <w:noWrap w:val="0"/>
            <w:vAlign w:val="center"/>
          </w:tcPr>
          <w:p w14:paraId="3038606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14" w:type="dxa"/>
            <w:tcBorders>
              <w:top w:val="single" w:color="3A3935" w:sz="4" w:space="0"/>
              <w:left w:val="single" w:color="3A3935" w:sz="4" w:space="0"/>
              <w:bottom w:val="single" w:color="3A3935" w:sz="4" w:space="0"/>
              <w:right w:val="nil"/>
            </w:tcBorders>
            <w:noWrap w:val="0"/>
            <w:vAlign w:val="center"/>
          </w:tcPr>
          <w:p w14:paraId="7D35D2C5">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3A3935" w:sz="4" w:space="0"/>
              <w:left w:val="single" w:color="3A3935" w:sz="4" w:space="0"/>
              <w:bottom w:val="single" w:color="3A3935" w:sz="4" w:space="0"/>
              <w:right w:val="nil"/>
            </w:tcBorders>
            <w:noWrap w:val="0"/>
            <w:vAlign w:val="center"/>
          </w:tcPr>
          <w:p w14:paraId="3052F555">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3517B951">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2.5</w:t>
            </w:r>
          </w:p>
        </w:tc>
        <w:tc>
          <w:tcPr>
            <w:tcW w:w="779" w:type="dxa"/>
            <w:gridSpan w:val="2"/>
            <w:tcBorders>
              <w:top w:val="single" w:color="000000" w:sz="4" w:space="0"/>
              <w:left w:val="single" w:color="000000" w:sz="4" w:space="0"/>
              <w:bottom w:val="single" w:color="000000" w:sz="4" w:space="0"/>
              <w:right w:val="single" w:color="000000" w:sz="4" w:space="0"/>
            </w:tcBorders>
            <w:noWrap w:val="0"/>
            <w:vAlign w:val="center"/>
          </w:tcPr>
          <w:p w14:paraId="1987E564">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51" w:type="dxa"/>
            <w:gridSpan w:val="2"/>
            <w:tcBorders>
              <w:top w:val="single" w:color="000000" w:sz="4" w:space="0"/>
              <w:left w:val="single" w:color="000000" w:sz="4" w:space="0"/>
              <w:bottom w:val="single" w:color="000000" w:sz="4" w:space="0"/>
              <w:right w:val="single" w:color="000000" w:sz="4" w:space="0"/>
            </w:tcBorders>
            <w:noWrap w:val="0"/>
            <w:vAlign w:val="center"/>
          </w:tcPr>
          <w:p w14:paraId="4A6C4F68">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0</w:t>
            </w:r>
          </w:p>
        </w:tc>
        <w:tc>
          <w:tcPr>
            <w:tcW w:w="765" w:type="dxa"/>
            <w:gridSpan w:val="4"/>
            <w:tcBorders>
              <w:top w:val="single" w:color="000000" w:sz="4" w:space="0"/>
              <w:left w:val="single" w:color="000000" w:sz="4" w:space="0"/>
              <w:bottom w:val="single" w:color="000000" w:sz="4" w:space="0"/>
              <w:right w:val="single" w:color="000000" w:sz="4" w:space="0"/>
            </w:tcBorders>
            <w:noWrap w:val="0"/>
            <w:vAlign w:val="center"/>
          </w:tcPr>
          <w:p w14:paraId="0064CD69">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65" w:type="dxa"/>
            <w:gridSpan w:val="3"/>
            <w:tcBorders>
              <w:top w:val="single" w:color="000000" w:sz="4" w:space="0"/>
              <w:left w:val="single" w:color="000000" w:sz="4" w:space="0"/>
              <w:bottom w:val="single" w:color="000000" w:sz="4" w:space="0"/>
              <w:right w:val="single" w:color="000000" w:sz="4" w:space="0"/>
            </w:tcBorders>
            <w:noWrap w:val="0"/>
            <w:vAlign w:val="center"/>
          </w:tcPr>
          <w:p w14:paraId="7C4BB166">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811" w:type="dxa"/>
            <w:gridSpan w:val="3"/>
            <w:tcBorders>
              <w:top w:val="single" w:color="000000" w:sz="4" w:space="0"/>
              <w:left w:val="single" w:color="000000" w:sz="4" w:space="0"/>
              <w:bottom w:val="single" w:color="000000" w:sz="4" w:space="0"/>
              <w:right w:val="single" w:color="000000" w:sz="4" w:space="0"/>
            </w:tcBorders>
            <w:noWrap w:val="0"/>
            <w:vAlign w:val="center"/>
          </w:tcPr>
          <w:p w14:paraId="3EB3E524">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000000" w:sz="4" w:space="0"/>
              <w:left w:val="single" w:color="000000" w:sz="4" w:space="0"/>
              <w:bottom w:val="single" w:color="000000" w:sz="4" w:space="0"/>
              <w:right w:val="single" w:color="000000" w:sz="4" w:space="0"/>
            </w:tcBorders>
            <w:noWrap w:val="0"/>
            <w:vAlign w:val="center"/>
          </w:tcPr>
          <w:p w14:paraId="2B395949">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考试</w:t>
            </w:r>
          </w:p>
        </w:tc>
        <w:tc>
          <w:tcPr>
            <w:tcW w:w="1217" w:type="dxa"/>
            <w:gridSpan w:val="3"/>
            <w:tcBorders>
              <w:top w:val="single" w:color="000000" w:sz="4" w:space="0"/>
              <w:left w:val="single" w:color="000000" w:sz="4" w:space="0"/>
              <w:bottom w:val="single" w:color="000000" w:sz="4" w:space="0"/>
              <w:right w:val="single" w:color="auto" w:sz="4" w:space="0"/>
            </w:tcBorders>
            <w:noWrap w:val="0"/>
            <w:vAlign w:val="center"/>
          </w:tcPr>
          <w:p w14:paraId="1DA567D6">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B083003</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62DF2A35">
            <w:pPr>
              <w:jc w:val="center"/>
              <w:rPr>
                <w:rFonts w:eastAsia="仿宋_GB2312" w:cs="Times New Roman"/>
                <w:color w:val="000000"/>
              </w:rPr>
            </w:pPr>
            <w:r>
              <w:rPr>
                <w:rFonts w:hint="eastAsia" w:eastAsia="仿宋_GB2312" w:cs="Times New Roman"/>
                <w:color w:val="000000"/>
                <w:lang w:val="en-US" w:eastAsia="zh-CN"/>
              </w:rPr>
              <w:t>专业核心课</w:t>
            </w:r>
          </w:p>
        </w:tc>
      </w:tr>
      <w:tr w14:paraId="5F96DC09">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left w:val="single" w:color="3A3935" w:sz="4" w:space="0"/>
              <w:right w:val="single" w:color="3A3935" w:sz="4" w:space="0"/>
            </w:tcBorders>
            <w:noWrap w:val="0"/>
            <w:vAlign w:val="center"/>
          </w:tcPr>
          <w:p w14:paraId="75FCCD02">
            <w:pPr>
              <w:widowControl/>
              <w:jc w:val="center"/>
              <w:textAlignment w:val="center"/>
              <w:rPr>
                <w:rFonts w:eastAsia="仿宋_GB2312" w:cs="Times New Roman"/>
                <w:b/>
                <w:bCs/>
                <w:color w:val="000000"/>
                <w:kern w:val="0"/>
                <w:lang w:bidi="ar"/>
              </w:rPr>
            </w:pPr>
          </w:p>
        </w:tc>
        <w:tc>
          <w:tcPr>
            <w:tcW w:w="3236" w:type="dxa"/>
            <w:tcBorders>
              <w:top w:val="single" w:color="3A3935" w:sz="4" w:space="0"/>
              <w:left w:val="single" w:color="3A3935" w:sz="4" w:space="0"/>
              <w:bottom w:val="single" w:color="3A3935" w:sz="4" w:space="0"/>
              <w:right w:val="single" w:color="3A3935" w:sz="4" w:space="0"/>
            </w:tcBorders>
            <w:noWrap w:val="0"/>
            <w:vAlign w:val="center"/>
          </w:tcPr>
          <w:p w14:paraId="7D73F12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经济法</w:t>
            </w:r>
          </w:p>
          <w:p w14:paraId="483BF274">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 xml:space="preserve"> (The Law of Economic)</w:t>
            </w:r>
          </w:p>
        </w:tc>
        <w:tc>
          <w:tcPr>
            <w:tcW w:w="828" w:type="dxa"/>
            <w:tcBorders>
              <w:top w:val="single" w:color="3A3935" w:sz="4" w:space="0"/>
              <w:left w:val="single" w:color="3A3935" w:sz="4" w:space="0"/>
              <w:bottom w:val="single" w:color="3A3935" w:sz="4" w:space="0"/>
              <w:right w:val="single" w:color="3A3935" w:sz="4" w:space="0"/>
            </w:tcBorders>
            <w:noWrap w:val="0"/>
            <w:vAlign w:val="center"/>
          </w:tcPr>
          <w:p w14:paraId="73BC987B">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90" w:type="dxa"/>
            <w:tcBorders>
              <w:top w:val="single" w:color="3A3935" w:sz="4" w:space="0"/>
              <w:left w:val="single" w:color="3A3935" w:sz="4" w:space="0"/>
              <w:bottom w:val="single" w:color="3A3935" w:sz="4" w:space="0"/>
              <w:right w:val="single" w:color="3A3935" w:sz="4" w:space="0"/>
            </w:tcBorders>
            <w:noWrap w:val="0"/>
            <w:vAlign w:val="center"/>
          </w:tcPr>
          <w:p w14:paraId="1B88426F">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32</w:t>
            </w:r>
          </w:p>
        </w:tc>
        <w:tc>
          <w:tcPr>
            <w:tcW w:w="760" w:type="dxa"/>
            <w:tcBorders>
              <w:top w:val="single" w:color="3A3935" w:sz="4" w:space="0"/>
              <w:left w:val="single" w:color="3A3935" w:sz="4" w:space="0"/>
              <w:bottom w:val="single" w:color="3A3935" w:sz="4" w:space="0"/>
              <w:right w:val="nil"/>
            </w:tcBorders>
            <w:noWrap w:val="0"/>
            <w:vAlign w:val="center"/>
          </w:tcPr>
          <w:p w14:paraId="541B6CCB">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14" w:type="dxa"/>
            <w:tcBorders>
              <w:top w:val="single" w:color="3A3935" w:sz="4" w:space="0"/>
              <w:left w:val="single" w:color="3A3935" w:sz="4" w:space="0"/>
              <w:bottom w:val="single" w:color="3A3935" w:sz="4" w:space="0"/>
              <w:right w:val="nil"/>
            </w:tcBorders>
            <w:noWrap w:val="0"/>
            <w:vAlign w:val="center"/>
          </w:tcPr>
          <w:p w14:paraId="4C9A9391">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3A3935" w:sz="4" w:space="0"/>
              <w:left w:val="single" w:color="3A3935" w:sz="4" w:space="0"/>
              <w:bottom w:val="single" w:color="3A3935" w:sz="4" w:space="0"/>
              <w:right w:val="nil"/>
            </w:tcBorders>
            <w:noWrap w:val="0"/>
            <w:vAlign w:val="center"/>
          </w:tcPr>
          <w:p w14:paraId="0627A6BF">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E73F48F">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79" w:type="dxa"/>
            <w:gridSpan w:val="2"/>
            <w:tcBorders>
              <w:top w:val="single" w:color="000000" w:sz="4" w:space="0"/>
              <w:left w:val="single" w:color="000000" w:sz="4" w:space="0"/>
              <w:bottom w:val="single" w:color="000000" w:sz="4" w:space="0"/>
              <w:right w:val="single" w:color="000000" w:sz="4" w:space="0"/>
            </w:tcBorders>
            <w:noWrap w:val="0"/>
            <w:vAlign w:val="center"/>
          </w:tcPr>
          <w:p w14:paraId="12060B53">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51" w:type="dxa"/>
            <w:gridSpan w:val="2"/>
            <w:tcBorders>
              <w:top w:val="single" w:color="000000" w:sz="4" w:space="0"/>
              <w:left w:val="single" w:color="000000" w:sz="4" w:space="0"/>
              <w:bottom w:val="single" w:color="000000" w:sz="4" w:space="0"/>
              <w:right w:val="single" w:color="000000" w:sz="4" w:space="0"/>
            </w:tcBorders>
            <w:noWrap w:val="0"/>
            <w:vAlign w:val="center"/>
          </w:tcPr>
          <w:p w14:paraId="74DA681B">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65" w:type="dxa"/>
            <w:gridSpan w:val="4"/>
            <w:tcBorders>
              <w:top w:val="single" w:color="000000" w:sz="4" w:space="0"/>
              <w:left w:val="single" w:color="000000" w:sz="4" w:space="0"/>
              <w:bottom w:val="single" w:color="000000" w:sz="4" w:space="0"/>
              <w:right w:val="single" w:color="000000" w:sz="4" w:space="0"/>
            </w:tcBorders>
            <w:noWrap w:val="0"/>
            <w:vAlign w:val="center"/>
          </w:tcPr>
          <w:p w14:paraId="7B1CFEC3">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0</w:t>
            </w:r>
          </w:p>
        </w:tc>
        <w:tc>
          <w:tcPr>
            <w:tcW w:w="765" w:type="dxa"/>
            <w:gridSpan w:val="3"/>
            <w:tcBorders>
              <w:top w:val="single" w:color="000000" w:sz="4" w:space="0"/>
              <w:left w:val="single" w:color="000000" w:sz="4" w:space="0"/>
              <w:bottom w:val="single" w:color="000000" w:sz="4" w:space="0"/>
              <w:right w:val="single" w:color="000000" w:sz="4" w:space="0"/>
            </w:tcBorders>
            <w:noWrap w:val="0"/>
            <w:vAlign w:val="center"/>
          </w:tcPr>
          <w:p w14:paraId="72F35550">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811" w:type="dxa"/>
            <w:gridSpan w:val="3"/>
            <w:tcBorders>
              <w:top w:val="single" w:color="000000" w:sz="4" w:space="0"/>
              <w:left w:val="single" w:color="000000" w:sz="4" w:space="0"/>
              <w:bottom w:val="single" w:color="000000" w:sz="4" w:space="0"/>
              <w:right w:val="single" w:color="000000" w:sz="4" w:space="0"/>
            </w:tcBorders>
            <w:noWrap w:val="0"/>
            <w:vAlign w:val="center"/>
          </w:tcPr>
          <w:p w14:paraId="639A2EB9">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000000" w:sz="4" w:space="0"/>
              <w:left w:val="single" w:color="000000" w:sz="4" w:space="0"/>
              <w:bottom w:val="single" w:color="000000" w:sz="4" w:space="0"/>
              <w:right w:val="single" w:color="000000" w:sz="4" w:space="0"/>
            </w:tcBorders>
            <w:noWrap w:val="0"/>
            <w:vAlign w:val="center"/>
          </w:tcPr>
          <w:p w14:paraId="4A2AC7F4">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考试</w:t>
            </w:r>
          </w:p>
        </w:tc>
        <w:tc>
          <w:tcPr>
            <w:tcW w:w="1217" w:type="dxa"/>
            <w:gridSpan w:val="3"/>
            <w:tcBorders>
              <w:top w:val="single" w:color="000000" w:sz="4" w:space="0"/>
              <w:left w:val="single" w:color="000000" w:sz="4" w:space="0"/>
              <w:bottom w:val="single" w:color="000000" w:sz="4" w:space="0"/>
              <w:right w:val="single" w:color="auto" w:sz="4" w:space="0"/>
            </w:tcBorders>
            <w:noWrap w:val="0"/>
            <w:vAlign w:val="center"/>
          </w:tcPr>
          <w:p w14:paraId="3D982FE7">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B083004</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72DA25DF">
            <w:pPr>
              <w:jc w:val="center"/>
              <w:rPr>
                <w:rFonts w:eastAsia="仿宋_GB2312" w:cs="Times New Roman"/>
                <w:color w:val="000000"/>
              </w:rPr>
            </w:pPr>
          </w:p>
        </w:tc>
      </w:tr>
      <w:tr w14:paraId="476B4649">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left w:val="single" w:color="3A3935" w:sz="4" w:space="0"/>
              <w:right w:val="single" w:color="3A3935" w:sz="4" w:space="0"/>
            </w:tcBorders>
            <w:noWrap w:val="0"/>
            <w:vAlign w:val="center"/>
          </w:tcPr>
          <w:p w14:paraId="2675D8AD">
            <w:pPr>
              <w:widowControl/>
              <w:jc w:val="center"/>
              <w:textAlignment w:val="center"/>
              <w:rPr>
                <w:rFonts w:eastAsia="仿宋_GB2312" w:cs="Times New Roman"/>
                <w:b/>
                <w:bCs/>
                <w:color w:val="000000"/>
              </w:rPr>
            </w:pPr>
          </w:p>
        </w:tc>
        <w:tc>
          <w:tcPr>
            <w:tcW w:w="3236" w:type="dxa"/>
            <w:tcBorders>
              <w:top w:val="single" w:color="3A3935" w:sz="4" w:space="0"/>
              <w:left w:val="single" w:color="3A3935" w:sz="4" w:space="0"/>
              <w:bottom w:val="single" w:color="3A3935" w:sz="4" w:space="0"/>
              <w:right w:val="single" w:color="3A3935" w:sz="4" w:space="0"/>
            </w:tcBorders>
            <w:noWrap w:val="0"/>
            <w:vAlign w:val="center"/>
          </w:tcPr>
          <w:p w14:paraId="17BCE5E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统计学</w:t>
            </w:r>
          </w:p>
          <w:p w14:paraId="590CD846">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(Statistics)</w:t>
            </w:r>
          </w:p>
        </w:tc>
        <w:tc>
          <w:tcPr>
            <w:tcW w:w="828" w:type="dxa"/>
            <w:tcBorders>
              <w:top w:val="single" w:color="3A3935" w:sz="4" w:space="0"/>
              <w:left w:val="single" w:color="3A3935" w:sz="4" w:space="0"/>
              <w:bottom w:val="single" w:color="3A3935" w:sz="4" w:space="0"/>
              <w:right w:val="single" w:color="3A3935" w:sz="4" w:space="0"/>
            </w:tcBorders>
            <w:noWrap w:val="0"/>
            <w:vAlign w:val="center"/>
          </w:tcPr>
          <w:p w14:paraId="53B109E8">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w:t>
            </w:r>
          </w:p>
        </w:tc>
        <w:tc>
          <w:tcPr>
            <w:tcW w:w="790" w:type="dxa"/>
            <w:tcBorders>
              <w:top w:val="single" w:color="3A3935" w:sz="4" w:space="0"/>
              <w:left w:val="single" w:color="3A3935" w:sz="4" w:space="0"/>
              <w:bottom w:val="single" w:color="3A3935" w:sz="4" w:space="0"/>
              <w:right w:val="single" w:color="3A3935" w:sz="4" w:space="0"/>
            </w:tcBorders>
            <w:noWrap w:val="0"/>
            <w:vAlign w:val="center"/>
          </w:tcPr>
          <w:p w14:paraId="14FDF155">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48</w:t>
            </w:r>
          </w:p>
        </w:tc>
        <w:tc>
          <w:tcPr>
            <w:tcW w:w="760" w:type="dxa"/>
            <w:tcBorders>
              <w:top w:val="single" w:color="3A3935" w:sz="4" w:space="0"/>
              <w:left w:val="single" w:color="3A3935" w:sz="4" w:space="0"/>
              <w:bottom w:val="single" w:color="3A3935" w:sz="4" w:space="0"/>
              <w:right w:val="nil"/>
            </w:tcBorders>
            <w:noWrap w:val="0"/>
            <w:vAlign w:val="center"/>
          </w:tcPr>
          <w:p w14:paraId="7E91E1C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14" w:type="dxa"/>
            <w:tcBorders>
              <w:top w:val="single" w:color="3A3935" w:sz="4" w:space="0"/>
              <w:left w:val="single" w:color="3A3935" w:sz="4" w:space="0"/>
              <w:bottom w:val="single" w:color="3A3935" w:sz="4" w:space="0"/>
              <w:right w:val="nil"/>
            </w:tcBorders>
            <w:noWrap w:val="0"/>
            <w:vAlign w:val="center"/>
          </w:tcPr>
          <w:p w14:paraId="5AE77BFB">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3A3935" w:sz="4" w:space="0"/>
              <w:left w:val="single" w:color="3A3935" w:sz="4" w:space="0"/>
              <w:bottom w:val="single" w:color="3A3935" w:sz="4" w:space="0"/>
              <w:right w:val="nil"/>
            </w:tcBorders>
            <w:noWrap w:val="0"/>
            <w:vAlign w:val="center"/>
          </w:tcPr>
          <w:p w14:paraId="098DE96D">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77A4E4D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9" w:type="dxa"/>
            <w:gridSpan w:val="2"/>
            <w:tcBorders>
              <w:top w:val="single" w:color="000000" w:sz="4" w:space="0"/>
              <w:left w:val="single" w:color="000000" w:sz="4" w:space="0"/>
              <w:bottom w:val="single" w:color="000000" w:sz="4" w:space="0"/>
              <w:right w:val="single" w:color="000000" w:sz="4" w:space="0"/>
            </w:tcBorders>
            <w:noWrap w:val="0"/>
            <w:vAlign w:val="center"/>
          </w:tcPr>
          <w:p w14:paraId="4FA7426A">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w:t>
            </w:r>
          </w:p>
        </w:tc>
        <w:tc>
          <w:tcPr>
            <w:tcW w:w="751" w:type="dxa"/>
            <w:gridSpan w:val="2"/>
            <w:tcBorders>
              <w:top w:val="single" w:color="000000" w:sz="4" w:space="0"/>
              <w:left w:val="single" w:color="000000" w:sz="4" w:space="0"/>
              <w:bottom w:val="single" w:color="000000" w:sz="4" w:space="0"/>
              <w:right w:val="single" w:color="000000" w:sz="4" w:space="0"/>
            </w:tcBorders>
            <w:noWrap w:val="0"/>
            <w:vAlign w:val="center"/>
          </w:tcPr>
          <w:p w14:paraId="6AC50F4B">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65" w:type="dxa"/>
            <w:gridSpan w:val="4"/>
            <w:tcBorders>
              <w:top w:val="single" w:color="000000" w:sz="4" w:space="0"/>
              <w:left w:val="single" w:color="000000" w:sz="4" w:space="0"/>
              <w:bottom w:val="single" w:color="000000" w:sz="4" w:space="0"/>
              <w:right w:val="single" w:color="000000" w:sz="4" w:space="0"/>
            </w:tcBorders>
            <w:noWrap w:val="0"/>
            <w:vAlign w:val="center"/>
          </w:tcPr>
          <w:p w14:paraId="4EEB4917">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65" w:type="dxa"/>
            <w:gridSpan w:val="3"/>
            <w:tcBorders>
              <w:top w:val="single" w:color="000000" w:sz="4" w:space="0"/>
              <w:left w:val="single" w:color="000000" w:sz="4" w:space="0"/>
              <w:bottom w:val="single" w:color="000000" w:sz="4" w:space="0"/>
              <w:right w:val="single" w:color="000000" w:sz="4" w:space="0"/>
            </w:tcBorders>
            <w:noWrap w:val="0"/>
            <w:vAlign w:val="center"/>
          </w:tcPr>
          <w:p w14:paraId="293048A5">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811" w:type="dxa"/>
            <w:gridSpan w:val="3"/>
            <w:tcBorders>
              <w:top w:val="single" w:color="000000" w:sz="4" w:space="0"/>
              <w:left w:val="single" w:color="000000" w:sz="4" w:space="0"/>
              <w:bottom w:val="single" w:color="000000" w:sz="4" w:space="0"/>
              <w:right w:val="single" w:color="000000" w:sz="4" w:space="0"/>
            </w:tcBorders>
            <w:noWrap w:val="0"/>
            <w:vAlign w:val="center"/>
          </w:tcPr>
          <w:p w14:paraId="7E31C72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000000" w:sz="4" w:space="0"/>
              <w:left w:val="single" w:color="000000" w:sz="4" w:space="0"/>
              <w:bottom w:val="single" w:color="000000" w:sz="4" w:space="0"/>
              <w:right w:val="single" w:color="000000" w:sz="4" w:space="0"/>
            </w:tcBorders>
            <w:noWrap w:val="0"/>
            <w:vAlign w:val="center"/>
          </w:tcPr>
          <w:p w14:paraId="3EF13621">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考试</w:t>
            </w:r>
          </w:p>
        </w:tc>
        <w:tc>
          <w:tcPr>
            <w:tcW w:w="1217" w:type="dxa"/>
            <w:gridSpan w:val="3"/>
            <w:tcBorders>
              <w:top w:val="single" w:color="000000" w:sz="4" w:space="0"/>
              <w:left w:val="single" w:color="000000" w:sz="4" w:space="0"/>
              <w:bottom w:val="single" w:color="000000" w:sz="4" w:space="0"/>
              <w:right w:val="single" w:color="auto" w:sz="4" w:space="0"/>
            </w:tcBorders>
            <w:noWrap w:val="0"/>
            <w:vAlign w:val="center"/>
          </w:tcPr>
          <w:p w14:paraId="5BE0CA6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B083501</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4C1B3A76">
            <w:pPr>
              <w:jc w:val="center"/>
              <w:rPr>
                <w:rFonts w:hint="default" w:eastAsia="仿宋_GB2312" w:cs="Times New Roman"/>
                <w:color w:val="000000"/>
                <w:lang w:val="en-US" w:eastAsia="zh-CN"/>
              </w:rPr>
            </w:pPr>
            <w:r>
              <w:rPr>
                <w:rFonts w:hint="eastAsia" w:eastAsia="仿宋_GB2312" w:cs="Times New Roman"/>
                <w:color w:val="000000"/>
                <w:lang w:val="en-US" w:eastAsia="zh-CN"/>
              </w:rPr>
              <w:t>专业核心课</w:t>
            </w:r>
          </w:p>
        </w:tc>
      </w:tr>
      <w:tr w14:paraId="63E98F0C">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left w:val="single" w:color="3A3935" w:sz="4" w:space="0"/>
              <w:right w:val="single" w:color="3A3935" w:sz="4" w:space="0"/>
            </w:tcBorders>
            <w:noWrap w:val="0"/>
            <w:vAlign w:val="center"/>
          </w:tcPr>
          <w:p w14:paraId="091B66CF">
            <w:pPr>
              <w:jc w:val="center"/>
              <w:rPr>
                <w:rFonts w:eastAsia="仿宋_GB2312" w:cs="Times New Roman"/>
                <w:b/>
                <w:bCs/>
                <w:color w:val="000000"/>
              </w:rPr>
            </w:pPr>
          </w:p>
        </w:tc>
        <w:tc>
          <w:tcPr>
            <w:tcW w:w="3236" w:type="dxa"/>
            <w:tcBorders>
              <w:top w:val="single" w:color="3A3935" w:sz="4" w:space="0"/>
              <w:left w:val="single" w:color="3A3935" w:sz="4" w:space="0"/>
              <w:bottom w:val="single" w:color="3A3935" w:sz="4" w:space="0"/>
              <w:right w:val="single" w:color="3A3935" w:sz="4" w:space="0"/>
            </w:tcBorders>
            <w:noWrap w:val="0"/>
            <w:vAlign w:val="center"/>
          </w:tcPr>
          <w:p w14:paraId="177A0975">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会计学</w:t>
            </w:r>
          </w:p>
          <w:p w14:paraId="3A6FC9C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 Accounting)</w:t>
            </w:r>
          </w:p>
        </w:tc>
        <w:tc>
          <w:tcPr>
            <w:tcW w:w="828" w:type="dxa"/>
            <w:tcBorders>
              <w:top w:val="single" w:color="3A3935" w:sz="4" w:space="0"/>
              <w:left w:val="single" w:color="3A3935" w:sz="4" w:space="0"/>
              <w:bottom w:val="single" w:color="3A3935" w:sz="4" w:space="0"/>
              <w:right w:val="single" w:color="3A3935" w:sz="4" w:space="0"/>
            </w:tcBorders>
            <w:noWrap w:val="0"/>
            <w:vAlign w:val="center"/>
          </w:tcPr>
          <w:p w14:paraId="2B704C1F">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90" w:type="dxa"/>
            <w:tcBorders>
              <w:top w:val="single" w:color="3A3935" w:sz="4" w:space="0"/>
              <w:left w:val="single" w:color="3A3935" w:sz="4" w:space="0"/>
              <w:bottom w:val="single" w:color="3A3935" w:sz="4" w:space="0"/>
              <w:right w:val="single" w:color="3A3935" w:sz="4" w:space="0"/>
            </w:tcBorders>
            <w:noWrap w:val="0"/>
            <w:vAlign w:val="center"/>
          </w:tcPr>
          <w:p w14:paraId="69E07F84">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32</w:t>
            </w:r>
          </w:p>
        </w:tc>
        <w:tc>
          <w:tcPr>
            <w:tcW w:w="760" w:type="dxa"/>
            <w:tcBorders>
              <w:top w:val="single" w:color="3A3935" w:sz="4" w:space="0"/>
              <w:left w:val="single" w:color="3A3935" w:sz="4" w:space="0"/>
              <w:bottom w:val="single" w:color="3A3935" w:sz="4" w:space="0"/>
              <w:right w:val="nil"/>
            </w:tcBorders>
            <w:noWrap w:val="0"/>
            <w:vAlign w:val="center"/>
          </w:tcPr>
          <w:p w14:paraId="7794FDAD">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14" w:type="dxa"/>
            <w:tcBorders>
              <w:top w:val="single" w:color="3A3935" w:sz="4" w:space="0"/>
              <w:left w:val="single" w:color="3A3935" w:sz="4" w:space="0"/>
              <w:bottom w:val="single" w:color="3A3935" w:sz="4" w:space="0"/>
              <w:right w:val="nil"/>
            </w:tcBorders>
            <w:noWrap w:val="0"/>
            <w:vAlign w:val="center"/>
          </w:tcPr>
          <w:p w14:paraId="30B9EA1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3A3935" w:sz="4" w:space="0"/>
              <w:left w:val="single" w:color="3A3935" w:sz="4" w:space="0"/>
              <w:bottom w:val="single" w:color="3A3935" w:sz="4" w:space="0"/>
              <w:right w:val="nil"/>
            </w:tcBorders>
            <w:noWrap w:val="0"/>
            <w:vAlign w:val="center"/>
          </w:tcPr>
          <w:p w14:paraId="6CF0F63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618989A1">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79" w:type="dxa"/>
            <w:gridSpan w:val="2"/>
            <w:tcBorders>
              <w:top w:val="single" w:color="000000" w:sz="4" w:space="0"/>
              <w:left w:val="single" w:color="000000" w:sz="4" w:space="0"/>
              <w:bottom w:val="single" w:color="000000" w:sz="4" w:space="0"/>
              <w:right w:val="single" w:color="000000" w:sz="4" w:space="0"/>
            </w:tcBorders>
            <w:noWrap w:val="0"/>
            <w:vAlign w:val="center"/>
          </w:tcPr>
          <w:p w14:paraId="570E05B7">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51" w:type="dxa"/>
            <w:gridSpan w:val="2"/>
            <w:tcBorders>
              <w:top w:val="single" w:color="000000" w:sz="4" w:space="0"/>
              <w:left w:val="single" w:color="000000" w:sz="4" w:space="0"/>
              <w:bottom w:val="single" w:color="000000" w:sz="4" w:space="0"/>
              <w:right w:val="single" w:color="000000" w:sz="4" w:space="0"/>
            </w:tcBorders>
            <w:noWrap w:val="0"/>
            <w:vAlign w:val="center"/>
          </w:tcPr>
          <w:p w14:paraId="1EBDAA3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65" w:type="dxa"/>
            <w:gridSpan w:val="4"/>
            <w:tcBorders>
              <w:top w:val="single" w:color="000000" w:sz="4" w:space="0"/>
              <w:left w:val="single" w:color="000000" w:sz="4" w:space="0"/>
              <w:bottom w:val="single" w:color="000000" w:sz="4" w:space="0"/>
              <w:right w:val="single" w:color="000000" w:sz="4" w:space="0"/>
            </w:tcBorders>
            <w:noWrap/>
            <w:vAlign w:val="center"/>
          </w:tcPr>
          <w:p w14:paraId="48CD3CB1">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65" w:type="dxa"/>
            <w:gridSpan w:val="3"/>
            <w:tcBorders>
              <w:top w:val="single" w:color="000000" w:sz="4" w:space="0"/>
              <w:left w:val="single" w:color="000000" w:sz="4" w:space="0"/>
              <w:bottom w:val="single" w:color="000000" w:sz="4" w:space="0"/>
              <w:right w:val="single" w:color="000000" w:sz="4" w:space="0"/>
            </w:tcBorders>
            <w:noWrap w:val="0"/>
            <w:vAlign w:val="center"/>
          </w:tcPr>
          <w:p w14:paraId="7061D83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811" w:type="dxa"/>
            <w:gridSpan w:val="3"/>
            <w:tcBorders>
              <w:top w:val="single" w:color="000000" w:sz="4" w:space="0"/>
              <w:left w:val="single" w:color="000000" w:sz="4" w:space="0"/>
              <w:bottom w:val="single" w:color="000000" w:sz="4" w:space="0"/>
              <w:right w:val="single" w:color="000000" w:sz="4" w:space="0"/>
            </w:tcBorders>
            <w:noWrap/>
            <w:vAlign w:val="center"/>
          </w:tcPr>
          <w:p w14:paraId="7814C48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000000" w:sz="4" w:space="0"/>
              <w:left w:val="single" w:color="000000" w:sz="4" w:space="0"/>
              <w:bottom w:val="single" w:color="000000" w:sz="4" w:space="0"/>
              <w:right w:val="single" w:color="000000" w:sz="4" w:space="0"/>
            </w:tcBorders>
            <w:noWrap w:val="0"/>
            <w:vAlign w:val="center"/>
          </w:tcPr>
          <w:p w14:paraId="710B4269">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考试</w:t>
            </w:r>
          </w:p>
        </w:tc>
        <w:tc>
          <w:tcPr>
            <w:tcW w:w="1217" w:type="dxa"/>
            <w:gridSpan w:val="3"/>
            <w:tcBorders>
              <w:top w:val="single" w:color="000000" w:sz="4" w:space="0"/>
              <w:left w:val="single" w:color="000000" w:sz="4" w:space="0"/>
              <w:bottom w:val="single" w:color="000000" w:sz="4" w:space="0"/>
              <w:right w:val="single" w:color="auto" w:sz="4" w:space="0"/>
            </w:tcBorders>
            <w:noWrap/>
            <w:vAlign w:val="center"/>
          </w:tcPr>
          <w:p w14:paraId="1416B021">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B083500</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36ED33BD">
            <w:pPr>
              <w:jc w:val="center"/>
              <w:rPr>
                <w:rFonts w:eastAsia="仿宋_GB2312" w:cs="Times New Roman"/>
                <w:color w:val="000000"/>
              </w:rPr>
            </w:pPr>
            <w:r>
              <w:rPr>
                <w:rFonts w:hint="eastAsia" w:eastAsia="仿宋_GB2312" w:cs="Times New Roman"/>
                <w:color w:val="000000"/>
                <w:lang w:val="en-US" w:eastAsia="zh-CN"/>
              </w:rPr>
              <w:t>专业核心课</w:t>
            </w:r>
          </w:p>
        </w:tc>
      </w:tr>
      <w:tr w14:paraId="7B02B376">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left w:val="single" w:color="3A3935" w:sz="4" w:space="0"/>
              <w:right w:val="single" w:color="3A3935" w:sz="4" w:space="0"/>
            </w:tcBorders>
            <w:noWrap w:val="0"/>
            <w:vAlign w:val="center"/>
          </w:tcPr>
          <w:p w14:paraId="6C60B65F">
            <w:pPr>
              <w:jc w:val="center"/>
              <w:rPr>
                <w:rFonts w:eastAsia="仿宋_GB2312" w:cs="Times New Roman"/>
                <w:b/>
                <w:bCs/>
                <w:color w:val="000000"/>
              </w:rPr>
            </w:pPr>
          </w:p>
        </w:tc>
        <w:tc>
          <w:tcPr>
            <w:tcW w:w="3236" w:type="dxa"/>
            <w:tcBorders>
              <w:top w:val="single" w:color="3A3935" w:sz="4" w:space="0"/>
              <w:left w:val="single" w:color="3A3935" w:sz="4" w:space="0"/>
              <w:bottom w:val="single" w:color="3A3935" w:sz="4" w:space="0"/>
              <w:right w:val="single" w:color="3A3935" w:sz="4" w:space="0"/>
            </w:tcBorders>
            <w:noWrap w:val="0"/>
            <w:vAlign w:val="center"/>
          </w:tcPr>
          <w:p w14:paraId="74BF2F57">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财务管理学</w:t>
            </w:r>
          </w:p>
          <w:p w14:paraId="13AEB946">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(Financial Management)</w:t>
            </w:r>
          </w:p>
        </w:tc>
        <w:tc>
          <w:tcPr>
            <w:tcW w:w="828" w:type="dxa"/>
            <w:tcBorders>
              <w:top w:val="single" w:color="3A3935" w:sz="4" w:space="0"/>
              <w:left w:val="single" w:color="3A3935" w:sz="4" w:space="0"/>
              <w:bottom w:val="single" w:color="3A3935" w:sz="4" w:space="0"/>
              <w:right w:val="single" w:color="3A3935" w:sz="4" w:space="0"/>
            </w:tcBorders>
            <w:noWrap w:val="0"/>
            <w:vAlign w:val="center"/>
          </w:tcPr>
          <w:p w14:paraId="11398D4B">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90" w:type="dxa"/>
            <w:tcBorders>
              <w:top w:val="single" w:color="3A3935" w:sz="4" w:space="0"/>
              <w:left w:val="single" w:color="3A3935" w:sz="4" w:space="0"/>
              <w:bottom w:val="single" w:color="3A3935" w:sz="4" w:space="0"/>
              <w:right w:val="single" w:color="3A3935" w:sz="4" w:space="0"/>
            </w:tcBorders>
            <w:noWrap w:val="0"/>
            <w:vAlign w:val="center"/>
          </w:tcPr>
          <w:p w14:paraId="2AD9BFAD">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32</w:t>
            </w:r>
          </w:p>
        </w:tc>
        <w:tc>
          <w:tcPr>
            <w:tcW w:w="760" w:type="dxa"/>
            <w:tcBorders>
              <w:top w:val="single" w:color="3A3935" w:sz="4" w:space="0"/>
              <w:left w:val="single" w:color="3A3935" w:sz="4" w:space="0"/>
              <w:bottom w:val="single" w:color="3A3935" w:sz="4" w:space="0"/>
              <w:right w:val="nil"/>
            </w:tcBorders>
            <w:noWrap w:val="0"/>
            <w:vAlign w:val="center"/>
          </w:tcPr>
          <w:p w14:paraId="32187136">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14" w:type="dxa"/>
            <w:tcBorders>
              <w:top w:val="single" w:color="3A3935" w:sz="4" w:space="0"/>
              <w:left w:val="single" w:color="3A3935" w:sz="4" w:space="0"/>
              <w:bottom w:val="single" w:color="3A3935" w:sz="4" w:space="0"/>
              <w:right w:val="nil"/>
            </w:tcBorders>
            <w:noWrap w:val="0"/>
            <w:vAlign w:val="center"/>
          </w:tcPr>
          <w:p w14:paraId="2DE4199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3A3935" w:sz="4" w:space="0"/>
              <w:left w:val="single" w:color="3A3935" w:sz="4" w:space="0"/>
              <w:bottom w:val="single" w:color="3A3935" w:sz="4" w:space="0"/>
              <w:right w:val="nil"/>
            </w:tcBorders>
            <w:noWrap w:val="0"/>
            <w:vAlign w:val="center"/>
          </w:tcPr>
          <w:p w14:paraId="71061D2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38F3DB5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9" w:type="dxa"/>
            <w:gridSpan w:val="2"/>
            <w:tcBorders>
              <w:top w:val="single" w:color="000000" w:sz="4" w:space="0"/>
              <w:left w:val="single" w:color="000000" w:sz="4" w:space="0"/>
              <w:bottom w:val="single" w:color="000000" w:sz="4" w:space="0"/>
              <w:right w:val="single" w:color="000000" w:sz="4" w:space="0"/>
            </w:tcBorders>
            <w:noWrap w:val="0"/>
            <w:vAlign w:val="center"/>
          </w:tcPr>
          <w:p w14:paraId="5ACA3F06">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51" w:type="dxa"/>
            <w:gridSpan w:val="2"/>
            <w:tcBorders>
              <w:top w:val="single" w:color="000000" w:sz="4" w:space="0"/>
              <w:left w:val="single" w:color="000000" w:sz="4" w:space="0"/>
              <w:bottom w:val="single" w:color="000000" w:sz="4" w:space="0"/>
              <w:right w:val="single" w:color="000000" w:sz="4" w:space="0"/>
            </w:tcBorders>
            <w:noWrap w:val="0"/>
            <w:vAlign w:val="center"/>
          </w:tcPr>
          <w:p w14:paraId="1AA1531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65" w:type="dxa"/>
            <w:gridSpan w:val="4"/>
            <w:tcBorders>
              <w:top w:val="single" w:color="000000" w:sz="4" w:space="0"/>
              <w:left w:val="single" w:color="000000" w:sz="4" w:space="0"/>
              <w:bottom w:val="single" w:color="000000" w:sz="4" w:space="0"/>
              <w:right w:val="single" w:color="000000" w:sz="4" w:space="0"/>
            </w:tcBorders>
            <w:noWrap/>
            <w:vAlign w:val="center"/>
          </w:tcPr>
          <w:p w14:paraId="4D038E99">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65" w:type="dxa"/>
            <w:gridSpan w:val="3"/>
            <w:tcBorders>
              <w:top w:val="single" w:color="000000" w:sz="4" w:space="0"/>
              <w:left w:val="single" w:color="000000" w:sz="4" w:space="0"/>
              <w:bottom w:val="single" w:color="000000" w:sz="4" w:space="0"/>
              <w:right w:val="single" w:color="000000" w:sz="4" w:space="0"/>
            </w:tcBorders>
            <w:noWrap w:val="0"/>
            <w:vAlign w:val="center"/>
          </w:tcPr>
          <w:p w14:paraId="322F25C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811" w:type="dxa"/>
            <w:gridSpan w:val="3"/>
            <w:tcBorders>
              <w:top w:val="single" w:color="000000" w:sz="4" w:space="0"/>
              <w:left w:val="single" w:color="000000" w:sz="4" w:space="0"/>
              <w:bottom w:val="single" w:color="000000" w:sz="4" w:space="0"/>
              <w:right w:val="single" w:color="000000" w:sz="4" w:space="0"/>
            </w:tcBorders>
            <w:noWrap/>
            <w:vAlign w:val="center"/>
          </w:tcPr>
          <w:p w14:paraId="5A3C647A">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000000" w:sz="4" w:space="0"/>
              <w:left w:val="single" w:color="000000" w:sz="4" w:space="0"/>
              <w:bottom w:val="single" w:color="000000" w:sz="4" w:space="0"/>
              <w:right w:val="single" w:color="000000" w:sz="4" w:space="0"/>
            </w:tcBorders>
            <w:noWrap w:val="0"/>
            <w:vAlign w:val="center"/>
          </w:tcPr>
          <w:p w14:paraId="727C7CA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考试</w:t>
            </w:r>
          </w:p>
        </w:tc>
        <w:tc>
          <w:tcPr>
            <w:tcW w:w="1217" w:type="dxa"/>
            <w:gridSpan w:val="3"/>
            <w:tcBorders>
              <w:top w:val="single" w:color="000000" w:sz="4" w:space="0"/>
              <w:left w:val="single" w:color="000000" w:sz="4" w:space="0"/>
              <w:bottom w:val="single" w:color="000000" w:sz="4" w:space="0"/>
              <w:right w:val="single" w:color="auto" w:sz="4" w:space="0"/>
            </w:tcBorders>
            <w:noWrap/>
            <w:vAlign w:val="center"/>
          </w:tcPr>
          <w:p w14:paraId="0B7CD0BF">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B083505</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4AEB550A">
            <w:pPr>
              <w:jc w:val="center"/>
              <w:rPr>
                <w:rFonts w:eastAsia="仿宋_GB2312" w:cs="Times New Roman"/>
                <w:color w:val="000000"/>
              </w:rPr>
            </w:pPr>
            <w:r>
              <w:rPr>
                <w:rFonts w:hint="eastAsia" w:eastAsia="仿宋_GB2312" w:cs="Times New Roman"/>
                <w:color w:val="000000"/>
                <w:lang w:val="en-US" w:eastAsia="zh-CN"/>
              </w:rPr>
              <w:t>专业核心课</w:t>
            </w:r>
          </w:p>
        </w:tc>
      </w:tr>
      <w:tr w14:paraId="193F0490">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left w:val="single" w:color="3A3935" w:sz="4" w:space="0"/>
              <w:bottom w:val="single" w:color="3A3935" w:sz="4" w:space="0"/>
              <w:right w:val="single" w:color="3A3935" w:sz="4" w:space="0"/>
            </w:tcBorders>
            <w:noWrap w:val="0"/>
            <w:vAlign w:val="center"/>
          </w:tcPr>
          <w:p w14:paraId="258F7F78">
            <w:pPr>
              <w:jc w:val="center"/>
              <w:rPr>
                <w:rFonts w:eastAsia="仿宋_GB2312" w:cs="Times New Roman"/>
                <w:b/>
                <w:bCs/>
                <w:color w:val="000000"/>
              </w:rPr>
            </w:pPr>
          </w:p>
        </w:tc>
        <w:tc>
          <w:tcPr>
            <w:tcW w:w="3236" w:type="dxa"/>
            <w:tcBorders>
              <w:top w:val="single" w:color="3A3935" w:sz="4" w:space="0"/>
              <w:left w:val="single" w:color="3A3935" w:sz="4" w:space="0"/>
              <w:bottom w:val="single" w:color="3A3935" w:sz="4" w:space="0"/>
              <w:right w:val="single" w:color="3A3935" w:sz="4" w:space="0"/>
            </w:tcBorders>
            <w:noWrap w:val="0"/>
            <w:vAlign w:val="center"/>
          </w:tcPr>
          <w:p w14:paraId="740C44B5">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小计</w:t>
            </w:r>
          </w:p>
        </w:tc>
        <w:tc>
          <w:tcPr>
            <w:tcW w:w="828" w:type="dxa"/>
            <w:tcBorders>
              <w:top w:val="single" w:color="3A3935" w:sz="4" w:space="0"/>
              <w:left w:val="single" w:color="3A3935" w:sz="4" w:space="0"/>
              <w:bottom w:val="single" w:color="3A3935" w:sz="4" w:space="0"/>
              <w:right w:val="single" w:color="3A3935" w:sz="4" w:space="0"/>
            </w:tcBorders>
            <w:noWrap w:val="0"/>
            <w:vAlign w:val="center"/>
          </w:tcPr>
          <w:p w14:paraId="45805AA7">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16.5</w:t>
            </w:r>
          </w:p>
        </w:tc>
        <w:tc>
          <w:tcPr>
            <w:tcW w:w="790" w:type="dxa"/>
            <w:tcBorders>
              <w:top w:val="single" w:color="3A3935" w:sz="4" w:space="0"/>
              <w:left w:val="single" w:color="3A3935" w:sz="4" w:space="0"/>
              <w:bottom w:val="single" w:color="3A3935" w:sz="4" w:space="0"/>
              <w:right w:val="single" w:color="3A3935" w:sz="4" w:space="0"/>
            </w:tcBorders>
            <w:noWrap w:val="0"/>
            <w:vAlign w:val="center"/>
          </w:tcPr>
          <w:p w14:paraId="440A8F37">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264</w:t>
            </w:r>
          </w:p>
        </w:tc>
        <w:tc>
          <w:tcPr>
            <w:tcW w:w="760" w:type="dxa"/>
            <w:tcBorders>
              <w:top w:val="single" w:color="3A3935" w:sz="4" w:space="0"/>
              <w:left w:val="single" w:color="3A3935" w:sz="4" w:space="0"/>
              <w:bottom w:val="single" w:color="3A3935" w:sz="4" w:space="0"/>
              <w:right w:val="nil"/>
            </w:tcBorders>
            <w:noWrap w:val="0"/>
            <w:vAlign w:val="center"/>
          </w:tcPr>
          <w:p w14:paraId="19E48A35">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0</w:t>
            </w:r>
          </w:p>
        </w:tc>
        <w:tc>
          <w:tcPr>
            <w:tcW w:w="714" w:type="dxa"/>
            <w:tcBorders>
              <w:top w:val="single" w:color="3A3935" w:sz="4" w:space="0"/>
              <w:left w:val="single" w:color="3A3935" w:sz="4" w:space="0"/>
              <w:bottom w:val="single" w:color="3A3935" w:sz="4" w:space="0"/>
              <w:right w:val="nil"/>
            </w:tcBorders>
            <w:noWrap w:val="0"/>
            <w:vAlign w:val="center"/>
          </w:tcPr>
          <w:p w14:paraId="4F4702F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0</w:t>
            </w:r>
          </w:p>
        </w:tc>
        <w:tc>
          <w:tcPr>
            <w:tcW w:w="638" w:type="dxa"/>
            <w:tcBorders>
              <w:top w:val="single" w:color="3A3935" w:sz="4" w:space="0"/>
              <w:left w:val="single" w:color="3A3935" w:sz="4" w:space="0"/>
              <w:bottom w:val="single" w:color="3A3935" w:sz="4" w:space="0"/>
              <w:right w:val="nil"/>
            </w:tcBorders>
            <w:noWrap w:val="0"/>
            <w:vAlign w:val="center"/>
          </w:tcPr>
          <w:p w14:paraId="609CF9B1">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0</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6F44B4DD">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9.5</w:t>
            </w:r>
          </w:p>
        </w:tc>
        <w:tc>
          <w:tcPr>
            <w:tcW w:w="779" w:type="dxa"/>
            <w:gridSpan w:val="2"/>
            <w:tcBorders>
              <w:top w:val="single" w:color="000000" w:sz="4" w:space="0"/>
              <w:left w:val="single" w:color="000000" w:sz="4" w:space="0"/>
              <w:bottom w:val="single" w:color="000000" w:sz="4" w:space="0"/>
              <w:right w:val="single" w:color="000000" w:sz="4" w:space="0"/>
            </w:tcBorders>
            <w:noWrap w:val="0"/>
            <w:vAlign w:val="center"/>
          </w:tcPr>
          <w:p w14:paraId="15F96608">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7</w:t>
            </w:r>
          </w:p>
        </w:tc>
        <w:tc>
          <w:tcPr>
            <w:tcW w:w="751" w:type="dxa"/>
            <w:gridSpan w:val="2"/>
            <w:tcBorders>
              <w:top w:val="single" w:color="000000" w:sz="4" w:space="0"/>
              <w:left w:val="single" w:color="000000" w:sz="4" w:space="0"/>
              <w:bottom w:val="single" w:color="000000" w:sz="4" w:space="0"/>
              <w:right w:val="single" w:color="000000" w:sz="4" w:space="0"/>
            </w:tcBorders>
            <w:noWrap w:val="0"/>
            <w:vAlign w:val="center"/>
          </w:tcPr>
          <w:p w14:paraId="4127F79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0</w:t>
            </w:r>
          </w:p>
        </w:tc>
        <w:tc>
          <w:tcPr>
            <w:tcW w:w="765" w:type="dxa"/>
            <w:gridSpan w:val="4"/>
            <w:tcBorders>
              <w:top w:val="single" w:color="000000" w:sz="4" w:space="0"/>
              <w:left w:val="single" w:color="000000" w:sz="4" w:space="0"/>
              <w:bottom w:val="single" w:color="000000" w:sz="4" w:space="0"/>
              <w:right w:val="single" w:color="000000" w:sz="4" w:space="0"/>
            </w:tcBorders>
            <w:noWrap w:val="0"/>
            <w:vAlign w:val="center"/>
          </w:tcPr>
          <w:p w14:paraId="2D002EA4">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0</w:t>
            </w:r>
          </w:p>
        </w:tc>
        <w:tc>
          <w:tcPr>
            <w:tcW w:w="765" w:type="dxa"/>
            <w:gridSpan w:val="3"/>
            <w:tcBorders>
              <w:top w:val="single" w:color="000000" w:sz="4" w:space="0"/>
              <w:left w:val="single" w:color="000000" w:sz="4" w:space="0"/>
              <w:bottom w:val="single" w:color="000000" w:sz="4" w:space="0"/>
              <w:right w:val="single" w:color="000000" w:sz="4" w:space="0"/>
            </w:tcBorders>
            <w:noWrap w:val="0"/>
            <w:vAlign w:val="center"/>
          </w:tcPr>
          <w:p w14:paraId="3C06876A">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0</w:t>
            </w:r>
          </w:p>
        </w:tc>
        <w:tc>
          <w:tcPr>
            <w:tcW w:w="811" w:type="dxa"/>
            <w:gridSpan w:val="3"/>
            <w:tcBorders>
              <w:top w:val="single" w:color="000000" w:sz="4" w:space="0"/>
              <w:left w:val="single" w:color="000000" w:sz="4" w:space="0"/>
              <w:bottom w:val="single" w:color="000000" w:sz="4" w:space="0"/>
              <w:right w:val="single" w:color="000000" w:sz="4" w:space="0"/>
            </w:tcBorders>
            <w:noWrap w:val="0"/>
            <w:vAlign w:val="center"/>
          </w:tcPr>
          <w:p w14:paraId="50F48568">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0</w:t>
            </w:r>
          </w:p>
        </w:tc>
        <w:tc>
          <w:tcPr>
            <w:tcW w:w="1019" w:type="dxa"/>
            <w:gridSpan w:val="3"/>
            <w:tcBorders>
              <w:top w:val="single" w:color="000000" w:sz="4" w:space="0"/>
              <w:left w:val="single" w:color="000000" w:sz="4" w:space="0"/>
              <w:bottom w:val="single" w:color="000000" w:sz="4" w:space="0"/>
              <w:right w:val="single" w:color="000000" w:sz="4" w:space="0"/>
            </w:tcBorders>
            <w:noWrap w:val="0"/>
            <w:vAlign w:val="center"/>
          </w:tcPr>
          <w:p w14:paraId="39F9CC99">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1217" w:type="dxa"/>
            <w:gridSpan w:val="3"/>
            <w:tcBorders>
              <w:top w:val="single" w:color="000000" w:sz="4" w:space="0"/>
              <w:left w:val="single" w:color="000000" w:sz="4" w:space="0"/>
              <w:bottom w:val="single" w:color="000000" w:sz="4" w:space="0"/>
              <w:right w:val="single" w:color="auto" w:sz="4" w:space="0"/>
            </w:tcBorders>
            <w:noWrap w:val="0"/>
            <w:vAlign w:val="center"/>
          </w:tcPr>
          <w:p w14:paraId="22467F69">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685459F8">
            <w:pPr>
              <w:jc w:val="center"/>
              <w:rPr>
                <w:rFonts w:eastAsia="仿宋_GB2312" w:cs="Times New Roman"/>
                <w:color w:val="000000"/>
              </w:rPr>
            </w:pPr>
          </w:p>
        </w:tc>
      </w:tr>
      <w:tr w14:paraId="3F9DFB77">
        <w:tblPrEx>
          <w:tblCellMar>
            <w:top w:w="0" w:type="dxa"/>
            <w:left w:w="108" w:type="dxa"/>
            <w:bottom w:w="0" w:type="dxa"/>
            <w:right w:w="108" w:type="dxa"/>
          </w:tblCellMar>
        </w:tblPrEx>
        <w:trPr>
          <w:trHeight w:val="402" w:hRule="atLeast"/>
          <w:jc w:val="center"/>
        </w:trPr>
        <w:tc>
          <w:tcPr>
            <w:tcW w:w="501" w:type="dxa"/>
            <w:tcBorders>
              <w:top w:val="nil"/>
              <w:left w:val="nil"/>
              <w:bottom w:val="nil"/>
              <w:right w:val="nil"/>
            </w:tcBorders>
            <w:noWrap/>
            <w:vAlign w:val="center"/>
          </w:tcPr>
          <w:p w14:paraId="5DD9FB8E">
            <w:pPr>
              <w:rPr>
                <w:rFonts w:eastAsia="仿宋_GB2312" w:cs="Times New Roman"/>
                <w:color w:val="000000"/>
              </w:rPr>
            </w:pPr>
          </w:p>
        </w:tc>
        <w:tc>
          <w:tcPr>
            <w:tcW w:w="319" w:type="dxa"/>
            <w:tcBorders>
              <w:top w:val="nil"/>
              <w:left w:val="nil"/>
              <w:bottom w:val="nil"/>
              <w:right w:val="nil"/>
            </w:tcBorders>
            <w:noWrap/>
            <w:vAlign w:val="center"/>
          </w:tcPr>
          <w:p w14:paraId="1DFE794E">
            <w:pPr>
              <w:rPr>
                <w:rFonts w:eastAsia="仿宋_GB2312" w:cs="Times New Roman"/>
                <w:color w:val="000000"/>
              </w:rPr>
            </w:pPr>
          </w:p>
        </w:tc>
        <w:tc>
          <w:tcPr>
            <w:tcW w:w="4854" w:type="dxa"/>
            <w:gridSpan w:val="3"/>
            <w:tcBorders>
              <w:top w:val="nil"/>
              <w:left w:val="nil"/>
              <w:bottom w:val="nil"/>
              <w:right w:val="nil"/>
            </w:tcBorders>
            <w:noWrap/>
            <w:vAlign w:val="center"/>
          </w:tcPr>
          <w:p w14:paraId="6A211FD6">
            <w:pPr>
              <w:widowControl/>
              <w:ind w:firstLine="422" w:firstLineChars="200"/>
              <w:jc w:val="left"/>
              <w:textAlignment w:val="center"/>
              <w:rPr>
                <w:rFonts w:eastAsia="仿宋_GB2312" w:cs="Times New Roman"/>
                <w:b/>
                <w:bCs/>
                <w:color w:val="000000"/>
              </w:rPr>
            </w:pPr>
            <w:r>
              <w:rPr>
                <w:rFonts w:hint="eastAsia" w:eastAsia="仿宋_GB2312" w:cs="Times New Roman"/>
                <w:b/>
                <w:bCs/>
                <w:color w:val="000000"/>
                <w:kern w:val="0"/>
                <w:lang w:val="en-US" w:eastAsia="zh-CN" w:bidi="ar"/>
              </w:rPr>
              <w:t>2</w:t>
            </w:r>
            <w:r>
              <w:rPr>
                <w:rFonts w:eastAsia="仿宋_GB2312" w:cs="Times New Roman"/>
                <w:b/>
                <w:bCs/>
                <w:color w:val="000000"/>
                <w:kern w:val="0"/>
                <w:lang w:bidi="ar"/>
              </w:rPr>
              <w:t>.专业核心课</w:t>
            </w:r>
          </w:p>
        </w:tc>
        <w:tc>
          <w:tcPr>
            <w:tcW w:w="760" w:type="dxa"/>
            <w:tcBorders>
              <w:top w:val="nil"/>
              <w:left w:val="nil"/>
              <w:bottom w:val="nil"/>
              <w:right w:val="nil"/>
            </w:tcBorders>
            <w:noWrap/>
            <w:vAlign w:val="center"/>
          </w:tcPr>
          <w:p w14:paraId="08974350">
            <w:pPr>
              <w:rPr>
                <w:rFonts w:eastAsia="仿宋_GB2312" w:cs="Times New Roman"/>
                <w:b/>
                <w:bCs/>
                <w:color w:val="000000"/>
              </w:rPr>
            </w:pPr>
          </w:p>
        </w:tc>
        <w:tc>
          <w:tcPr>
            <w:tcW w:w="714" w:type="dxa"/>
            <w:tcBorders>
              <w:top w:val="nil"/>
              <w:left w:val="nil"/>
              <w:bottom w:val="nil"/>
              <w:right w:val="nil"/>
            </w:tcBorders>
            <w:noWrap/>
            <w:vAlign w:val="center"/>
          </w:tcPr>
          <w:p w14:paraId="1A7AC9B0">
            <w:pPr>
              <w:rPr>
                <w:rFonts w:eastAsia="仿宋_GB2312" w:cs="Times New Roman"/>
                <w:b/>
                <w:bCs/>
                <w:color w:val="000000"/>
              </w:rPr>
            </w:pPr>
          </w:p>
        </w:tc>
        <w:tc>
          <w:tcPr>
            <w:tcW w:w="638" w:type="dxa"/>
            <w:tcBorders>
              <w:top w:val="nil"/>
              <w:left w:val="nil"/>
              <w:bottom w:val="nil"/>
              <w:right w:val="nil"/>
            </w:tcBorders>
            <w:noWrap w:val="0"/>
            <w:vAlign w:val="center"/>
          </w:tcPr>
          <w:p w14:paraId="2FE69A1F">
            <w:pPr>
              <w:rPr>
                <w:rFonts w:eastAsia="仿宋_GB2312" w:cs="Times New Roman"/>
                <w:color w:val="000000"/>
              </w:rPr>
            </w:pPr>
          </w:p>
        </w:tc>
        <w:tc>
          <w:tcPr>
            <w:tcW w:w="772" w:type="dxa"/>
            <w:gridSpan w:val="2"/>
            <w:tcBorders>
              <w:top w:val="nil"/>
              <w:left w:val="nil"/>
              <w:bottom w:val="nil"/>
              <w:right w:val="nil"/>
            </w:tcBorders>
            <w:noWrap w:val="0"/>
            <w:vAlign w:val="center"/>
          </w:tcPr>
          <w:p w14:paraId="56678854">
            <w:pPr>
              <w:rPr>
                <w:rFonts w:eastAsia="仿宋_GB2312" w:cs="Times New Roman"/>
                <w:color w:val="000000"/>
              </w:rPr>
            </w:pPr>
          </w:p>
        </w:tc>
        <w:tc>
          <w:tcPr>
            <w:tcW w:w="772" w:type="dxa"/>
            <w:tcBorders>
              <w:top w:val="nil"/>
              <w:left w:val="nil"/>
              <w:bottom w:val="nil"/>
              <w:right w:val="nil"/>
            </w:tcBorders>
            <w:noWrap w:val="0"/>
            <w:vAlign w:val="center"/>
          </w:tcPr>
          <w:p w14:paraId="4A361960">
            <w:pPr>
              <w:rPr>
                <w:rFonts w:eastAsia="仿宋_GB2312" w:cs="Times New Roman"/>
                <w:color w:val="000000"/>
              </w:rPr>
            </w:pPr>
          </w:p>
        </w:tc>
        <w:tc>
          <w:tcPr>
            <w:tcW w:w="236" w:type="dxa"/>
            <w:tcBorders>
              <w:top w:val="nil"/>
              <w:left w:val="nil"/>
              <w:bottom w:val="nil"/>
              <w:right w:val="nil"/>
            </w:tcBorders>
            <w:noWrap w:val="0"/>
            <w:vAlign w:val="center"/>
          </w:tcPr>
          <w:p w14:paraId="61CEF529">
            <w:pPr>
              <w:rPr>
                <w:rFonts w:eastAsia="仿宋_GB2312" w:cs="Times New Roman"/>
                <w:color w:val="000000"/>
              </w:rPr>
            </w:pPr>
          </w:p>
        </w:tc>
        <w:tc>
          <w:tcPr>
            <w:tcW w:w="574" w:type="dxa"/>
            <w:gridSpan w:val="3"/>
            <w:tcBorders>
              <w:top w:val="nil"/>
              <w:left w:val="nil"/>
              <w:bottom w:val="nil"/>
              <w:right w:val="nil"/>
            </w:tcBorders>
            <w:noWrap/>
            <w:vAlign w:val="center"/>
          </w:tcPr>
          <w:p w14:paraId="02E82F62">
            <w:pPr>
              <w:rPr>
                <w:rFonts w:eastAsia="仿宋_GB2312" w:cs="Times New Roman"/>
                <w:color w:val="000000"/>
              </w:rPr>
            </w:pPr>
          </w:p>
        </w:tc>
        <w:tc>
          <w:tcPr>
            <w:tcW w:w="574" w:type="dxa"/>
            <w:tcBorders>
              <w:top w:val="nil"/>
              <w:left w:val="nil"/>
              <w:bottom w:val="nil"/>
              <w:right w:val="nil"/>
            </w:tcBorders>
            <w:noWrap/>
            <w:vAlign w:val="center"/>
          </w:tcPr>
          <w:p w14:paraId="65F5E1D7">
            <w:pPr>
              <w:rPr>
                <w:rFonts w:eastAsia="仿宋_GB2312" w:cs="Times New Roman"/>
                <w:color w:val="000000"/>
              </w:rPr>
            </w:pPr>
          </w:p>
        </w:tc>
        <w:tc>
          <w:tcPr>
            <w:tcW w:w="574" w:type="dxa"/>
            <w:gridSpan w:val="3"/>
            <w:tcBorders>
              <w:top w:val="nil"/>
              <w:left w:val="nil"/>
              <w:bottom w:val="nil"/>
              <w:right w:val="nil"/>
            </w:tcBorders>
            <w:noWrap/>
            <w:vAlign w:val="center"/>
          </w:tcPr>
          <w:p w14:paraId="43174958">
            <w:pPr>
              <w:rPr>
                <w:rFonts w:eastAsia="仿宋_GB2312" w:cs="Times New Roman"/>
                <w:color w:val="000000"/>
              </w:rPr>
            </w:pPr>
          </w:p>
        </w:tc>
        <w:tc>
          <w:tcPr>
            <w:tcW w:w="574" w:type="dxa"/>
            <w:gridSpan w:val="3"/>
            <w:tcBorders>
              <w:top w:val="nil"/>
              <w:left w:val="nil"/>
              <w:bottom w:val="nil"/>
              <w:right w:val="nil"/>
            </w:tcBorders>
            <w:noWrap/>
            <w:vAlign w:val="center"/>
          </w:tcPr>
          <w:p w14:paraId="24EDEFE4">
            <w:pPr>
              <w:rPr>
                <w:rFonts w:eastAsia="仿宋_GB2312" w:cs="Times New Roman"/>
                <w:color w:val="000000"/>
              </w:rPr>
            </w:pPr>
          </w:p>
        </w:tc>
        <w:tc>
          <w:tcPr>
            <w:tcW w:w="574" w:type="dxa"/>
            <w:gridSpan w:val="2"/>
            <w:tcBorders>
              <w:top w:val="nil"/>
              <w:left w:val="nil"/>
              <w:bottom w:val="nil"/>
              <w:right w:val="nil"/>
            </w:tcBorders>
            <w:noWrap/>
            <w:vAlign w:val="center"/>
          </w:tcPr>
          <w:p w14:paraId="3E31DA40">
            <w:pPr>
              <w:rPr>
                <w:rFonts w:eastAsia="仿宋_GB2312" w:cs="Times New Roman"/>
                <w:color w:val="000000"/>
              </w:rPr>
            </w:pPr>
          </w:p>
        </w:tc>
        <w:tc>
          <w:tcPr>
            <w:tcW w:w="765" w:type="dxa"/>
            <w:tcBorders>
              <w:top w:val="nil"/>
              <w:left w:val="nil"/>
              <w:bottom w:val="nil"/>
              <w:right w:val="nil"/>
            </w:tcBorders>
            <w:noWrap/>
            <w:vAlign w:val="center"/>
          </w:tcPr>
          <w:p w14:paraId="53EA232E">
            <w:pPr>
              <w:rPr>
                <w:rFonts w:eastAsia="仿宋_GB2312" w:cs="Times New Roman"/>
                <w:color w:val="000000"/>
              </w:rPr>
            </w:pPr>
          </w:p>
        </w:tc>
        <w:tc>
          <w:tcPr>
            <w:tcW w:w="240" w:type="dxa"/>
            <w:tcBorders>
              <w:top w:val="nil"/>
              <w:left w:val="nil"/>
              <w:bottom w:val="nil"/>
              <w:right w:val="nil"/>
            </w:tcBorders>
            <w:noWrap/>
            <w:vAlign w:val="center"/>
          </w:tcPr>
          <w:p w14:paraId="36EC73BA">
            <w:pPr>
              <w:rPr>
                <w:rFonts w:eastAsia="仿宋_GB2312" w:cs="Times New Roman"/>
                <w:color w:val="000000"/>
              </w:rPr>
            </w:pPr>
          </w:p>
        </w:tc>
        <w:tc>
          <w:tcPr>
            <w:tcW w:w="387" w:type="dxa"/>
            <w:gridSpan w:val="2"/>
            <w:tcBorders>
              <w:top w:val="nil"/>
              <w:left w:val="nil"/>
              <w:bottom w:val="nil"/>
              <w:right w:val="nil"/>
            </w:tcBorders>
            <w:noWrap/>
            <w:vAlign w:val="center"/>
          </w:tcPr>
          <w:p w14:paraId="72094B0A">
            <w:pPr>
              <w:rPr>
                <w:rFonts w:eastAsia="仿宋_GB2312" w:cs="Times New Roman"/>
                <w:color w:val="000000"/>
              </w:rPr>
            </w:pPr>
          </w:p>
        </w:tc>
        <w:tc>
          <w:tcPr>
            <w:tcW w:w="844" w:type="dxa"/>
            <w:gridSpan w:val="2"/>
            <w:tcBorders>
              <w:top w:val="nil"/>
              <w:left w:val="nil"/>
              <w:bottom w:val="nil"/>
              <w:right w:val="nil"/>
            </w:tcBorders>
            <w:noWrap/>
            <w:vAlign w:val="center"/>
          </w:tcPr>
          <w:p w14:paraId="21903C68">
            <w:pPr>
              <w:rPr>
                <w:rFonts w:eastAsia="仿宋_GB2312" w:cs="Times New Roman"/>
                <w:color w:val="000000"/>
              </w:rPr>
            </w:pPr>
          </w:p>
        </w:tc>
        <w:tc>
          <w:tcPr>
            <w:tcW w:w="802" w:type="dxa"/>
            <w:gridSpan w:val="2"/>
            <w:tcBorders>
              <w:top w:val="nil"/>
              <w:left w:val="nil"/>
              <w:bottom w:val="nil"/>
              <w:right w:val="nil"/>
            </w:tcBorders>
            <w:noWrap/>
            <w:vAlign w:val="center"/>
          </w:tcPr>
          <w:p w14:paraId="5ADF781E">
            <w:pPr>
              <w:rPr>
                <w:rFonts w:eastAsia="仿宋_GB2312" w:cs="Times New Roman"/>
                <w:color w:val="000000"/>
              </w:rPr>
            </w:pPr>
          </w:p>
        </w:tc>
      </w:tr>
      <w:tr w14:paraId="69918E48">
        <w:tblPrEx>
          <w:tblCellMar>
            <w:top w:w="0" w:type="dxa"/>
            <w:left w:w="108" w:type="dxa"/>
            <w:bottom w:w="0" w:type="dxa"/>
            <w:right w:w="108" w:type="dxa"/>
          </w:tblCellMar>
        </w:tblPrEx>
        <w:trPr>
          <w:gridAfter w:val="1"/>
          <w:wAfter w:w="14" w:type="dxa"/>
          <w:trHeight w:val="402" w:hRule="atLeast"/>
          <w:jc w:val="center"/>
        </w:trPr>
        <w:tc>
          <w:tcPr>
            <w:tcW w:w="501" w:type="dxa"/>
            <w:tcBorders>
              <w:top w:val="nil"/>
              <w:left w:val="nil"/>
              <w:bottom w:val="nil"/>
              <w:right w:val="nil"/>
            </w:tcBorders>
            <w:noWrap/>
            <w:vAlign w:val="center"/>
          </w:tcPr>
          <w:p w14:paraId="6F9D702D">
            <w:pPr>
              <w:rPr>
                <w:rFonts w:eastAsia="仿宋_GB2312" w:cs="Times New Roman"/>
                <w:color w:val="000000"/>
              </w:rPr>
            </w:pPr>
          </w:p>
        </w:tc>
        <w:tc>
          <w:tcPr>
            <w:tcW w:w="319" w:type="dxa"/>
            <w:tcBorders>
              <w:top w:val="nil"/>
              <w:left w:val="nil"/>
              <w:bottom w:val="nil"/>
              <w:right w:val="nil"/>
            </w:tcBorders>
            <w:noWrap/>
            <w:vAlign w:val="center"/>
          </w:tcPr>
          <w:p w14:paraId="62E01DB4">
            <w:pPr>
              <w:rPr>
                <w:rFonts w:eastAsia="仿宋_GB2312" w:cs="Times New Roman"/>
                <w:color w:val="000000"/>
              </w:rPr>
            </w:pPr>
          </w:p>
        </w:tc>
        <w:tc>
          <w:tcPr>
            <w:tcW w:w="13838" w:type="dxa"/>
            <w:gridSpan w:val="27"/>
            <w:tcBorders>
              <w:top w:val="nil"/>
              <w:left w:val="nil"/>
              <w:bottom w:val="single" w:color="3A3935" w:sz="4" w:space="0"/>
              <w:right w:val="nil"/>
            </w:tcBorders>
            <w:noWrap/>
            <w:vAlign w:val="center"/>
          </w:tcPr>
          <w:p w14:paraId="61885BC8">
            <w:pPr>
              <w:widowControl/>
              <w:ind w:firstLine="420" w:firstLineChars="200"/>
              <w:jc w:val="left"/>
              <w:textAlignment w:val="center"/>
              <w:rPr>
                <w:rFonts w:hint="default" w:eastAsia="仿宋_GB2312" w:cs="Times New Roman"/>
                <w:color w:val="000000"/>
                <w:lang w:val="en-US" w:eastAsia="zh-CN"/>
              </w:rPr>
            </w:pPr>
            <w:r>
              <w:rPr>
                <w:rFonts w:eastAsia="仿宋_GB2312" w:cs="Times New Roman"/>
                <w:color w:val="000000"/>
                <w:kern w:val="0"/>
                <w:lang w:bidi="ar"/>
              </w:rPr>
              <w:t>最低要求学分：</w:t>
            </w:r>
            <w:r>
              <w:rPr>
                <w:rFonts w:hint="eastAsia" w:eastAsia="仿宋_GB2312" w:cs="Times New Roman"/>
                <w:color w:val="000000"/>
                <w:kern w:val="0"/>
                <w:lang w:val="en-US" w:eastAsia="zh-CN" w:bidi="ar"/>
              </w:rPr>
              <w:t>14</w:t>
            </w:r>
          </w:p>
        </w:tc>
        <w:tc>
          <w:tcPr>
            <w:tcW w:w="802" w:type="dxa"/>
            <w:gridSpan w:val="2"/>
            <w:tcBorders>
              <w:top w:val="nil"/>
              <w:left w:val="nil"/>
              <w:bottom w:val="single" w:color="auto" w:sz="4" w:space="0"/>
              <w:right w:val="nil"/>
            </w:tcBorders>
            <w:noWrap/>
            <w:vAlign w:val="center"/>
          </w:tcPr>
          <w:p w14:paraId="42706A25">
            <w:pPr>
              <w:rPr>
                <w:rFonts w:eastAsia="仿宋_GB2312" w:cs="Times New Roman"/>
                <w:color w:val="000000"/>
              </w:rPr>
            </w:pPr>
          </w:p>
        </w:tc>
      </w:tr>
      <w:tr w14:paraId="0DED515F">
        <w:tblPrEx>
          <w:tblCellMar>
            <w:top w:w="0" w:type="dxa"/>
            <w:left w:w="108" w:type="dxa"/>
            <w:bottom w:w="0" w:type="dxa"/>
            <w:right w:w="108" w:type="dxa"/>
          </w:tblCellMar>
        </w:tblPrEx>
        <w:trPr>
          <w:gridAfter w:val="1"/>
          <w:wAfter w:w="14" w:type="dxa"/>
          <w:trHeight w:val="300" w:hRule="atLeast"/>
          <w:jc w:val="center"/>
        </w:trPr>
        <w:tc>
          <w:tcPr>
            <w:tcW w:w="820" w:type="dxa"/>
            <w:gridSpan w:val="2"/>
            <w:vMerge w:val="restart"/>
            <w:tcBorders>
              <w:top w:val="single" w:color="3A3935" w:sz="4" w:space="0"/>
              <w:left w:val="single" w:color="3A3935" w:sz="4" w:space="0"/>
              <w:bottom w:val="single" w:color="3A3935" w:sz="4" w:space="0"/>
              <w:right w:val="single" w:color="3A3935" w:sz="4" w:space="0"/>
            </w:tcBorders>
            <w:noWrap w:val="0"/>
            <w:vAlign w:val="center"/>
          </w:tcPr>
          <w:p w14:paraId="690553FB">
            <w:pPr>
              <w:widowControl/>
              <w:jc w:val="center"/>
              <w:textAlignment w:val="center"/>
              <w:rPr>
                <w:rFonts w:eastAsia="仿宋_GB2312" w:cs="Times New Roman"/>
                <w:b/>
                <w:bCs/>
                <w:color w:val="000000"/>
                <w:kern w:val="0"/>
                <w:lang w:bidi="ar"/>
              </w:rPr>
            </w:pPr>
            <w:r>
              <w:rPr>
                <w:rFonts w:eastAsia="仿宋_GB2312" w:cs="Times New Roman"/>
                <w:b/>
                <w:bCs/>
                <w:color w:val="000000"/>
                <w:kern w:val="0"/>
                <w:lang w:bidi="ar"/>
              </w:rPr>
              <w:t>修</w:t>
            </w:r>
            <w:r>
              <w:rPr>
                <w:rFonts w:hint="eastAsia" w:eastAsia="仿宋_GB2312" w:cs="Times New Roman"/>
                <w:b/>
                <w:bCs/>
                <w:color w:val="000000"/>
                <w:kern w:val="0"/>
                <w:lang w:bidi="ar"/>
              </w:rPr>
              <w:t>读</w:t>
            </w:r>
          </w:p>
          <w:p w14:paraId="785B592A">
            <w:pPr>
              <w:widowControl/>
              <w:jc w:val="center"/>
              <w:textAlignment w:val="center"/>
              <w:rPr>
                <w:rFonts w:eastAsia="仿宋_GB2312" w:cs="Times New Roman"/>
                <w:b/>
                <w:bCs/>
                <w:color w:val="000000"/>
              </w:rPr>
            </w:pPr>
            <w:r>
              <w:rPr>
                <w:rFonts w:eastAsia="仿宋_GB2312" w:cs="Times New Roman"/>
                <w:b/>
                <w:bCs/>
                <w:color w:val="000000"/>
                <w:kern w:val="0"/>
                <w:lang w:bidi="ar"/>
              </w:rPr>
              <w:t>要求</w:t>
            </w:r>
          </w:p>
        </w:tc>
        <w:tc>
          <w:tcPr>
            <w:tcW w:w="3236" w:type="dxa"/>
            <w:vMerge w:val="restart"/>
            <w:tcBorders>
              <w:top w:val="single" w:color="3A3935" w:sz="4" w:space="0"/>
              <w:left w:val="single" w:color="3A3935" w:sz="4" w:space="0"/>
              <w:bottom w:val="single" w:color="3A3935" w:sz="4" w:space="0"/>
              <w:right w:val="single" w:color="3A3935" w:sz="4" w:space="0"/>
            </w:tcBorders>
            <w:noWrap w:val="0"/>
            <w:vAlign w:val="center"/>
          </w:tcPr>
          <w:p w14:paraId="007004EE">
            <w:pPr>
              <w:widowControl/>
              <w:jc w:val="center"/>
              <w:textAlignment w:val="center"/>
              <w:rPr>
                <w:rFonts w:eastAsia="仿宋_GB2312" w:cs="Times New Roman"/>
                <w:b/>
                <w:bCs/>
                <w:color w:val="000000"/>
              </w:rPr>
            </w:pPr>
            <w:r>
              <w:rPr>
                <w:rFonts w:eastAsia="仿宋_GB2312" w:cs="Times New Roman"/>
                <w:b/>
                <w:bCs/>
                <w:color w:val="000000"/>
                <w:kern w:val="0"/>
                <w:lang w:bidi="ar"/>
              </w:rPr>
              <w:t>课程名称</w:t>
            </w:r>
          </w:p>
        </w:tc>
        <w:tc>
          <w:tcPr>
            <w:tcW w:w="828" w:type="dxa"/>
            <w:vMerge w:val="restart"/>
            <w:tcBorders>
              <w:top w:val="single" w:color="3A3935" w:sz="4" w:space="0"/>
              <w:left w:val="single" w:color="3A3935" w:sz="4" w:space="0"/>
              <w:bottom w:val="single" w:color="3A3935" w:sz="4" w:space="0"/>
              <w:right w:val="single" w:color="3A3935" w:sz="4" w:space="0"/>
            </w:tcBorders>
            <w:noWrap w:val="0"/>
            <w:vAlign w:val="center"/>
          </w:tcPr>
          <w:p w14:paraId="718DA20D">
            <w:pPr>
              <w:widowControl/>
              <w:jc w:val="center"/>
              <w:textAlignment w:val="center"/>
              <w:rPr>
                <w:rFonts w:eastAsia="仿宋_GB2312" w:cs="Times New Roman"/>
                <w:b/>
                <w:bCs/>
                <w:color w:val="000000"/>
              </w:rPr>
            </w:pPr>
            <w:r>
              <w:rPr>
                <w:rFonts w:eastAsia="仿宋_GB2312" w:cs="Times New Roman"/>
                <w:b/>
                <w:bCs/>
                <w:color w:val="000000"/>
                <w:kern w:val="0"/>
                <w:lang w:bidi="ar"/>
              </w:rPr>
              <w:t>学分</w:t>
            </w:r>
          </w:p>
        </w:tc>
        <w:tc>
          <w:tcPr>
            <w:tcW w:w="2902" w:type="dxa"/>
            <w:gridSpan w:val="4"/>
            <w:tcBorders>
              <w:top w:val="single" w:color="3A3935" w:sz="4" w:space="0"/>
              <w:left w:val="single" w:color="3A3935" w:sz="4" w:space="0"/>
              <w:bottom w:val="single" w:color="3A3935" w:sz="4" w:space="0"/>
              <w:right w:val="single" w:color="3A3935" w:sz="4" w:space="0"/>
            </w:tcBorders>
            <w:noWrap w:val="0"/>
            <w:vAlign w:val="center"/>
          </w:tcPr>
          <w:p w14:paraId="1BF48375">
            <w:pPr>
              <w:widowControl/>
              <w:jc w:val="center"/>
              <w:textAlignment w:val="center"/>
              <w:rPr>
                <w:rFonts w:eastAsia="仿宋_GB2312" w:cs="Times New Roman"/>
                <w:b/>
                <w:bCs/>
                <w:color w:val="000000"/>
              </w:rPr>
            </w:pPr>
            <w:r>
              <w:rPr>
                <w:rFonts w:eastAsia="仿宋_GB2312" w:cs="Times New Roman"/>
                <w:b/>
                <w:bCs/>
                <w:color w:val="000000"/>
                <w:kern w:val="0"/>
                <w:lang w:bidi="ar"/>
              </w:rPr>
              <w:t>课时</w:t>
            </w:r>
          </w:p>
        </w:tc>
        <w:tc>
          <w:tcPr>
            <w:tcW w:w="4636" w:type="dxa"/>
            <w:gridSpan w:val="15"/>
            <w:tcBorders>
              <w:top w:val="single" w:color="3A3935" w:sz="4" w:space="0"/>
              <w:left w:val="single" w:color="3A3935" w:sz="4" w:space="0"/>
              <w:bottom w:val="single" w:color="3A3935" w:sz="4" w:space="0"/>
              <w:right w:val="single" w:color="3A3935" w:sz="4" w:space="0"/>
            </w:tcBorders>
            <w:noWrap w:val="0"/>
            <w:vAlign w:val="center"/>
          </w:tcPr>
          <w:p w14:paraId="1C49B274">
            <w:pPr>
              <w:widowControl/>
              <w:jc w:val="center"/>
              <w:textAlignment w:val="center"/>
              <w:rPr>
                <w:rFonts w:eastAsia="仿宋_GB2312" w:cs="Times New Roman"/>
                <w:b/>
                <w:bCs/>
                <w:color w:val="000000"/>
              </w:rPr>
            </w:pPr>
            <w:r>
              <w:rPr>
                <w:rFonts w:eastAsia="仿宋_GB2312" w:cs="Times New Roman"/>
                <w:b/>
                <w:bCs/>
                <w:color w:val="000000"/>
                <w:kern w:val="0"/>
                <w:lang w:bidi="ar"/>
              </w:rPr>
              <w:t>学年、学期、学分</w:t>
            </w:r>
          </w:p>
        </w:tc>
        <w:tc>
          <w:tcPr>
            <w:tcW w:w="1019" w:type="dxa"/>
            <w:gridSpan w:val="3"/>
            <w:vMerge w:val="restart"/>
            <w:tcBorders>
              <w:top w:val="single" w:color="3A3935" w:sz="4" w:space="0"/>
              <w:left w:val="single" w:color="3A3935" w:sz="4" w:space="0"/>
              <w:right w:val="single" w:color="3A3935" w:sz="4" w:space="0"/>
            </w:tcBorders>
            <w:noWrap w:val="0"/>
            <w:vAlign w:val="center"/>
          </w:tcPr>
          <w:p w14:paraId="5F930B3A">
            <w:pPr>
              <w:widowControl/>
              <w:jc w:val="center"/>
              <w:textAlignment w:val="center"/>
              <w:rPr>
                <w:rFonts w:eastAsia="仿宋_GB2312" w:cs="Times New Roman"/>
                <w:b/>
                <w:bCs/>
                <w:color w:val="000000"/>
              </w:rPr>
            </w:pPr>
            <w:r>
              <w:rPr>
                <w:rFonts w:eastAsia="仿宋_GB2312" w:cs="Times New Roman"/>
                <w:b/>
                <w:bCs/>
                <w:color w:val="000000"/>
                <w:kern w:val="0"/>
                <w:lang w:bidi="ar"/>
              </w:rPr>
              <w:t>考核  方式</w:t>
            </w:r>
          </w:p>
        </w:tc>
        <w:tc>
          <w:tcPr>
            <w:tcW w:w="1217" w:type="dxa"/>
            <w:gridSpan w:val="3"/>
            <w:vMerge w:val="restart"/>
            <w:tcBorders>
              <w:top w:val="single" w:color="3A3935" w:sz="4" w:space="0"/>
              <w:left w:val="single" w:color="3A3935" w:sz="4" w:space="0"/>
              <w:right w:val="single" w:color="auto" w:sz="4" w:space="0"/>
            </w:tcBorders>
            <w:noWrap w:val="0"/>
            <w:vAlign w:val="center"/>
          </w:tcPr>
          <w:p w14:paraId="33BFC8DE">
            <w:pPr>
              <w:widowControl/>
              <w:jc w:val="center"/>
              <w:textAlignment w:val="center"/>
              <w:rPr>
                <w:rFonts w:eastAsia="仿宋_GB2312" w:cs="Times New Roman"/>
                <w:b/>
                <w:bCs/>
                <w:color w:val="000000"/>
              </w:rPr>
            </w:pPr>
            <w:r>
              <w:rPr>
                <w:rFonts w:eastAsia="仿宋_GB2312" w:cs="Times New Roman"/>
                <w:b/>
                <w:bCs/>
                <w:color w:val="000000"/>
                <w:kern w:val="0"/>
                <w:lang w:bidi="ar"/>
              </w:rPr>
              <w:t>课程编码</w:t>
            </w:r>
          </w:p>
        </w:tc>
        <w:tc>
          <w:tcPr>
            <w:tcW w:w="802" w:type="dxa"/>
            <w:gridSpan w:val="2"/>
            <w:vMerge w:val="restart"/>
            <w:tcBorders>
              <w:top w:val="single" w:color="auto" w:sz="4" w:space="0"/>
              <w:left w:val="single" w:color="auto" w:sz="4" w:space="0"/>
              <w:right w:val="single" w:color="auto" w:sz="4" w:space="0"/>
            </w:tcBorders>
            <w:noWrap w:val="0"/>
            <w:vAlign w:val="center"/>
          </w:tcPr>
          <w:p w14:paraId="790ACC7A">
            <w:pPr>
              <w:widowControl/>
              <w:jc w:val="center"/>
              <w:textAlignment w:val="center"/>
              <w:rPr>
                <w:rFonts w:eastAsia="仿宋_GB2312" w:cs="Times New Roman"/>
                <w:b/>
                <w:bCs/>
                <w:color w:val="000000"/>
              </w:rPr>
            </w:pPr>
            <w:r>
              <w:rPr>
                <w:rFonts w:eastAsia="仿宋_GB2312" w:cs="Times New Roman"/>
                <w:b/>
                <w:bCs/>
                <w:color w:val="000000"/>
                <w:kern w:val="0"/>
                <w:lang w:bidi="ar"/>
              </w:rPr>
              <w:t>备注</w:t>
            </w:r>
          </w:p>
        </w:tc>
      </w:tr>
      <w:tr w14:paraId="78833E0D">
        <w:tblPrEx>
          <w:tblCellMar>
            <w:top w:w="0" w:type="dxa"/>
            <w:left w:w="108" w:type="dxa"/>
            <w:bottom w:w="0" w:type="dxa"/>
            <w:right w:w="108" w:type="dxa"/>
          </w:tblCellMar>
        </w:tblPrEx>
        <w:trPr>
          <w:gridAfter w:val="1"/>
          <w:wAfter w:w="14" w:type="dxa"/>
          <w:trHeight w:val="30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noWrap w:val="0"/>
            <w:vAlign w:val="center"/>
          </w:tcPr>
          <w:p w14:paraId="62BC8FD6">
            <w:pPr>
              <w:jc w:val="center"/>
              <w:rPr>
                <w:rFonts w:eastAsia="仿宋_GB2312" w:cs="Times New Roman"/>
                <w:b/>
                <w:bCs/>
                <w:color w:val="000000"/>
              </w:rPr>
            </w:pPr>
          </w:p>
        </w:tc>
        <w:tc>
          <w:tcPr>
            <w:tcW w:w="3236" w:type="dxa"/>
            <w:vMerge w:val="continue"/>
            <w:tcBorders>
              <w:top w:val="single" w:color="3A3935" w:sz="4" w:space="0"/>
              <w:left w:val="single" w:color="3A3935" w:sz="4" w:space="0"/>
              <w:bottom w:val="single" w:color="3A3935" w:sz="4" w:space="0"/>
              <w:right w:val="single" w:color="3A3935" w:sz="4" w:space="0"/>
            </w:tcBorders>
            <w:noWrap w:val="0"/>
            <w:vAlign w:val="center"/>
          </w:tcPr>
          <w:p w14:paraId="41025AA5">
            <w:pPr>
              <w:jc w:val="center"/>
              <w:rPr>
                <w:rFonts w:eastAsia="仿宋_GB2312" w:cs="Times New Roman"/>
                <w:b/>
                <w:bCs/>
                <w:color w:val="000000"/>
              </w:rPr>
            </w:pPr>
          </w:p>
        </w:tc>
        <w:tc>
          <w:tcPr>
            <w:tcW w:w="828" w:type="dxa"/>
            <w:vMerge w:val="continue"/>
            <w:tcBorders>
              <w:top w:val="single" w:color="3A3935" w:sz="4" w:space="0"/>
              <w:left w:val="single" w:color="3A3935" w:sz="4" w:space="0"/>
              <w:bottom w:val="single" w:color="3A3935" w:sz="4" w:space="0"/>
              <w:right w:val="single" w:color="3A3935" w:sz="4" w:space="0"/>
            </w:tcBorders>
            <w:noWrap w:val="0"/>
            <w:vAlign w:val="center"/>
          </w:tcPr>
          <w:p w14:paraId="4606E1B1">
            <w:pPr>
              <w:jc w:val="center"/>
              <w:rPr>
                <w:rFonts w:eastAsia="仿宋_GB2312" w:cs="Times New Roman"/>
                <w:b/>
                <w:bCs/>
                <w:color w:val="000000"/>
              </w:rPr>
            </w:pPr>
          </w:p>
        </w:tc>
        <w:tc>
          <w:tcPr>
            <w:tcW w:w="790" w:type="dxa"/>
            <w:vMerge w:val="restart"/>
            <w:tcBorders>
              <w:top w:val="single" w:color="3A3935" w:sz="4" w:space="0"/>
              <w:left w:val="single" w:color="3A3935" w:sz="4" w:space="0"/>
              <w:bottom w:val="single" w:color="3A3935" w:sz="4" w:space="0"/>
              <w:right w:val="single" w:color="3A3935" w:sz="4" w:space="0"/>
            </w:tcBorders>
            <w:noWrap w:val="0"/>
            <w:vAlign w:val="center"/>
          </w:tcPr>
          <w:p w14:paraId="280C8EF7">
            <w:pPr>
              <w:widowControl/>
              <w:jc w:val="center"/>
              <w:textAlignment w:val="center"/>
              <w:rPr>
                <w:rFonts w:eastAsia="仿宋_GB2312" w:cs="Times New Roman"/>
                <w:b/>
                <w:bCs/>
                <w:color w:val="000000"/>
              </w:rPr>
            </w:pPr>
            <w:r>
              <w:rPr>
                <w:rFonts w:eastAsia="仿宋_GB2312" w:cs="Times New Roman"/>
                <w:b/>
                <w:bCs/>
                <w:color w:val="000000"/>
                <w:kern w:val="0"/>
                <w:lang w:bidi="ar"/>
              </w:rPr>
              <w:t>讲课</w:t>
            </w:r>
          </w:p>
        </w:tc>
        <w:tc>
          <w:tcPr>
            <w:tcW w:w="760" w:type="dxa"/>
            <w:vMerge w:val="restart"/>
            <w:tcBorders>
              <w:top w:val="single" w:color="3A3935" w:sz="4" w:space="0"/>
              <w:left w:val="single" w:color="3A3935" w:sz="4" w:space="0"/>
              <w:bottom w:val="single" w:color="3A3935" w:sz="4" w:space="0"/>
              <w:right w:val="single" w:color="3A3935" w:sz="4" w:space="0"/>
            </w:tcBorders>
            <w:noWrap w:val="0"/>
            <w:vAlign w:val="center"/>
          </w:tcPr>
          <w:p w14:paraId="56DCDE91">
            <w:pPr>
              <w:widowControl/>
              <w:jc w:val="center"/>
              <w:textAlignment w:val="center"/>
              <w:rPr>
                <w:rFonts w:eastAsia="仿宋_GB2312" w:cs="Times New Roman"/>
                <w:b/>
                <w:bCs/>
                <w:color w:val="000000"/>
              </w:rPr>
            </w:pPr>
            <w:r>
              <w:rPr>
                <w:rFonts w:eastAsia="仿宋_GB2312" w:cs="Times New Roman"/>
                <w:b/>
                <w:bCs/>
                <w:color w:val="000000"/>
                <w:kern w:val="0"/>
                <w:lang w:bidi="ar"/>
              </w:rPr>
              <w:t>实验</w:t>
            </w:r>
          </w:p>
        </w:tc>
        <w:tc>
          <w:tcPr>
            <w:tcW w:w="714" w:type="dxa"/>
            <w:vMerge w:val="restart"/>
            <w:tcBorders>
              <w:top w:val="single" w:color="3A3935" w:sz="4" w:space="0"/>
              <w:left w:val="single" w:color="3A3935" w:sz="4" w:space="0"/>
              <w:bottom w:val="single" w:color="3A3935" w:sz="4" w:space="0"/>
              <w:right w:val="single" w:color="3A3935" w:sz="4" w:space="0"/>
            </w:tcBorders>
            <w:noWrap w:val="0"/>
            <w:vAlign w:val="center"/>
          </w:tcPr>
          <w:p w14:paraId="0D99940A">
            <w:pPr>
              <w:widowControl/>
              <w:jc w:val="center"/>
              <w:textAlignment w:val="center"/>
              <w:rPr>
                <w:rFonts w:eastAsia="仿宋_GB2312" w:cs="Times New Roman"/>
                <w:b/>
                <w:bCs/>
                <w:color w:val="000000"/>
              </w:rPr>
            </w:pPr>
            <w:r>
              <w:rPr>
                <w:rFonts w:eastAsia="仿宋_GB2312" w:cs="Times New Roman"/>
                <w:b/>
                <w:bCs/>
                <w:color w:val="000000"/>
                <w:kern w:val="0"/>
                <w:lang w:bidi="ar"/>
              </w:rPr>
              <w:t>上机</w:t>
            </w:r>
          </w:p>
        </w:tc>
        <w:tc>
          <w:tcPr>
            <w:tcW w:w="638" w:type="dxa"/>
            <w:vMerge w:val="restart"/>
            <w:tcBorders>
              <w:top w:val="single" w:color="3A3935" w:sz="4" w:space="0"/>
              <w:left w:val="single" w:color="3A3935" w:sz="4" w:space="0"/>
              <w:bottom w:val="single" w:color="3A3935" w:sz="4" w:space="0"/>
              <w:right w:val="single" w:color="3A3935" w:sz="4" w:space="0"/>
            </w:tcBorders>
            <w:noWrap w:val="0"/>
            <w:vAlign w:val="center"/>
          </w:tcPr>
          <w:p w14:paraId="43614E94">
            <w:pPr>
              <w:widowControl/>
              <w:jc w:val="center"/>
              <w:textAlignment w:val="center"/>
              <w:rPr>
                <w:rFonts w:eastAsia="仿宋_GB2312" w:cs="Times New Roman"/>
                <w:b/>
                <w:bCs/>
                <w:color w:val="000000"/>
              </w:rPr>
            </w:pPr>
            <w:r>
              <w:rPr>
                <w:rFonts w:hint="eastAsia" w:eastAsia="仿宋_GB2312" w:cs="Times New Roman"/>
                <w:b/>
                <w:bCs/>
                <w:color w:val="000000"/>
                <w:kern w:val="0"/>
                <w:lang w:bidi="ar"/>
              </w:rPr>
              <w:t>课内</w:t>
            </w:r>
            <w:r>
              <w:rPr>
                <w:rFonts w:eastAsia="仿宋_GB2312" w:cs="Times New Roman"/>
                <w:b/>
                <w:bCs/>
                <w:color w:val="000000"/>
                <w:kern w:val="0"/>
                <w:lang w:bidi="ar"/>
              </w:rPr>
              <w:t>实践</w:t>
            </w:r>
          </w:p>
        </w:tc>
        <w:tc>
          <w:tcPr>
            <w:tcW w:w="1544" w:type="dxa"/>
            <w:gridSpan w:val="3"/>
            <w:tcBorders>
              <w:top w:val="single" w:color="3A3935" w:sz="4" w:space="0"/>
              <w:left w:val="single" w:color="3A3935" w:sz="4" w:space="0"/>
              <w:bottom w:val="single" w:color="3A3935" w:sz="4" w:space="0"/>
              <w:right w:val="single" w:color="3A3935" w:sz="4" w:space="0"/>
            </w:tcBorders>
            <w:noWrap w:val="0"/>
            <w:vAlign w:val="center"/>
          </w:tcPr>
          <w:p w14:paraId="6DE7018A">
            <w:pPr>
              <w:widowControl/>
              <w:jc w:val="center"/>
              <w:textAlignment w:val="center"/>
              <w:rPr>
                <w:rFonts w:eastAsia="仿宋_GB2312" w:cs="Times New Roman"/>
                <w:b/>
                <w:bCs/>
                <w:color w:val="000000"/>
              </w:rPr>
            </w:pPr>
            <w:r>
              <w:rPr>
                <w:rFonts w:eastAsia="仿宋_GB2312" w:cs="Times New Roman"/>
                <w:b/>
                <w:bCs/>
                <w:color w:val="000000"/>
                <w:kern w:val="0"/>
                <w:lang w:bidi="ar"/>
              </w:rPr>
              <w:t>一</w:t>
            </w:r>
          </w:p>
        </w:tc>
        <w:tc>
          <w:tcPr>
            <w:tcW w:w="1544" w:type="dxa"/>
            <w:gridSpan w:val="7"/>
            <w:tcBorders>
              <w:top w:val="single" w:color="3A3935" w:sz="4" w:space="0"/>
              <w:left w:val="single" w:color="3A3935" w:sz="4" w:space="0"/>
              <w:bottom w:val="single" w:color="3A3935" w:sz="4" w:space="0"/>
              <w:right w:val="single" w:color="auto" w:sz="4" w:space="0"/>
            </w:tcBorders>
            <w:noWrap w:val="0"/>
            <w:vAlign w:val="center"/>
          </w:tcPr>
          <w:p w14:paraId="4377DE10">
            <w:pPr>
              <w:widowControl/>
              <w:jc w:val="center"/>
              <w:textAlignment w:val="center"/>
              <w:rPr>
                <w:rFonts w:eastAsia="仿宋_GB2312" w:cs="Times New Roman"/>
                <w:b/>
                <w:bCs/>
                <w:color w:val="000000"/>
              </w:rPr>
            </w:pPr>
            <w:r>
              <w:rPr>
                <w:rFonts w:eastAsia="仿宋_GB2312" w:cs="Times New Roman"/>
                <w:b/>
                <w:bCs/>
                <w:color w:val="000000"/>
                <w:kern w:val="0"/>
                <w:lang w:bidi="ar"/>
              </w:rPr>
              <w:t>二</w:t>
            </w:r>
          </w:p>
        </w:tc>
        <w:tc>
          <w:tcPr>
            <w:tcW w:w="1548" w:type="dxa"/>
            <w:gridSpan w:val="5"/>
            <w:tcBorders>
              <w:top w:val="single" w:color="3A3935" w:sz="4" w:space="0"/>
              <w:left w:val="single" w:color="auto" w:sz="4" w:space="0"/>
              <w:bottom w:val="single" w:color="3A3935" w:sz="4" w:space="0"/>
              <w:right w:val="single" w:color="3A3935" w:sz="4" w:space="0"/>
            </w:tcBorders>
            <w:noWrap w:val="0"/>
            <w:vAlign w:val="center"/>
          </w:tcPr>
          <w:p w14:paraId="3CAE1E02">
            <w:pPr>
              <w:widowControl/>
              <w:jc w:val="center"/>
              <w:textAlignment w:val="center"/>
              <w:rPr>
                <w:rFonts w:hint="eastAsia" w:eastAsia="仿宋_GB2312" w:cs="Times New Roman"/>
                <w:b/>
                <w:bCs/>
                <w:color w:val="000000"/>
                <w:kern w:val="0"/>
                <w:lang w:val="en-US" w:eastAsia="zh-CN" w:bidi="ar"/>
              </w:rPr>
            </w:pPr>
            <w:r>
              <w:rPr>
                <w:rFonts w:hint="eastAsia" w:eastAsia="仿宋_GB2312" w:cs="Times New Roman"/>
                <w:b/>
                <w:bCs/>
                <w:color w:val="000000"/>
                <w:kern w:val="0"/>
                <w:lang w:val="en-US" w:eastAsia="zh-CN" w:bidi="ar"/>
              </w:rPr>
              <w:t>三</w:t>
            </w:r>
          </w:p>
        </w:tc>
        <w:tc>
          <w:tcPr>
            <w:tcW w:w="1019" w:type="dxa"/>
            <w:gridSpan w:val="3"/>
            <w:vMerge w:val="continue"/>
            <w:tcBorders>
              <w:left w:val="single" w:color="3A3935" w:sz="4" w:space="0"/>
              <w:right w:val="single" w:color="3A3935" w:sz="4" w:space="0"/>
            </w:tcBorders>
            <w:noWrap w:val="0"/>
            <w:vAlign w:val="center"/>
          </w:tcPr>
          <w:p w14:paraId="50B30430">
            <w:pPr>
              <w:jc w:val="center"/>
              <w:rPr>
                <w:rFonts w:eastAsia="仿宋_GB2312" w:cs="Times New Roman"/>
                <w:b/>
                <w:bCs/>
                <w:color w:val="000000"/>
              </w:rPr>
            </w:pPr>
          </w:p>
        </w:tc>
        <w:tc>
          <w:tcPr>
            <w:tcW w:w="1217" w:type="dxa"/>
            <w:gridSpan w:val="3"/>
            <w:vMerge w:val="continue"/>
            <w:tcBorders>
              <w:left w:val="single" w:color="3A3935" w:sz="4" w:space="0"/>
              <w:right w:val="single" w:color="auto" w:sz="4" w:space="0"/>
            </w:tcBorders>
            <w:noWrap w:val="0"/>
            <w:vAlign w:val="center"/>
          </w:tcPr>
          <w:p w14:paraId="605AD404">
            <w:pPr>
              <w:jc w:val="center"/>
              <w:rPr>
                <w:rFonts w:eastAsia="仿宋_GB2312" w:cs="Times New Roman"/>
                <w:b/>
                <w:bCs/>
                <w:color w:val="000000"/>
              </w:rPr>
            </w:pPr>
          </w:p>
        </w:tc>
        <w:tc>
          <w:tcPr>
            <w:tcW w:w="802" w:type="dxa"/>
            <w:gridSpan w:val="2"/>
            <w:vMerge w:val="continue"/>
            <w:tcBorders>
              <w:left w:val="single" w:color="auto" w:sz="4" w:space="0"/>
              <w:right w:val="single" w:color="auto" w:sz="4" w:space="0"/>
            </w:tcBorders>
            <w:noWrap w:val="0"/>
            <w:vAlign w:val="center"/>
          </w:tcPr>
          <w:p w14:paraId="66EDE5FF">
            <w:pPr>
              <w:jc w:val="center"/>
              <w:rPr>
                <w:rFonts w:eastAsia="仿宋_GB2312" w:cs="Times New Roman"/>
                <w:b/>
                <w:bCs/>
                <w:color w:val="000000"/>
              </w:rPr>
            </w:pPr>
          </w:p>
        </w:tc>
      </w:tr>
      <w:tr w14:paraId="7D479B3B">
        <w:tblPrEx>
          <w:tblCellMar>
            <w:top w:w="0" w:type="dxa"/>
            <w:left w:w="108" w:type="dxa"/>
            <w:bottom w:w="0" w:type="dxa"/>
            <w:right w:w="108" w:type="dxa"/>
          </w:tblCellMar>
        </w:tblPrEx>
        <w:trPr>
          <w:gridAfter w:val="1"/>
          <w:wAfter w:w="14" w:type="dxa"/>
          <w:trHeight w:val="30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noWrap w:val="0"/>
            <w:vAlign w:val="center"/>
          </w:tcPr>
          <w:p w14:paraId="571A52A6">
            <w:pPr>
              <w:jc w:val="center"/>
              <w:rPr>
                <w:rFonts w:eastAsia="仿宋_GB2312" w:cs="Times New Roman"/>
                <w:b/>
                <w:bCs/>
                <w:color w:val="000000"/>
              </w:rPr>
            </w:pPr>
          </w:p>
        </w:tc>
        <w:tc>
          <w:tcPr>
            <w:tcW w:w="3236" w:type="dxa"/>
            <w:vMerge w:val="continue"/>
            <w:tcBorders>
              <w:top w:val="single" w:color="3A3935" w:sz="4" w:space="0"/>
              <w:left w:val="single" w:color="3A3935" w:sz="4" w:space="0"/>
              <w:bottom w:val="single" w:color="3A3935" w:sz="4" w:space="0"/>
              <w:right w:val="single" w:color="3A3935" w:sz="4" w:space="0"/>
            </w:tcBorders>
            <w:noWrap w:val="0"/>
            <w:vAlign w:val="center"/>
          </w:tcPr>
          <w:p w14:paraId="415455A8">
            <w:pPr>
              <w:jc w:val="center"/>
              <w:rPr>
                <w:rFonts w:eastAsia="仿宋_GB2312" w:cs="Times New Roman"/>
                <w:b/>
                <w:bCs/>
                <w:color w:val="000000"/>
              </w:rPr>
            </w:pPr>
          </w:p>
        </w:tc>
        <w:tc>
          <w:tcPr>
            <w:tcW w:w="828" w:type="dxa"/>
            <w:vMerge w:val="continue"/>
            <w:tcBorders>
              <w:top w:val="single" w:color="3A3935" w:sz="4" w:space="0"/>
              <w:left w:val="single" w:color="3A3935" w:sz="4" w:space="0"/>
              <w:bottom w:val="single" w:color="3A3935" w:sz="4" w:space="0"/>
              <w:right w:val="single" w:color="3A3935" w:sz="4" w:space="0"/>
            </w:tcBorders>
            <w:noWrap w:val="0"/>
            <w:vAlign w:val="center"/>
          </w:tcPr>
          <w:p w14:paraId="74636ABE">
            <w:pPr>
              <w:jc w:val="center"/>
              <w:rPr>
                <w:rFonts w:eastAsia="仿宋_GB2312" w:cs="Times New Roman"/>
                <w:b/>
                <w:bCs/>
                <w:color w:val="000000"/>
              </w:rPr>
            </w:pPr>
          </w:p>
        </w:tc>
        <w:tc>
          <w:tcPr>
            <w:tcW w:w="790" w:type="dxa"/>
            <w:vMerge w:val="continue"/>
            <w:tcBorders>
              <w:top w:val="single" w:color="3A3935" w:sz="4" w:space="0"/>
              <w:left w:val="single" w:color="3A3935" w:sz="4" w:space="0"/>
              <w:bottom w:val="single" w:color="3A3935" w:sz="4" w:space="0"/>
              <w:right w:val="single" w:color="3A3935" w:sz="4" w:space="0"/>
            </w:tcBorders>
            <w:noWrap w:val="0"/>
            <w:vAlign w:val="center"/>
          </w:tcPr>
          <w:p w14:paraId="21C987AF">
            <w:pPr>
              <w:jc w:val="center"/>
              <w:rPr>
                <w:rFonts w:eastAsia="仿宋_GB2312" w:cs="Times New Roman"/>
                <w:b/>
                <w:bCs/>
                <w:color w:val="000000"/>
              </w:rPr>
            </w:pPr>
          </w:p>
        </w:tc>
        <w:tc>
          <w:tcPr>
            <w:tcW w:w="760" w:type="dxa"/>
            <w:vMerge w:val="continue"/>
            <w:tcBorders>
              <w:top w:val="single" w:color="3A3935" w:sz="4" w:space="0"/>
              <w:left w:val="single" w:color="3A3935" w:sz="4" w:space="0"/>
              <w:bottom w:val="single" w:color="3A3935" w:sz="4" w:space="0"/>
              <w:right w:val="single" w:color="3A3935" w:sz="4" w:space="0"/>
            </w:tcBorders>
            <w:noWrap w:val="0"/>
            <w:vAlign w:val="center"/>
          </w:tcPr>
          <w:p w14:paraId="3A34A49B">
            <w:pPr>
              <w:jc w:val="center"/>
              <w:rPr>
                <w:rFonts w:eastAsia="仿宋_GB2312" w:cs="Times New Roman"/>
                <w:b/>
                <w:bCs/>
                <w:color w:val="000000"/>
              </w:rPr>
            </w:pPr>
          </w:p>
        </w:tc>
        <w:tc>
          <w:tcPr>
            <w:tcW w:w="714" w:type="dxa"/>
            <w:vMerge w:val="continue"/>
            <w:tcBorders>
              <w:top w:val="single" w:color="3A3935" w:sz="4" w:space="0"/>
              <w:left w:val="single" w:color="3A3935" w:sz="4" w:space="0"/>
              <w:bottom w:val="single" w:color="3A3935" w:sz="4" w:space="0"/>
              <w:right w:val="single" w:color="3A3935" w:sz="4" w:space="0"/>
            </w:tcBorders>
            <w:noWrap w:val="0"/>
            <w:vAlign w:val="center"/>
          </w:tcPr>
          <w:p w14:paraId="3B03477B">
            <w:pPr>
              <w:jc w:val="center"/>
              <w:rPr>
                <w:rFonts w:eastAsia="仿宋_GB2312" w:cs="Times New Roman"/>
                <w:b/>
                <w:bCs/>
                <w:color w:val="000000"/>
              </w:rPr>
            </w:pPr>
          </w:p>
        </w:tc>
        <w:tc>
          <w:tcPr>
            <w:tcW w:w="638" w:type="dxa"/>
            <w:vMerge w:val="continue"/>
            <w:tcBorders>
              <w:top w:val="single" w:color="3A3935" w:sz="4" w:space="0"/>
              <w:left w:val="single" w:color="3A3935" w:sz="4" w:space="0"/>
              <w:bottom w:val="single" w:color="3A3935" w:sz="4" w:space="0"/>
              <w:right w:val="single" w:color="3A3935" w:sz="4" w:space="0"/>
            </w:tcBorders>
            <w:noWrap w:val="0"/>
            <w:vAlign w:val="center"/>
          </w:tcPr>
          <w:p w14:paraId="55976CC7">
            <w:pPr>
              <w:jc w:val="center"/>
              <w:rPr>
                <w:rFonts w:eastAsia="仿宋_GB2312" w:cs="Times New Roman"/>
                <w:b/>
                <w:bCs/>
                <w:color w:val="000000"/>
              </w:rPr>
            </w:pPr>
          </w:p>
        </w:tc>
        <w:tc>
          <w:tcPr>
            <w:tcW w:w="772" w:type="dxa"/>
            <w:gridSpan w:val="2"/>
            <w:tcBorders>
              <w:top w:val="single" w:color="3A3935" w:sz="4" w:space="0"/>
              <w:left w:val="single" w:color="3A3935" w:sz="4" w:space="0"/>
              <w:bottom w:val="nil"/>
              <w:right w:val="single" w:color="3A3935" w:sz="4" w:space="0"/>
            </w:tcBorders>
            <w:noWrap w:val="0"/>
            <w:vAlign w:val="center"/>
          </w:tcPr>
          <w:p w14:paraId="3878A7CA">
            <w:pPr>
              <w:widowControl/>
              <w:jc w:val="center"/>
              <w:textAlignment w:val="center"/>
              <w:rPr>
                <w:rFonts w:eastAsia="仿宋_GB2312" w:cs="Times New Roman"/>
                <w:b/>
                <w:bCs/>
                <w:color w:val="000000"/>
              </w:rPr>
            </w:pPr>
            <w:r>
              <w:rPr>
                <w:rFonts w:eastAsia="仿宋_GB2312" w:cs="Times New Roman"/>
                <w:b/>
                <w:bCs/>
                <w:color w:val="000000"/>
                <w:kern w:val="0"/>
                <w:lang w:bidi="ar"/>
              </w:rPr>
              <w:t>秋</w:t>
            </w:r>
          </w:p>
        </w:tc>
        <w:tc>
          <w:tcPr>
            <w:tcW w:w="772" w:type="dxa"/>
            <w:tcBorders>
              <w:top w:val="single" w:color="3A3935" w:sz="4" w:space="0"/>
              <w:left w:val="single" w:color="3A3935" w:sz="4" w:space="0"/>
              <w:bottom w:val="nil"/>
              <w:right w:val="single" w:color="3A3935" w:sz="4" w:space="0"/>
            </w:tcBorders>
            <w:noWrap w:val="0"/>
            <w:vAlign w:val="center"/>
          </w:tcPr>
          <w:p w14:paraId="4D21424C">
            <w:pPr>
              <w:widowControl/>
              <w:jc w:val="center"/>
              <w:textAlignment w:val="center"/>
              <w:rPr>
                <w:rFonts w:eastAsia="仿宋_GB2312" w:cs="Times New Roman"/>
                <w:b/>
                <w:bCs/>
                <w:color w:val="000000"/>
              </w:rPr>
            </w:pPr>
            <w:r>
              <w:rPr>
                <w:rFonts w:eastAsia="仿宋_GB2312" w:cs="Times New Roman"/>
                <w:b/>
                <w:bCs/>
                <w:color w:val="000000"/>
                <w:kern w:val="0"/>
                <w:lang w:bidi="ar"/>
              </w:rPr>
              <w:t>春</w:t>
            </w:r>
          </w:p>
        </w:tc>
        <w:tc>
          <w:tcPr>
            <w:tcW w:w="772" w:type="dxa"/>
            <w:gridSpan w:val="3"/>
            <w:tcBorders>
              <w:top w:val="single" w:color="3A3935" w:sz="4" w:space="0"/>
              <w:left w:val="single" w:color="3A3935" w:sz="4" w:space="0"/>
              <w:bottom w:val="nil"/>
              <w:right w:val="single" w:color="3A3935" w:sz="4" w:space="0"/>
            </w:tcBorders>
            <w:noWrap w:val="0"/>
            <w:vAlign w:val="center"/>
          </w:tcPr>
          <w:p w14:paraId="457D1B99">
            <w:pPr>
              <w:widowControl/>
              <w:jc w:val="center"/>
              <w:textAlignment w:val="center"/>
              <w:rPr>
                <w:rFonts w:eastAsia="仿宋_GB2312" w:cs="Times New Roman"/>
                <w:b/>
                <w:bCs/>
                <w:color w:val="000000"/>
              </w:rPr>
            </w:pPr>
            <w:r>
              <w:rPr>
                <w:rFonts w:eastAsia="仿宋_GB2312" w:cs="Times New Roman"/>
                <w:b/>
                <w:bCs/>
                <w:color w:val="000000"/>
                <w:kern w:val="0"/>
                <w:lang w:bidi="ar"/>
              </w:rPr>
              <w:t>秋</w:t>
            </w:r>
          </w:p>
        </w:tc>
        <w:tc>
          <w:tcPr>
            <w:tcW w:w="772" w:type="dxa"/>
            <w:gridSpan w:val="4"/>
            <w:tcBorders>
              <w:top w:val="single" w:color="3A3935" w:sz="4" w:space="0"/>
              <w:left w:val="single" w:color="3A3935" w:sz="4" w:space="0"/>
              <w:bottom w:val="nil"/>
              <w:right w:val="single" w:color="auto" w:sz="4" w:space="0"/>
            </w:tcBorders>
            <w:noWrap w:val="0"/>
            <w:vAlign w:val="center"/>
          </w:tcPr>
          <w:p w14:paraId="4D4F2E21">
            <w:pPr>
              <w:widowControl/>
              <w:jc w:val="center"/>
              <w:textAlignment w:val="center"/>
              <w:rPr>
                <w:rFonts w:eastAsia="仿宋_GB2312" w:cs="Times New Roman"/>
                <w:b/>
                <w:bCs/>
                <w:color w:val="000000"/>
              </w:rPr>
            </w:pPr>
            <w:r>
              <w:rPr>
                <w:rFonts w:eastAsia="仿宋_GB2312" w:cs="Times New Roman"/>
                <w:b/>
                <w:bCs/>
                <w:color w:val="000000"/>
                <w:kern w:val="0"/>
                <w:lang w:bidi="ar"/>
              </w:rPr>
              <w:t>春</w:t>
            </w:r>
          </w:p>
        </w:tc>
        <w:tc>
          <w:tcPr>
            <w:tcW w:w="772" w:type="dxa"/>
            <w:gridSpan w:val="3"/>
            <w:tcBorders>
              <w:top w:val="single" w:color="3A3935" w:sz="4" w:space="0"/>
              <w:left w:val="single" w:color="auto" w:sz="4" w:space="0"/>
              <w:bottom w:val="nil"/>
              <w:right w:val="single" w:color="3A3935" w:sz="4" w:space="0"/>
            </w:tcBorders>
            <w:noWrap w:val="0"/>
            <w:vAlign w:val="center"/>
          </w:tcPr>
          <w:p w14:paraId="1D1F86FA">
            <w:pPr>
              <w:widowControl/>
              <w:jc w:val="center"/>
              <w:textAlignment w:val="center"/>
              <w:rPr>
                <w:rFonts w:eastAsia="仿宋_GB2312" w:cs="Times New Roman"/>
                <w:b/>
                <w:bCs/>
                <w:color w:val="000000"/>
              </w:rPr>
            </w:pPr>
            <w:r>
              <w:rPr>
                <w:rFonts w:eastAsia="仿宋_GB2312" w:cs="Times New Roman"/>
                <w:b/>
                <w:bCs/>
                <w:color w:val="000000"/>
                <w:kern w:val="0"/>
                <w:lang w:bidi="ar"/>
              </w:rPr>
              <w:t>秋</w:t>
            </w:r>
          </w:p>
        </w:tc>
        <w:tc>
          <w:tcPr>
            <w:tcW w:w="776" w:type="dxa"/>
            <w:gridSpan w:val="2"/>
            <w:tcBorders>
              <w:top w:val="single" w:color="3A3935" w:sz="4" w:space="0"/>
              <w:left w:val="single" w:color="3A3935" w:sz="4" w:space="0"/>
              <w:bottom w:val="nil"/>
              <w:right w:val="single" w:color="3A3935" w:sz="4" w:space="0"/>
            </w:tcBorders>
            <w:noWrap w:val="0"/>
            <w:vAlign w:val="center"/>
          </w:tcPr>
          <w:p w14:paraId="69015687">
            <w:pPr>
              <w:widowControl/>
              <w:jc w:val="center"/>
              <w:textAlignment w:val="center"/>
              <w:rPr>
                <w:rFonts w:eastAsia="仿宋_GB2312" w:cs="Times New Roman"/>
                <w:b/>
                <w:bCs/>
                <w:color w:val="000000"/>
              </w:rPr>
            </w:pPr>
            <w:r>
              <w:rPr>
                <w:rFonts w:eastAsia="仿宋_GB2312" w:cs="Times New Roman"/>
                <w:b/>
                <w:bCs/>
                <w:color w:val="000000"/>
                <w:kern w:val="0"/>
                <w:lang w:bidi="ar"/>
              </w:rPr>
              <w:t>春</w:t>
            </w:r>
          </w:p>
        </w:tc>
        <w:tc>
          <w:tcPr>
            <w:tcW w:w="1019" w:type="dxa"/>
            <w:gridSpan w:val="3"/>
            <w:vMerge w:val="continue"/>
            <w:tcBorders>
              <w:left w:val="single" w:color="3A3935" w:sz="4" w:space="0"/>
              <w:right w:val="single" w:color="3A3935" w:sz="4" w:space="0"/>
            </w:tcBorders>
            <w:noWrap w:val="0"/>
            <w:vAlign w:val="center"/>
          </w:tcPr>
          <w:p w14:paraId="730CBBE7">
            <w:pPr>
              <w:jc w:val="center"/>
              <w:rPr>
                <w:rFonts w:eastAsia="仿宋_GB2312" w:cs="Times New Roman"/>
                <w:b/>
                <w:bCs/>
                <w:color w:val="000000"/>
              </w:rPr>
            </w:pPr>
          </w:p>
        </w:tc>
        <w:tc>
          <w:tcPr>
            <w:tcW w:w="1217" w:type="dxa"/>
            <w:gridSpan w:val="3"/>
            <w:vMerge w:val="continue"/>
            <w:tcBorders>
              <w:left w:val="single" w:color="3A3935" w:sz="4" w:space="0"/>
              <w:right w:val="single" w:color="auto" w:sz="4" w:space="0"/>
            </w:tcBorders>
            <w:noWrap w:val="0"/>
            <w:vAlign w:val="center"/>
          </w:tcPr>
          <w:p w14:paraId="6812A4C7">
            <w:pPr>
              <w:jc w:val="center"/>
              <w:rPr>
                <w:rFonts w:eastAsia="仿宋_GB2312" w:cs="Times New Roman"/>
                <w:b/>
                <w:bCs/>
                <w:color w:val="000000"/>
              </w:rPr>
            </w:pPr>
          </w:p>
        </w:tc>
        <w:tc>
          <w:tcPr>
            <w:tcW w:w="802" w:type="dxa"/>
            <w:gridSpan w:val="2"/>
            <w:vMerge w:val="continue"/>
            <w:tcBorders>
              <w:left w:val="single" w:color="auto" w:sz="4" w:space="0"/>
              <w:right w:val="single" w:color="auto" w:sz="4" w:space="0"/>
            </w:tcBorders>
            <w:noWrap w:val="0"/>
            <w:vAlign w:val="center"/>
          </w:tcPr>
          <w:p w14:paraId="1A6D05B5">
            <w:pPr>
              <w:jc w:val="center"/>
              <w:rPr>
                <w:rFonts w:eastAsia="仿宋_GB2312" w:cs="Times New Roman"/>
                <w:b/>
                <w:bCs/>
                <w:color w:val="000000"/>
              </w:rPr>
            </w:pPr>
          </w:p>
        </w:tc>
      </w:tr>
      <w:tr w14:paraId="39EAAAB0">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restart"/>
            <w:tcBorders>
              <w:top w:val="single" w:color="3A3935" w:sz="4" w:space="0"/>
              <w:left w:val="single" w:color="3A3935" w:sz="4" w:space="0"/>
              <w:bottom w:val="single" w:color="3A3935" w:sz="4" w:space="0"/>
              <w:right w:val="single" w:color="3A3935" w:sz="4" w:space="0"/>
            </w:tcBorders>
            <w:noWrap w:val="0"/>
            <w:vAlign w:val="center"/>
          </w:tcPr>
          <w:p w14:paraId="62AA953A">
            <w:pPr>
              <w:widowControl/>
              <w:jc w:val="center"/>
              <w:textAlignment w:val="center"/>
              <w:rPr>
                <w:rFonts w:eastAsia="仿宋_GB2312" w:cs="Times New Roman"/>
                <w:b/>
                <w:bCs/>
                <w:color w:val="000000"/>
              </w:rPr>
            </w:pPr>
            <w:r>
              <w:rPr>
                <w:rFonts w:eastAsia="仿宋_GB2312" w:cs="Times New Roman"/>
                <w:b/>
                <w:bCs/>
                <w:color w:val="000000"/>
                <w:kern w:val="0"/>
                <w:lang w:bidi="ar"/>
              </w:rPr>
              <w:t>必修</w:t>
            </w:r>
          </w:p>
        </w:tc>
        <w:tc>
          <w:tcPr>
            <w:tcW w:w="3236" w:type="dxa"/>
            <w:tcBorders>
              <w:top w:val="single" w:color="3A3935" w:sz="4" w:space="0"/>
              <w:left w:val="single" w:color="3A3935" w:sz="4" w:space="0"/>
              <w:bottom w:val="single" w:color="3A3935" w:sz="4" w:space="0"/>
              <w:right w:val="single" w:color="3A3935" w:sz="4" w:space="0"/>
            </w:tcBorders>
            <w:noWrap w:val="0"/>
            <w:vAlign w:val="center"/>
          </w:tcPr>
          <w:p w14:paraId="1934CAB4">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中级财务会计</w:t>
            </w:r>
            <w:r>
              <w:rPr>
                <w:rFonts w:hint="default" w:eastAsia="仿宋_GB2312" w:cs="Times New Roman"/>
                <w:color w:val="000000" w:themeColor="text1"/>
                <w:kern w:val="0"/>
                <w:lang w:val="en-US" w:eastAsia="zh-CN" w:bidi="ar"/>
                <w14:textFill>
                  <w14:solidFill>
                    <w14:schemeClr w14:val="tx1"/>
                  </w14:solidFill>
                </w14:textFill>
              </w:rPr>
              <w:t>Ⅰ</w:t>
            </w:r>
          </w:p>
          <w:p w14:paraId="1C9338C5">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(Intermedia Financial AccountingⅠ)</w:t>
            </w:r>
          </w:p>
        </w:tc>
        <w:tc>
          <w:tcPr>
            <w:tcW w:w="828" w:type="dxa"/>
            <w:tcBorders>
              <w:top w:val="single" w:color="3A3935" w:sz="4" w:space="0"/>
              <w:left w:val="single" w:color="3A3935" w:sz="4" w:space="0"/>
              <w:bottom w:val="single" w:color="3A3935" w:sz="4" w:space="0"/>
              <w:right w:val="single" w:color="3A3935" w:sz="4" w:space="0"/>
            </w:tcBorders>
            <w:noWrap w:val="0"/>
            <w:vAlign w:val="center"/>
          </w:tcPr>
          <w:p w14:paraId="21FBE75B">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3.5</w:t>
            </w:r>
          </w:p>
        </w:tc>
        <w:tc>
          <w:tcPr>
            <w:tcW w:w="790" w:type="dxa"/>
            <w:tcBorders>
              <w:top w:val="single" w:color="3A3935" w:sz="4" w:space="0"/>
              <w:left w:val="single" w:color="3A3935" w:sz="4" w:space="0"/>
              <w:bottom w:val="single" w:color="3A3935" w:sz="4" w:space="0"/>
              <w:right w:val="single" w:color="3A3935" w:sz="4" w:space="0"/>
            </w:tcBorders>
            <w:noWrap w:val="0"/>
            <w:vAlign w:val="center"/>
          </w:tcPr>
          <w:p w14:paraId="0923B845">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48</w:t>
            </w:r>
          </w:p>
        </w:tc>
        <w:tc>
          <w:tcPr>
            <w:tcW w:w="760" w:type="dxa"/>
            <w:tcBorders>
              <w:top w:val="single" w:color="3A3935" w:sz="4" w:space="0"/>
              <w:left w:val="single" w:color="3A3935" w:sz="4" w:space="0"/>
              <w:bottom w:val="single" w:color="3A3935" w:sz="4" w:space="0"/>
              <w:right w:val="nil"/>
            </w:tcBorders>
            <w:noWrap w:val="0"/>
            <w:vAlign w:val="center"/>
          </w:tcPr>
          <w:p w14:paraId="7AB50FB5">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16</w:t>
            </w:r>
          </w:p>
        </w:tc>
        <w:tc>
          <w:tcPr>
            <w:tcW w:w="714" w:type="dxa"/>
            <w:tcBorders>
              <w:top w:val="single" w:color="3A3935" w:sz="4" w:space="0"/>
              <w:left w:val="single" w:color="3A3935" w:sz="4" w:space="0"/>
              <w:bottom w:val="single" w:color="3A3935" w:sz="4" w:space="0"/>
              <w:right w:val="nil"/>
            </w:tcBorders>
            <w:noWrap w:val="0"/>
            <w:vAlign w:val="center"/>
          </w:tcPr>
          <w:p w14:paraId="52610820">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3A3935" w:sz="4" w:space="0"/>
              <w:left w:val="single" w:color="3A3935" w:sz="4" w:space="0"/>
              <w:bottom w:val="single" w:color="3A3935" w:sz="4" w:space="0"/>
              <w:right w:val="nil"/>
            </w:tcBorders>
            <w:noWrap w:val="0"/>
            <w:vAlign w:val="center"/>
          </w:tcPr>
          <w:p w14:paraId="47BBF055">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2" w:type="dxa"/>
            <w:gridSpan w:val="2"/>
            <w:tcBorders>
              <w:top w:val="single" w:color="000000" w:sz="4" w:space="0"/>
              <w:left w:val="single" w:color="000000" w:sz="4" w:space="0"/>
              <w:bottom w:val="single" w:color="000000" w:sz="4" w:space="0"/>
              <w:right w:val="single" w:color="000000" w:sz="4" w:space="0"/>
            </w:tcBorders>
            <w:noWrap w:val="0"/>
            <w:vAlign w:val="center"/>
          </w:tcPr>
          <w:p w14:paraId="375F1D4C">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2" w:type="dxa"/>
            <w:tcBorders>
              <w:top w:val="single" w:color="000000" w:sz="4" w:space="0"/>
              <w:left w:val="single" w:color="000000" w:sz="4" w:space="0"/>
              <w:bottom w:val="single" w:color="000000" w:sz="4" w:space="0"/>
              <w:right w:val="single" w:color="000000" w:sz="4" w:space="0"/>
            </w:tcBorders>
            <w:noWrap w:val="0"/>
            <w:vAlign w:val="center"/>
          </w:tcPr>
          <w:p w14:paraId="4E729A17">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3.5</w:t>
            </w:r>
          </w:p>
        </w:tc>
        <w:tc>
          <w:tcPr>
            <w:tcW w:w="772" w:type="dxa"/>
            <w:gridSpan w:val="3"/>
            <w:tcBorders>
              <w:top w:val="single" w:color="000000" w:sz="4" w:space="0"/>
              <w:left w:val="single" w:color="000000" w:sz="4" w:space="0"/>
              <w:bottom w:val="single" w:color="000000" w:sz="4" w:space="0"/>
              <w:right w:val="single" w:color="000000" w:sz="4" w:space="0"/>
            </w:tcBorders>
            <w:noWrap w:val="0"/>
            <w:vAlign w:val="center"/>
          </w:tcPr>
          <w:p w14:paraId="6EAD3D45">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2" w:type="dxa"/>
            <w:gridSpan w:val="4"/>
            <w:tcBorders>
              <w:top w:val="single" w:color="000000" w:sz="4" w:space="0"/>
              <w:left w:val="single" w:color="000000" w:sz="4" w:space="0"/>
              <w:bottom w:val="single" w:color="000000" w:sz="4" w:space="0"/>
              <w:right w:val="single" w:color="000000" w:sz="4" w:space="0"/>
            </w:tcBorders>
            <w:noWrap w:val="0"/>
            <w:vAlign w:val="center"/>
          </w:tcPr>
          <w:p w14:paraId="17D8D224">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000000" w:sz="4" w:space="0"/>
              <w:left w:val="single" w:color="000000" w:sz="4" w:space="0"/>
              <w:bottom w:val="single" w:color="000000" w:sz="4" w:space="0"/>
              <w:right w:val="single" w:color="000000" w:sz="4" w:space="0"/>
            </w:tcBorders>
            <w:noWrap w:val="0"/>
            <w:vAlign w:val="center"/>
          </w:tcPr>
          <w:p w14:paraId="1635B028">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6" w:type="dxa"/>
            <w:gridSpan w:val="2"/>
            <w:tcBorders>
              <w:top w:val="single" w:color="000000" w:sz="4" w:space="0"/>
              <w:left w:val="single" w:color="000000" w:sz="4" w:space="0"/>
              <w:bottom w:val="single" w:color="000000" w:sz="4" w:space="0"/>
              <w:right w:val="single" w:color="000000" w:sz="4" w:space="0"/>
            </w:tcBorders>
            <w:noWrap w:val="0"/>
            <w:vAlign w:val="center"/>
          </w:tcPr>
          <w:p w14:paraId="5049F45A">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000000" w:sz="4" w:space="0"/>
              <w:left w:val="single" w:color="000000" w:sz="4" w:space="0"/>
              <w:bottom w:val="single" w:color="000000" w:sz="4" w:space="0"/>
              <w:right w:val="single" w:color="000000" w:sz="4" w:space="0"/>
            </w:tcBorders>
            <w:noWrap w:val="0"/>
            <w:vAlign w:val="center"/>
          </w:tcPr>
          <w:p w14:paraId="5B198096">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考试</w:t>
            </w:r>
          </w:p>
        </w:tc>
        <w:tc>
          <w:tcPr>
            <w:tcW w:w="1217" w:type="dxa"/>
            <w:gridSpan w:val="3"/>
            <w:tcBorders>
              <w:top w:val="single" w:color="000000" w:sz="4" w:space="0"/>
              <w:left w:val="single" w:color="000000" w:sz="4" w:space="0"/>
              <w:bottom w:val="single" w:color="000000" w:sz="4" w:space="0"/>
              <w:right w:val="single" w:color="auto" w:sz="4" w:space="0"/>
            </w:tcBorders>
            <w:noWrap w:val="0"/>
            <w:vAlign w:val="center"/>
          </w:tcPr>
          <w:p w14:paraId="4E44A243">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B084511</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6E5A8EC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lang w:val="en-US" w:eastAsia="zh-CN"/>
              </w:rPr>
              <w:t>专业核心课</w:t>
            </w:r>
          </w:p>
        </w:tc>
      </w:tr>
      <w:tr w14:paraId="28F01569">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noWrap w:val="0"/>
            <w:vAlign w:val="center"/>
          </w:tcPr>
          <w:p w14:paraId="1422A0F5">
            <w:pPr>
              <w:jc w:val="center"/>
              <w:rPr>
                <w:rFonts w:eastAsia="仿宋_GB2312" w:cs="Times New Roman"/>
                <w:b/>
                <w:bCs/>
                <w:color w:val="000000"/>
              </w:rPr>
            </w:pPr>
          </w:p>
        </w:tc>
        <w:tc>
          <w:tcPr>
            <w:tcW w:w="3236" w:type="dxa"/>
            <w:tcBorders>
              <w:top w:val="single" w:color="3A3935" w:sz="4" w:space="0"/>
              <w:left w:val="single" w:color="3A3935" w:sz="4" w:space="0"/>
              <w:bottom w:val="single" w:color="3A3935" w:sz="4" w:space="0"/>
              <w:right w:val="single" w:color="3A3935" w:sz="4" w:space="0"/>
            </w:tcBorders>
            <w:noWrap w:val="0"/>
            <w:vAlign w:val="center"/>
          </w:tcPr>
          <w:p w14:paraId="546A0976">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中级财务会计</w:t>
            </w:r>
            <w:r>
              <w:rPr>
                <w:rFonts w:hint="default" w:eastAsia="仿宋_GB2312" w:cs="Times New Roman"/>
                <w:color w:val="000000" w:themeColor="text1"/>
                <w:kern w:val="0"/>
                <w:lang w:val="en-US" w:eastAsia="zh-CN" w:bidi="ar"/>
                <w14:textFill>
                  <w14:solidFill>
                    <w14:schemeClr w14:val="tx1"/>
                  </w14:solidFill>
                </w14:textFill>
              </w:rPr>
              <w:t>Ⅱ</w:t>
            </w:r>
          </w:p>
          <w:p w14:paraId="3696B7EF">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(Intermedia Financial AccountingⅡ)</w:t>
            </w:r>
          </w:p>
        </w:tc>
        <w:tc>
          <w:tcPr>
            <w:tcW w:w="828" w:type="dxa"/>
            <w:tcBorders>
              <w:top w:val="single" w:color="3A3935" w:sz="4" w:space="0"/>
              <w:left w:val="single" w:color="3A3935" w:sz="4" w:space="0"/>
              <w:bottom w:val="single" w:color="3A3935" w:sz="4" w:space="0"/>
              <w:right w:val="single" w:color="3A3935" w:sz="4" w:space="0"/>
            </w:tcBorders>
            <w:noWrap w:val="0"/>
            <w:vAlign w:val="center"/>
          </w:tcPr>
          <w:p w14:paraId="4CEA3123">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2.5</w:t>
            </w:r>
          </w:p>
        </w:tc>
        <w:tc>
          <w:tcPr>
            <w:tcW w:w="790" w:type="dxa"/>
            <w:tcBorders>
              <w:top w:val="single" w:color="3A3935" w:sz="4" w:space="0"/>
              <w:left w:val="single" w:color="3A3935" w:sz="4" w:space="0"/>
              <w:bottom w:val="single" w:color="3A3935" w:sz="4" w:space="0"/>
              <w:right w:val="single" w:color="3A3935" w:sz="4" w:space="0"/>
            </w:tcBorders>
            <w:noWrap w:val="0"/>
            <w:vAlign w:val="center"/>
          </w:tcPr>
          <w:p w14:paraId="25F08040">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32</w:t>
            </w:r>
          </w:p>
        </w:tc>
        <w:tc>
          <w:tcPr>
            <w:tcW w:w="760" w:type="dxa"/>
            <w:tcBorders>
              <w:top w:val="single" w:color="3A3935" w:sz="4" w:space="0"/>
              <w:left w:val="single" w:color="3A3935" w:sz="4" w:space="0"/>
              <w:bottom w:val="single" w:color="3A3935" w:sz="4" w:space="0"/>
              <w:right w:val="nil"/>
            </w:tcBorders>
            <w:noWrap w:val="0"/>
            <w:vAlign w:val="center"/>
          </w:tcPr>
          <w:p w14:paraId="4B2E82F9">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16</w:t>
            </w:r>
          </w:p>
        </w:tc>
        <w:tc>
          <w:tcPr>
            <w:tcW w:w="714" w:type="dxa"/>
            <w:tcBorders>
              <w:top w:val="single" w:color="3A3935" w:sz="4" w:space="0"/>
              <w:left w:val="single" w:color="3A3935" w:sz="4" w:space="0"/>
              <w:bottom w:val="single" w:color="3A3935" w:sz="4" w:space="0"/>
              <w:right w:val="nil"/>
            </w:tcBorders>
            <w:noWrap w:val="0"/>
            <w:vAlign w:val="center"/>
          </w:tcPr>
          <w:p w14:paraId="4951C048">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3A3935" w:sz="4" w:space="0"/>
              <w:left w:val="single" w:color="3A3935" w:sz="4" w:space="0"/>
              <w:bottom w:val="single" w:color="3A3935" w:sz="4" w:space="0"/>
              <w:right w:val="nil"/>
            </w:tcBorders>
            <w:noWrap w:val="0"/>
            <w:vAlign w:val="center"/>
          </w:tcPr>
          <w:p w14:paraId="19A910F0">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2" w:type="dxa"/>
            <w:gridSpan w:val="2"/>
            <w:tcBorders>
              <w:top w:val="single" w:color="000000" w:sz="4" w:space="0"/>
              <w:left w:val="single" w:color="000000" w:sz="4" w:space="0"/>
              <w:bottom w:val="single" w:color="000000" w:sz="4" w:space="0"/>
              <w:right w:val="single" w:color="000000" w:sz="4" w:space="0"/>
            </w:tcBorders>
            <w:noWrap w:val="0"/>
            <w:vAlign w:val="center"/>
          </w:tcPr>
          <w:p w14:paraId="2B78EAA5">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2" w:type="dxa"/>
            <w:tcBorders>
              <w:top w:val="single" w:color="000000" w:sz="4" w:space="0"/>
              <w:left w:val="single" w:color="000000" w:sz="4" w:space="0"/>
              <w:bottom w:val="single" w:color="000000" w:sz="4" w:space="0"/>
              <w:right w:val="single" w:color="000000" w:sz="4" w:space="0"/>
            </w:tcBorders>
            <w:noWrap w:val="0"/>
            <w:vAlign w:val="center"/>
          </w:tcPr>
          <w:p w14:paraId="51F33FB2">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000000" w:sz="4" w:space="0"/>
              <w:left w:val="single" w:color="000000" w:sz="4" w:space="0"/>
              <w:bottom w:val="single" w:color="000000" w:sz="4" w:space="0"/>
              <w:right w:val="single" w:color="000000" w:sz="4" w:space="0"/>
            </w:tcBorders>
            <w:noWrap w:val="0"/>
            <w:vAlign w:val="center"/>
          </w:tcPr>
          <w:p w14:paraId="61676CEF">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2.5</w:t>
            </w:r>
          </w:p>
        </w:tc>
        <w:tc>
          <w:tcPr>
            <w:tcW w:w="772" w:type="dxa"/>
            <w:gridSpan w:val="4"/>
            <w:tcBorders>
              <w:top w:val="single" w:color="000000" w:sz="4" w:space="0"/>
              <w:left w:val="single" w:color="000000" w:sz="4" w:space="0"/>
              <w:bottom w:val="single" w:color="000000" w:sz="4" w:space="0"/>
              <w:right w:val="single" w:color="000000" w:sz="4" w:space="0"/>
            </w:tcBorders>
            <w:noWrap/>
            <w:vAlign w:val="center"/>
          </w:tcPr>
          <w:p w14:paraId="169B70BD">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000000" w:sz="4" w:space="0"/>
              <w:left w:val="single" w:color="000000" w:sz="4" w:space="0"/>
              <w:bottom w:val="single" w:color="000000" w:sz="4" w:space="0"/>
              <w:right w:val="single" w:color="000000" w:sz="4" w:space="0"/>
            </w:tcBorders>
            <w:noWrap w:val="0"/>
            <w:vAlign w:val="center"/>
          </w:tcPr>
          <w:p w14:paraId="5F993D61">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6" w:type="dxa"/>
            <w:gridSpan w:val="2"/>
            <w:tcBorders>
              <w:top w:val="single" w:color="000000" w:sz="4" w:space="0"/>
              <w:left w:val="single" w:color="000000" w:sz="4" w:space="0"/>
              <w:bottom w:val="single" w:color="000000" w:sz="4" w:space="0"/>
              <w:right w:val="single" w:color="000000" w:sz="4" w:space="0"/>
            </w:tcBorders>
            <w:noWrap/>
            <w:vAlign w:val="center"/>
          </w:tcPr>
          <w:p w14:paraId="670DA5F3">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000000" w:sz="4" w:space="0"/>
              <w:left w:val="single" w:color="000000" w:sz="4" w:space="0"/>
              <w:bottom w:val="single" w:color="000000" w:sz="4" w:space="0"/>
              <w:right w:val="single" w:color="000000" w:sz="4" w:space="0"/>
            </w:tcBorders>
            <w:noWrap w:val="0"/>
            <w:vAlign w:val="center"/>
          </w:tcPr>
          <w:p w14:paraId="771C747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考试</w:t>
            </w:r>
          </w:p>
        </w:tc>
        <w:tc>
          <w:tcPr>
            <w:tcW w:w="1217" w:type="dxa"/>
            <w:gridSpan w:val="3"/>
            <w:tcBorders>
              <w:top w:val="single" w:color="000000" w:sz="4" w:space="0"/>
              <w:left w:val="single" w:color="000000" w:sz="4" w:space="0"/>
              <w:bottom w:val="single" w:color="000000" w:sz="4" w:space="0"/>
              <w:right w:val="single" w:color="auto" w:sz="4" w:space="0"/>
            </w:tcBorders>
            <w:noWrap/>
            <w:vAlign w:val="center"/>
          </w:tcPr>
          <w:p w14:paraId="168E4D46">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B084512</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40AAFE7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lang w:val="en-US" w:eastAsia="zh-CN"/>
              </w:rPr>
              <w:t>专业核心课</w:t>
            </w:r>
          </w:p>
        </w:tc>
      </w:tr>
      <w:tr w14:paraId="22A51BA6">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noWrap w:val="0"/>
            <w:vAlign w:val="center"/>
          </w:tcPr>
          <w:p w14:paraId="558084EF">
            <w:pPr>
              <w:jc w:val="center"/>
              <w:rPr>
                <w:rFonts w:eastAsia="仿宋_GB2312" w:cs="Times New Roman"/>
                <w:b/>
                <w:bCs/>
                <w:color w:val="000000"/>
              </w:rPr>
            </w:pPr>
          </w:p>
        </w:tc>
        <w:tc>
          <w:tcPr>
            <w:tcW w:w="3236" w:type="dxa"/>
            <w:tcBorders>
              <w:top w:val="single" w:color="3A3935" w:sz="4" w:space="0"/>
              <w:left w:val="single" w:color="3A3935" w:sz="4" w:space="0"/>
              <w:bottom w:val="single" w:color="3A3935" w:sz="4" w:space="0"/>
              <w:right w:val="single" w:color="3A3935" w:sz="4" w:space="0"/>
            </w:tcBorders>
            <w:noWrap w:val="0"/>
            <w:vAlign w:val="center"/>
          </w:tcPr>
          <w:p w14:paraId="5EEA2F05">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审计学</w:t>
            </w:r>
          </w:p>
          <w:p w14:paraId="4C68AFFC">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(Auditing)</w:t>
            </w:r>
          </w:p>
        </w:tc>
        <w:tc>
          <w:tcPr>
            <w:tcW w:w="828" w:type="dxa"/>
            <w:tcBorders>
              <w:top w:val="single" w:color="3A3935" w:sz="4" w:space="0"/>
              <w:left w:val="single" w:color="3A3935" w:sz="4" w:space="0"/>
              <w:bottom w:val="single" w:color="3A3935" w:sz="4" w:space="0"/>
              <w:right w:val="single" w:color="3A3935" w:sz="4" w:space="0"/>
            </w:tcBorders>
            <w:noWrap w:val="0"/>
            <w:vAlign w:val="center"/>
          </w:tcPr>
          <w:p w14:paraId="103BA13E">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w:t>
            </w:r>
          </w:p>
        </w:tc>
        <w:tc>
          <w:tcPr>
            <w:tcW w:w="790" w:type="dxa"/>
            <w:tcBorders>
              <w:top w:val="single" w:color="3A3935" w:sz="4" w:space="0"/>
              <w:left w:val="single" w:color="3A3935" w:sz="4" w:space="0"/>
              <w:bottom w:val="single" w:color="3A3935" w:sz="4" w:space="0"/>
              <w:right w:val="single" w:color="3A3935" w:sz="4" w:space="0"/>
            </w:tcBorders>
            <w:noWrap w:val="0"/>
            <w:vAlign w:val="center"/>
          </w:tcPr>
          <w:p w14:paraId="1F0D1D24">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40</w:t>
            </w:r>
          </w:p>
        </w:tc>
        <w:tc>
          <w:tcPr>
            <w:tcW w:w="760" w:type="dxa"/>
            <w:tcBorders>
              <w:top w:val="single" w:color="3A3935" w:sz="4" w:space="0"/>
              <w:left w:val="single" w:color="3A3935" w:sz="4" w:space="0"/>
              <w:bottom w:val="single" w:color="3A3935" w:sz="4" w:space="0"/>
              <w:right w:val="nil"/>
            </w:tcBorders>
            <w:noWrap w:val="0"/>
            <w:vAlign w:val="center"/>
          </w:tcPr>
          <w:p w14:paraId="20712DA1">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16</w:t>
            </w:r>
          </w:p>
        </w:tc>
        <w:tc>
          <w:tcPr>
            <w:tcW w:w="714" w:type="dxa"/>
            <w:tcBorders>
              <w:top w:val="single" w:color="3A3935" w:sz="4" w:space="0"/>
              <w:left w:val="single" w:color="3A3935" w:sz="4" w:space="0"/>
              <w:bottom w:val="single" w:color="3A3935" w:sz="4" w:space="0"/>
              <w:right w:val="nil"/>
            </w:tcBorders>
            <w:noWrap w:val="0"/>
            <w:vAlign w:val="center"/>
          </w:tcPr>
          <w:p w14:paraId="379FE4B6">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3A3935" w:sz="4" w:space="0"/>
              <w:left w:val="single" w:color="3A3935" w:sz="4" w:space="0"/>
              <w:bottom w:val="single" w:color="3A3935" w:sz="4" w:space="0"/>
              <w:right w:val="nil"/>
            </w:tcBorders>
            <w:noWrap w:val="0"/>
            <w:vAlign w:val="center"/>
          </w:tcPr>
          <w:p w14:paraId="4BC7F189">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2" w:type="dxa"/>
            <w:gridSpan w:val="2"/>
            <w:tcBorders>
              <w:top w:val="single" w:color="000000" w:sz="4" w:space="0"/>
              <w:left w:val="single" w:color="000000" w:sz="4" w:space="0"/>
              <w:bottom w:val="single" w:color="000000" w:sz="4" w:space="0"/>
              <w:right w:val="single" w:color="000000" w:sz="4" w:space="0"/>
            </w:tcBorders>
            <w:noWrap w:val="0"/>
            <w:vAlign w:val="center"/>
          </w:tcPr>
          <w:p w14:paraId="34CD86B3">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2" w:type="dxa"/>
            <w:tcBorders>
              <w:top w:val="single" w:color="000000" w:sz="4" w:space="0"/>
              <w:left w:val="single" w:color="000000" w:sz="4" w:space="0"/>
              <w:bottom w:val="single" w:color="000000" w:sz="4" w:space="0"/>
              <w:right w:val="single" w:color="000000" w:sz="4" w:space="0"/>
            </w:tcBorders>
            <w:noWrap w:val="0"/>
            <w:vAlign w:val="center"/>
          </w:tcPr>
          <w:p w14:paraId="76B4DFA1">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000000" w:sz="4" w:space="0"/>
              <w:left w:val="single" w:color="000000" w:sz="4" w:space="0"/>
              <w:bottom w:val="single" w:color="000000" w:sz="4" w:space="0"/>
              <w:right w:val="single" w:color="000000" w:sz="4" w:space="0"/>
            </w:tcBorders>
            <w:noWrap w:val="0"/>
            <w:vAlign w:val="center"/>
          </w:tcPr>
          <w:p w14:paraId="0A6A75C3">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2" w:type="dxa"/>
            <w:gridSpan w:val="4"/>
            <w:tcBorders>
              <w:top w:val="single" w:color="000000" w:sz="4" w:space="0"/>
              <w:left w:val="single" w:color="000000" w:sz="4" w:space="0"/>
              <w:bottom w:val="single" w:color="000000" w:sz="4" w:space="0"/>
              <w:right w:val="single" w:color="000000" w:sz="4" w:space="0"/>
            </w:tcBorders>
            <w:noWrap/>
            <w:vAlign w:val="center"/>
          </w:tcPr>
          <w:p w14:paraId="5BCA8733">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w:t>
            </w:r>
          </w:p>
        </w:tc>
        <w:tc>
          <w:tcPr>
            <w:tcW w:w="772" w:type="dxa"/>
            <w:gridSpan w:val="3"/>
            <w:tcBorders>
              <w:top w:val="single" w:color="000000" w:sz="4" w:space="0"/>
              <w:left w:val="single" w:color="000000" w:sz="4" w:space="0"/>
              <w:bottom w:val="single" w:color="000000" w:sz="4" w:space="0"/>
              <w:right w:val="single" w:color="000000" w:sz="4" w:space="0"/>
            </w:tcBorders>
            <w:noWrap w:val="0"/>
            <w:vAlign w:val="center"/>
          </w:tcPr>
          <w:p w14:paraId="3E1A290D">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6" w:type="dxa"/>
            <w:gridSpan w:val="2"/>
            <w:tcBorders>
              <w:top w:val="single" w:color="000000" w:sz="4" w:space="0"/>
              <w:left w:val="single" w:color="000000" w:sz="4" w:space="0"/>
              <w:bottom w:val="single" w:color="000000" w:sz="4" w:space="0"/>
              <w:right w:val="single" w:color="000000" w:sz="4" w:space="0"/>
            </w:tcBorders>
            <w:noWrap/>
            <w:vAlign w:val="center"/>
          </w:tcPr>
          <w:p w14:paraId="6B29CFE1">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000000" w:sz="4" w:space="0"/>
              <w:left w:val="single" w:color="000000" w:sz="4" w:space="0"/>
              <w:bottom w:val="single" w:color="000000" w:sz="4" w:space="0"/>
              <w:right w:val="single" w:color="000000" w:sz="4" w:space="0"/>
            </w:tcBorders>
            <w:noWrap w:val="0"/>
            <w:vAlign w:val="center"/>
          </w:tcPr>
          <w:p w14:paraId="5BBF54E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考试</w:t>
            </w:r>
          </w:p>
        </w:tc>
        <w:tc>
          <w:tcPr>
            <w:tcW w:w="1217" w:type="dxa"/>
            <w:gridSpan w:val="3"/>
            <w:tcBorders>
              <w:top w:val="single" w:color="000000" w:sz="4" w:space="0"/>
              <w:left w:val="single" w:color="000000" w:sz="4" w:space="0"/>
              <w:bottom w:val="single" w:color="000000" w:sz="4" w:space="0"/>
              <w:right w:val="single" w:color="auto" w:sz="4" w:space="0"/>
            </w:tcBorders>
            <w:noWrap/>
            <w:vAlign w:val="center"/>
          </w:tcPr>
          <w:p w14:paraId="1A58F591">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B084514</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429AD747">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lang w:val="en-US" w:eastAsia="zh-CN"/>
              </w:rPr>
              <w:t>专业核心课</w:t>
            </w:r>
          </w:p>
        </w:tc>
      </w:tr>
      <w:tr w14:paraId="1BC56EB8">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noWrap w:val="0"/>
            <w:vAlign w:val="center"/>
          </w:tcPr>
          <w:p w14:paraId="3358C5AA">
            <w:pPr>
              <w:jc w:val="center"/>
              <w:rPr>
                <w:rFonts w:eastAsia="仿宋_GB2312" w:cs="Times New Roman"/>
                <w:b/>
                <w:bCs/>
                <w:color w:val="000000"/>
              </w:rPr>
            </w:pPr>
          </w:p>
        </w:tc>
        <w:tc>
          <w:tcPr>
            <w:tcW w:w="3236" w:type="dxa"/>
            <w:tcBorders>
              <w:top w:val="single" w:color="3A3935" w:sz="4" w:space="0"/>
              <w:left w:val="single" w:color="3A3935" w:sz="4" w:space="0"/>
              <w:bottom w:val="single" w:color="3A3935" w:sz="4" w:space="0"/>
              <w:right w:val="single" w:color="3A3935" w:sz="4" w:space="0"/>
            </w:tcBorders>
            <w:noWrap w:val="0"/>
            <w:vAlign w:val="center"/>
          </w:tcPr>
          <w:p w14:paraId="06D453AB">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成本会计</w:t>
            </w:r>
          </w:p>
          <w:p w14:paraId="2A9DC096">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(Cost Accounting)</w:t>
            </w:r>
          </w:p>
        </w:tc>
        <w:tc>
          <w:tcPr>
            <w:tcW w:w="828" w:type="dxa"/>
            <w:tcBorders>
              <w:top w:val="single" w:color="3A3935" w:sz="4" w:space="0"/>
              <w:left w:val="single" w:color="3A3935" w:sz="4" w:space="0"/>
              <w:bottom w:val="single" w:color="3A3935" w:sz="4" w:space="0"/>
              <w:right w:val="single" w:color="3A3935" w:sz="4" w:space="0"/>
            </w:tcBorders>
            <w:noWrap w:val="0"/>
            <w:vAlign w:val="center"/>
          </w:tcPr>
          <w:p w14:paraId="0CFA735D">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90" w:type="dxa"/>
            <w:tcBorders>
              <w:top w:val="single" w:color="3A3935" w:sz="4" w:space="0"/>
              <w:left w:val="single" w:color="3A3935" w:sz="4" w:space="0"/>
              <w:bottom w:val="single" w:color="3A3935" w:sz="4" w:space="0"/>
              <w:right w:val="single" w:color="3A3935" w:sz="4" w:space="0"/>
            </w:tcBorders>
            <w:noWrap w:val="0"/>
            <w:vAlign w:val="center"/>
          </w:tcPr>
          <w:p w14:paraId="29C10DC1">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32</w:t>
            </w:r>
          </w:p>
        </w:tc>
        <w:tc>
          <w:tcPr>
            <w:tcW w:w="760" w:type="dxa"/>
            <w:tcBorders>
              <w:top w:val="single" w:color="3A3935" w:sz="4" w:space="0"/>
              <w:left w:val="single" w:color="3A3935" w:sz="4" w:space="0"/>
              <w:bottom w:val="single" w:color="3A3935" w:sz="4" w:space="0"/>
              <w:right w:val="nil"/>
            </w:tcBorders>
            <w:noWrap w:val="0"/>
            <w:vAlign w:val="center"/>
          </w:tcPr>
          <w:p w14:paraId="05207280">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14" w:type="dxa"/>
            <w:tcBorders>
              <w:top w:val="single" w:color="3A3935" w:sz="4" w:space="0"/>
              <w:left w:val="single" w:color="3A3935" w:sz="4" w:space="0"/>
              <w:bottom w:val="single" w:color="3A3935" w:sz="4" w:space="0"/>
              <w:right w:val="nil"/>
            </w:tcBorders>
            <w:noWrap w:val="0"/>
            <w:vAlign w:val="center"/>
          </w:tcPr>
          <w:p w14:paraId="19A499DB">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3A3935" w:sz="4" w:space="0"/>
              <w:left w:val="single" w:color="3A3935" w:sz="4" w:space="0"/>
              <w:bottom w:val="single" w:color="3A3935" w:sz="4" w:space="0"/>
              <w:right w:val="nil"/>
            </w:tcBorders>
            <w:noWrap w:val="0"/>
            <w:vAlign w:val="center"/>
          </w:tcPr>
          <w:p w14:paraId="79D19FA6">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2" w:type="dxa"/>
            <w:gridSpan w:val="2"/>
            <w:tcBorders>
              <w:top w:val="single" w:color="000000" w:sz="4" w:space="0"/>
              <w:left w:val="single" w:color="000000" w:sz="4" w:space="0"/>
              <w:bottom w:val="single" w:color="000000" w:sz="4" w:space="0"/>
              <w:right w:val="single" w:color="000000" w:sz="4" w:space="0"/>
            </w:tcBorders>
            <w:noWrap w:val="0"/>
            <w:vAlign w:val="center"/>
          </w:tcPr>
          <w:p w14:paraId="310B73F7">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2" w:type="dxa"/>
            <w:tcBorders>
              <w:top w:val="single" w:color="000000" w:sz="4" w:space="0"/>
              <w:left w:val="single" w:color="000000" w:sz="4" w:space="0"/>
              <w:bottom w:val="single" w:color="000000" w:sz="4" w:space="0"/>
              <w:right w:val="single" w:color="000000" w:sz="4" w:space="0"/>
            </w:tcBorders>
            <w:noWrap w:val="0"/>
            <w:vAlign w:val="center"/>
          </w:tcPr>
          <w:p w14:paraId="31CCB5DE">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000000" w:sz="4" w:space="0"/>
              <w:left w:val="single" w:color="000000" w:sz="4" w:space="0"/>
              <w:bottom w:val="single" w:color="000000" w:sz="4" w:space="0"/>
              <w:right w:val="single" w:color="000000" w:sz="4" w:space="0"/>
            </w:tcBorders>
            <w:noWrap w:val="0"/>
            <w:vAlign w:val="center"/>
          </w:tcPr>
          <w:p w14:paraId="4CCB6F08">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72" w:type="dxa"/>
            <w:gridSpan w:val="4"/>
            <w:tcBorders>
              <w:top w:val="single" w:color="000000" w:sz="4" w:space="0"/>
              <w:left w:val="single" w:color="000000" w:sz="4" w:space="0"/>
              <w:bottom w:val="single" w:color="000000" w:sz="4" w:space="0"/>
              <w:right w:val="single" w:color="000000" w:sz="4" w:space="0"/>
            </w:tcBorders>
            <w:noWrap/>
            <w:vAlign w:val="center"/>
          </w:tcPr>
          <w:p w14:paraId="6C2A8710">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000000" w:sz="4" w:space="0"/>
              <w:left w:val="single" w:color="000000" w:sz="4" w:space="0"/>
              <w:bottom w:val="single" w:color="000000" w:sz="4" w:space="0"/>
              <w:right w:val="single" w:color="000000" w:sz="4" w:space="0"/>
            </w:tcBorders>
            <w:noWrap w:val="0"/>
            <w:vAlign w:val="center"/>
          </w:tcPr>
          <w:p w14:paraId="3D2106B6">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6" w:type="dxa"/>
            <w:gridSpan w:val="2"/>
            <w:tcBorders>
              <w:top w:val="single" w:color="000000" w:sz="4" w:space="0"/>
              <w:left w:val="single" w:color="000000" w:sz="4" w:space="0"/>
              <w:bottom w:val="single" w:color="000000" w:sz="4" w:space="0"/>
              <w:right w:val="single" w:color="000000" w:sz="4" w:space="0"/>
            </w:tcBorders>
            <w:noWrap/>
            <w:vAlign w:val="center"/>
          </w:tcPr>
          <w:p w14:paraId="6C7066DC">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000000" w:sz="4" w:space="0"/>
              <w:left w:val="single" w:color="000000" w:sz="4" w:space="0"/>
              <w:bottom w:val="single" w:color="000000" w:sz="4" w:space="0"/>
              <w:right w:val="single" w:color="000000" w:sz="4" w:space="0"/>
            </w:tcBorders>
            <w:noWrap w:val="0"/>
            <w:vAlign w:val="center"/>
          </w:tcPr>
          <w:p w14:paraId="005BE8C4">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考试</w:t>
            </w:r>
          </w:p>
        </w:tc>
        <w:tc>
          <w:tcPr>
            <w:tcW w:w="1217" w:type="dxa"/>
            <w:gridSpan w:val="3"/>
            <w:tcBorders>
              <w:top w:val="single" w:color="000000" w:sz="4" w:space="0"/>
              <w:left w:val="single" w:color="000000" w:sz="4" w:space="0"/>
              <w:bottom w:val="single" w:color="000000" w:sz="4" w:space="0"/>
              <w:right w:val="single" w:color="auto" w:sz="4" w:space="0"/>
            </w:tcBorders>
            <w:noWrap/>
            <w:vAlign w:val="center"/>
          </w:tcPr>
          <w:p w14:paraId="32D440CA">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B084515</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4B168181">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lang w:val="en-US" w:eastAsia="zh-CN"/>
              </w:rPr>
              <w:t>专业核心课</w:t>
            </w:r>
          </w:p>
        </w:tc>
      </w:tr>
      <w:tr w14:paraId="31BC2002">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noWrap w:val="0"/>
            <w:vAlign w:val="center"/>
          </w:tcPr>
          <w:p w14:paraId="067BB032">
            <w:pPr>
              <w:jc w:val="center"/>
              <w:rPr>
                <w:rFonts w:eastAsia="仿宋_GB2312" w:cs="Times New Roman"/>
                <w:b/>
                <w:bCs/>
                <w:color w:val="000000"/>
              </w:rPr>
            </w:pPr>
          </w:p>
        </w:tc>
        <w:tc>
          <w:tcPr>
            <w:tcW w:w="3236" w:type="dxa"/>
            <w:tcBorders>
              <w:top w:val="single" w:color="3A3935" w:sz="4" w:space="0"/>
              <w:left w:val="single" w:color="3A3935" w:sz="4" w:space="0"/>
              <w:bottom w:val="single" w:color="3A3935" w:sz="4" w:space="0"/>
              <w:right w:val="single" w:color="3A3935" w:sz="4" w:space="0"/>
            </w:tcBorders>
            <w:noWrap w:val="0"/>
            <w:vAlign w:val="center"/>
          </w:tcPr>
          <w:p w14:paraId="2E31C6DA">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管理会计</w:t>
            </w:r>
          </w:p>
          <w:p w14:paraId="3B5D91E1">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(Management Accounting )</w:t>
            </w:r>
          </w:p>
        </w:tc>
        <w:tc>
          <w:tcPr>
            <w:tcW w:w="828" w:type="dxa"/>
            <w:tcBorders>
              <w:top w:val="single" w:color="3A3935" w:sz="4" w:space="0"/>
              <w:left w:val="single" w:color="3A3935" w:sz="4" w:space="0"/>
              <w:bottom w:val="single" w:color="3A3935" w:sz="4" w:space="0"/>
              <w:right w:val="single" w:color="3A3935" w:sz="4" w:space="0"/>
            </w:tcBorders>
            <w:noWrap w:val="0"/>
            <w:vAlign w:val="center"/>
          </w:tcPr>
          <w:p w14:paraId="47CA7982">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w:t>
            </w:r>
          </w:p>
        </w:tc>
        <w:tc>
          <w:tcPr>
            <w:tcW w:w="790" w:type="dxa"/>
            <w:tcBorders>
              <w:top w:val="single" w:color="3A3935" w:sz="4" w:space="0"/>
              <w:left w:val="single" w:color="3A3935" w:sz="4" w:space="0"/>
              <w:bottom w:val="single" w:color="3A3935" w:sz="4" w:space="0"/>
              <w:right w:val="single" w:color="3A3935" w:sz="4" w:space="0"/>
            </w:tcBorders>
            <w:noWrap w:val="0"/>
            <w:vAlign w:val="center"/>
          </w:tcPr>
          <w:p w14:paraId="6E40EA98">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32</w:t>
            </w:r>
          </w:p>
        </w:tc>
        <w:tc>
          <w:tcPr>
            <w:tcW w:w="760" w:type="dxa"/>
            <w:tcBorders>
              <w:top w:val="single" w:color="3A3935" w:sz="4" w:space="0"/>
              <w:left w:val="single" w:color="3A3935" w:sz="4" w:space="0"/>
              <w:bottom w:val="single" w:color="3A3935" w:sz="4" w:space="0"/>
              <w:right w:val="nil"/>
            </w:tcBorders>
            <w:noWrap w:val="0"/>
            <w:vAlign w:val="center"/>
          </w:tcPr>
          <w:p w14:paraId="0463036E">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32</w:t>
            </w:r>
          </w:p>
        </w:tc>
        <w:tc>
          <w:tcPr>
            <w:tcW w:w="714" w:type="dxa"/>
            <w:tcBorders>
              <w:top w:val="single" w:color="3A3935" w:sz="4" w:space="0"/>
              <w:left w:val="single" w:color="3A3935" w:sz="4" w:space="0"/>
              <w:bottom w:val="single" w:color="3A3935" w:sz="4" w:space="0"/>
              <w:right w:val="nil"/>
            </w:tcBorders>
            <w:noWrap w:val="0"/>
            <w:vAlign w:val="center"/>
          </w:tcPr>
          <w:p w14:paraId="11F0493E">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3A3935" w:sz="4" w:space="0"/>
              <w:left w:val="single" w:color="3A3935" w:sz="4" w:space="0"/>
              <w:bottom w:val="single" w:color="3A3935" w:sz="4" w:space="0"/>
              <w:right w:val="nil"/>
            </w:tcBorders>
            <w:noWrap w:val="0"/>
            <w:vAlign w:val="center"/>
          </w:tcPr>
          <w:p w14:paraId="09FC2487">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2" w:type="dxa"/>
            <w:gridSpan w:val="2"/>
            <w:tcBorders>
              <w:top w:val="single" w:color="000000" w:sz="4" w:space="0"/>
              <w:left w:val="single" w:color="000000" w:sz="4" w:space="0"/>
              <w:bottom w:val="single" w:color="000000" w:sz="4" w:space="0"/>
              <w:right w:val="single" w:color="000000" w:sz="4" w:space="0"/>
            </w:tcBorders>
            <w:noWrap w:val="0"/>
            <w:vAlign w:val="center"/>
          </w:tcPr>
          <w:p w14:paraId="53AD48A5">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2" w:type="dxa"/>
            <w:tcBorders>
              <w:top w:val="single" w:color="000000" w:sz="4" w:space="0"/>
              <w:left w:val="single" w:color="000000" w:sz="4" w:space="0"/>
              <w:bottom w:val="single" w:color="000000" w:sz="4" w:space="0"/>
              <w:right w:val="single" w:color="000000" w:sz="4" w:space="0"/>
            </w:tcBorders>
            <w:noWrap w:val="0"/>
            <w:vAlign w:val="center"/>
          </w:tcPr>
          <w:p w14:paraId="74A53834">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000000" w:sz="4" w:space="0"/>
              <w:left w:val="single" w:color="000000" w:sz="4" w:space="0"/>
              <w:bottom w:val="single" w:color="000000" w:sz="4" w:space="0"/>
              <w:right w:val="single" w:color="000000" w:sz="4" w:space="0"/>
            </w:tcBorders>
            <w:noWrap w:val="0"/>
            <w:vAlign w:val="center"/>
          </w:tcPr>
          <w:p w14:paraId="48582E1B">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2" w:type="dxa"/>
            <w:gridSpan w:val="4"/>
            <w:tcBorders>
              <w:top w:val="single" w:color="000000" w:sz="4" w:space="0"/>
              <w:left w:val="single" w:color="000000" w:sz="4" w:space="0"/>
              <w:bottom w:val="single" w:color="000000" w:sz="4" w:space="0"/>
              <w:right w:val="single" w:color="000000" w:sz="4" w:space="0"/>
            </w:tcBorders>
            <w:noWrap/>
            <w:vAlign w:val="center"/>
          </w:tcPr>
          <w:p w14:paraId="4FAC9EBF">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w:t>
            </w:r>
          </w:p>
        </w:tc>
        <w:tc>
          <w:tcPr>
            <w:tcW w:w="772" w:type="dxa"/>
            <w:gridSpan w:val="3"/>
            <w:tcBorders>
              <w:top w:val="single" w:color="000000" w:sz="4" w:space="0"/>
              <w:left w:val="single" w:color="000000" w:sz="4" w:space="0"/>
              <w:bottom w:val="single" w:color="000000" w:sz="4" w:space="0"/>
              <w:right w:val="single" w:color="000000" w:sz="4" w:space="0"/>
            </w:tcBorders>
            <w:noWrap w:val="0"/>
            <w:vAlign w:val="center"/>
          </w:tcPr>
          <w:p w14:paraId="61F21924">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776" w:type="dxa"/>
            <w:gridSpan w:val="2"/>
            <w:tcBorders>
              <w:top w:val="single" w:color="000000" w:sz="4" w:space="0"/>
              <w:left w:val="single" w:color="000000" w:sz="4" w:space="0"/>
              <w:bottom w:val="single" w:color="000000" w:sz="4" w:space="0"/>
              <w:right w:val="single" w:color="000000" w:sz="4" w:space="0"/>
            </w:tcBorders>
            <w:noWrap/>
            <w:vAlign w:val="center"/>
          </w:tcPr>
          <w:p w14:paraId="5B4B71B9">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000000" w:sz="4" w:space="0"/>
              <w:left w:val="single" w:color="000000" w:sz="4" w:space="0"/>
              <w:bottom w:val="single" w:color="000000" w:sz="4" w:space="0"/>
              <w:right w:val="single" w:color="000000" w:sz="4" w:space="0"/>
            </w:tcBorders>
            <w:noWrap w:val="0"/>
            <w:vAlign w:val="center"/>
          </w:tcPr>
          <w:p w14:paraId="438977A7">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考试</w:t>
            </w:r>
          </w:p>
        </w:tc>
        <w:tc>
          <w:tcPr>
            <w:tcW w:w="1217" w:type="dxa"/>
            <w:gridSpan w:val="3"/>
            <w:tcBorders>
              <w:top w:val="single" w:color="000000" w:sz="4" w:space="0"/>
              <w:left w:val="single" w:color="000000" w:sz="4" w:space="0"/>
              <w:bottom w:val="single" w:color="000000" w:sz="4" w:space="0"/>
              <w:right w:val="single" w:color="auto" w:sz="4" w:space="0"/>
            </w:tcBorders>
            <w:noWrap/>
            <w:vAlign w:val="center"/>
          </w:tcPr>
          <w:p w14:paraId="5D9D5ED6">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B084516</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191E05BD">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lang w:val="en-US" w:eastAsia="zh-CN"/>
              </w:rPr>
              <w:t>专业核心课</w:t>
            </w:r>
          </w:p>
        </w:tc>
      </w:tr>
      <w:tr w14:paraId="3AFDE945">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noWrap w:val="0"/>
            <w:vAlign w:val="center"/>
          </w:tcPr>
          <w:p w14:paraId="3DB91C6D">
            <w:pPr>
              <w:jc w:val="center"/>
              <w:rPr>
                <w:rFonts w:eastAsia="仿宋_GB2312" w:cs="Times New Roman"/>
                <w:b/>
                <w:bCs/>
                <w:color w:val="000000"/>
              </w:rPr>
            </w:pPr>
          </w:p>
        </w:tc>
        <w:tc>
          <w:tcPr>
            <w:tcW w:w="3236" w:type="dxa"/>
            <w:tcBorders>
              <w:top w:val="single" w:color="3A3935" w:sz="4" w:space="0"/>
              <w:left w:val="single" w:color="3A3935" w:sz="4" w:space="0"/>
              <w:bottom w:val="single" w:color="3A3935" w:sz="4" w:space="0"/>
              <w:right w:val="single" w:color="3A3935" w:sz="4" w:space="0"/>
            </w:tcBorders>
            <w:noWrap w:val="0"/>
            <w:vAlign w:val="center"/>
          </w:tcPr>
          <w:p w14:paraId="0C659DE9">
            <w:pPr>
              <w:widowControl/>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eastAsia" w:eastAsia="仿宋_GB2312" w:cs="Times New Roman"/>
                <w:b/>
                <w:bCs/>
                <w:color w:val="000000" w:themeColor="text1"/>
                <w:kern w:val="0"/>
                <w:lang w:val="en-US" w:eastAsia="zh-CN" w:bidi="ar"/>
                <w14:textFill>
                  <w14:solidFill>
                    <w14:schemeClr w14:val="tx1"/>
                  </w14:solidFill>
                </w14:textFill>
              </w:rPr>
              <w:t>小计</w:t>
            </w:r>
          </w:p>
        </w:tc>
        <w:tc>
          <w:tcPr>
            <w:tcW w:w="828" w:type="dxa"/>
            <w:tcBorders>
              <w:top w:val="single" w:color="3A3935" w:sz="4" w:space="0"/>
              <w:left w:val="single" w:color="3A3935" w:sz="4" w:space="0"/>
              <w:bottom w:val="single" w:color="3A3935" w:sz="4" w:space="0"/>
              <w:right w:val="single" w:color="3A3935" w:sz="4" w:space="0"/>
            </w:tcBorders>
            <w:noWrap w:val="0"/>
            <w:vAlign w:val="center"/>
          </w:tcPr>
          <w:p w14:paraId="4FB485F2">
            <w:pPr>
              <w:keepNext w:val="0"/>
              <w:keepLines w:val="0"/>
              <w:widowControl/>
              <w:suppressLineNumbers w:val="0"/>
              <w:jc w:val="center"/>
              <w:textAlignment w:val="center"/>
              <w:rPr>
                <w:rFonts w:hint="default"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14</w:t>
            </w:r>
          </w:p>
        </w:tc>
        <w:tc>
          <w:tcPr>
            <w:tcW w:w="790" w:type="dxa"/>
            <w:tcBorders>
              <w:top w:val="single" w:color="3A3935" w:sz="4" w:space="0"/>
              <w:left w:val="single" w:color="3A3935" w:sz="4" w:space="0"/>
              <w:bottom w:val="single" w:color="3A3935" w:sz="4" w:space="0"/>
              <w:right w:val="single" w:color="3A3935" w:sz="4" w:space="0"/>
            </w:tcBorders>
            <w:noWrap w:val="0"/>
            <w:vAlign w:val="center"/>
          </w:tcPr>
          <w:p w14:paraId="4FD8D631">
            <w:pPr>
              <w:keepNext w:val="0"/>
              <w:keepLines w:val="0"/>
              <w:widowControl/>
              <w:suppressLineNumbers w:val="0"/>
              <w:jc w:val="center"/>
              <w:textAlignment w:val="center"/>
              <w:rPr>
                <w:rFonts w:hint="default"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184</w:t>
            </w:r>
          </w:p>
        </w:tc>
        <w:tc>
          <w:tcPr>
            <w:tcW w:w="760" w:type="dxa"/>
            <w:tcBorders>
              <w:top w:val="single" w:color="3A3935" w:sz="4" w:space="0"/>
              <w:left w:val="single" w:color="3A3935" w:sz="4" w:space="0"/>
              <w:bottom w:val="single" w:color="3A3935" w:sz="4" w:space="0"/>
              <w:right w:val="nil"/>
            </w:tcBorders>
            <w:noWrap w:val="0"/>
            <w:vAlign w:val="center"/>
          </w:tcPr>
          <w:p w14:paraId="4CC6E480">
            <w:pPr>
              <w:keepNext w:val="0"/>
              <w:keepLines w:val="0"/>
              <w:widowControl/>
              <w:suppressLineNumbers w:val="0"/>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80</w:t>
            </w:r>
          </w:p>
        </w:tc>
        <w:tc>
          <w:tcPr>
            <w:tcW w:w="714" w:type="dxa"/>
            <w:tcBorders>
              <w:top w:val="single" w:color="3A3935" w:sz="4" w:space="0"/>
              <w:left w:val="single" w:color="3A3935" w:sz="4" w:space="0"/>
              <w:bottom w:val="single" w:color="3A3935" w:sz="4" w:space="0"/>
              <w:right w:val="nil"/>
            </w:tcBorders>
            <w:noWrap w:val="0"/>
            <w:vAlign w:val="center"/>
          </w:tcPr>
          <w:p w14:paraId="2B9137CF">
            <w:pPr>
              <w:keepNext w:val="0"/>
              <w:keepLines w:val="0"/>
              <w:widowControl/>
              <w:suppressLineNumbers w:val="0"/>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0</w:t>
            </w:r>
          </w:p>
        </w:tc>
        <w:tc>
          <w:tcPr>
            <w:tcW w:w="638" w:type="dxa"/>
            <w:tcBorders>
              <w:top w:val="single" w:color="3A3935" w:sz="4" w:space="0"/>
              <w:left w:val="single" w:color="3A3935" w:sz="4" w:space="0"/>
              <w:bottom w:val="single" w:color="3A3935" w:sz="4" w:space="0"/>
              <w:right w:val="nil"/>
            </w:tcBorders>
            <w:noWrap w:val="0"/>
            <w:vAlign w:val="center"/>
          </w:tcPr>
          <w:p w14:paraId="34DF5A9E">
            <w:pPr>
              <w:keepNext w:val="0"/>
              <w:keepLines w:val="0"/>
              <w:widowControl/>
              <w:suppressLineNumbers w:val="0"/>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0</w:t>
            </w:r>
          </w:p>
        </w:tc>
        <w:tc>
          <w:tcPr>
            <w:tcW w:w="772" w:type="dxa"/>
            <w:gridSpan w:val="2"/>
            <w:tcBorders>
              <w:top w:val="single" w:color="000000" w:sz="4" w:space="0"/>
              <w:left w:val="single" w:color="000000" w:sz="4" w:space="0"/>
              <w:bottom w:val="single" w:color="000000" w:sz="4" w:space="0"/>
              <w:right w:val="single" w:color="000000" w:sz="4" w:space="0"/>
            </w:tcBorders>
            <w:noWrap w:val="0"/>
            <w:vAlign w:val="center"/>
          </w:tcPr>
          <w:p w14:paraId="1028D94B">
            <w:pPr>
              <w:keepNext w:val="0"/>
              <w:keepLines w:val="0"/>
              <w:widowControl/>
              <w:suppressLineNumbers w:val="0"/>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0</w:t>
            </w:r>
          </w:p>
        </w:tc>
        <w:tc>
          <w:tcPr>
            <w:tcW w:w="772" w:type="dxa"/>
            <w:tcBorders>
              <w:top w:val="single" w:color="000000" w:sz="4" w:space="0"/>
              <w:left w:val="single" w:color="000000" w:sz="4" w:space="0"/>
              <w:bottom w:val="single" w:color="000000" w:sz="4" w:space="0"/>
              <w:right w:val="single" w:color="000000" w:sz="4" w:space="0"/>
            </w:tcBorders>
            <w:noWrap w:val="0"/>
            <w:vAlign w:val="center"/>
          </w:tcPr>
          <w:p w14:paraId="7AC2E4F4">
            <w:pPr>
              <w:keepNext w:val="0"/>
              <w:keepLines w:val="0"/>
              <w:widowControl/>
              <w:suppressLineNumbers w:val="0"/>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3.5</w:t>
            </w:r>
          </w:p>
        </w:tc>
        <w:tc>
          <w:tcPr>
            <w:tcW w:w="772" w:type="dxa"/>
            <w:gridSpan w:val="3"/>
            <w:tcBorders>
              <w:top w:val="single" w:color="000000" w:sz="4" w:space="0"/>
              <w:left w:val="single" w:color="000000" w:sz="4" w:space="0"/>
              <w:bottom w:val="single" w:color="000000" w:sz="4" w:space="0"/>
              <w:right w:val="single" w:color="000000" w:sz="4" w:space="0"/>
            </w:tcBorders>
            <w:noWrap w:val="0"/>
            <w:vAlign w:val="center"/>
          </w:tcPr>
          <w:p w14:paraId="34975A72">
            <w:pPr>
              <w:keepNext w:val="0"/>
              <w:keepLines w:val="0"/>
              <w:widowControl/>
              <w:suppressLineNumbers w:val="0"/>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4.5</w:t>
            </w:r>
          </w:p>
        </w:tc>
        <w:tc>
          <w:tcPr>
            <w:tcW w:w="772" w:type="dxa"/>
            <w:gridSpan w:val="4"/>
            <w:tcBorders>
              <w:top w:val="single" w:color="000000" w:sz="4" w:space="0"/>
              <w:left w:val="single" w:color="000000" w:sz="4" w:space="0"/>
              <w:bottom w:val="single" w:color="000000" w:sz="4" w:space="0"/>
              <w:right w:val="single" w:color="000000" w:sz="4" w:space="0"/>
            </w:tcBorders>
            <w:noWrap w:val="0"/>
            <w:vAlign w:val="center"/>
          </w:tcPr>
          <w:p w14:paraId="02FC834D">
            <w:pPr>
              <w:keepNext w:val="0"/>
              <w:keepLines w:val="0"/>
              <w:widowControl/>
              <w:suppressLineNumbers w:val="0"/>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6</w:t>
            </w:r>
          </w:p>
        </w:tc>
        <w:tc>
          <w:tcPr>
            <w:tcW w:w="772" w:type="dxa"/>
            <w:gridSpan w:val="3"/>
            <w:tcBorders>
              <w:top w:val="single" w:color="000000" w:sz="4" w:space="0"/>
              <w:left w:val="single" w:color="000000" w:sz="4" w:space="0"/>
              <w:bottom w:val="single" w:color="000000" w:sz="4" w:space="0"/>
              <w:right w:val="single" w:color="000000" w:sz="4" w:space="0"/>
            </w:tcBorders>
            <w:noWrap w:val="0"/>
            <w:vAlign w:val="center"/>
          </w:tcPr>
          <w:p w14:paraId="3A4C77B2">
            <w:pPr>
              <w:keepNext w:val="0"/>
              <w:keepLines w:val="0"/>
              <w:widowControl/>
              <w:suppressLineNumbers w:val="0"/>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eastAsia" w:ascii="宋体" w:hAnsi="宋体" w:eastAsia="宋体" w:cs="宋体"/>
                <w:b/>
                <w:bCs/>
                <w:i w:val="0"/>
                <w:iCs w:val="0"/>
                <w:color w:val="000000"/>
                <w:kern w:val="0"/>
                <w:sz w:val="20"/>
                <w:szCs w:val="20"/>
                <w:u w:val="none"/>
                <w:lang w:val="en-US" w:eastAsia="zh-CN" w:bidi="ar"/>
              </w:rPr>
              <w:t>0</w:t>
            </w:r>
          </w:p>
        </w:tc>
        <w:tc>
          <w:tcPr>
            <w:tcW w:w="776" w:type="dxa"/>
            <w:gridSpan w:val="2"/>
            <w:tcBorders>
              <w:top w:val="single" w:color="000000" w:sz="4" w:space="0"/>
              <w:left w:val="single" w:color="000000" w:sz="4" w:space="0"/>
              <w:bottom w:val="single" w:color="000000" w:sz="4" w:space="0"/>
              <w:right w:val="single" w:color="000000" w:sz="4" w:space="0"/>
            </w:tcBorders>
            <w:noWrap w:val="0"/>
            <w:vAlign w:val="center"/>
          </w:tcPr>
          <w:p w14:paraId="71D14FDD">
            <w:pPr>
              <w:keepNext w:val="0"/>
              <w:keepLines w:val="0"/>
              <w:widowControl/>
              <w:suppressLineNumbers w:val="0"/>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eastAsia" w:ascii="宋体" w:hAnsi="宋体" w:eastAsia="宋体" w:cs="宋体"/>
                <w:b/>
                <w:bCs/>
                <w:i w:val="0"/>
                <w:iCs w:val="0"/>
                <w:color w:val="000000"/>
                <w:kern w:val="0"/>
                <w:sz w:val="20"/>
                <w:szCs w:val="20"/>
                <w:u w:val="none"/>
                <w:lang w:val="en-US" w:eastAsia="zh-CN" w:bidi="ar"/>
              </w:rPr>
              <w:t>0</w:t>
            </w:r>
          </w:p>
        </w:tc>
        <w:tc>
          <w:tcPr>
            <w:tcW w:w="1019" w:type="dxa"/>
            <w:gridSpan w:val="3"/>
            <w:tcBorders>
              <w:top w:val="single" w:color="000000" w:sz="4" w:space="0"/>
              <w:left w:val="single" w:color="000000" w:sz="4" w:space="0"/>
              <w:bottom w:val="single" w:color="000000" w:sz="4" w:space="0"/>
              <w:right w:val="single" w:color="000000" w:sz="4" w:space="0"/>
            </w:tcBorders>
            <w:noWrap w:val="0"/>
            <w:vAlign w:val="center"/>
          </w:tcPr>
          <w:p w14:paraId="4DEA7CA5">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1217" w:type="dxa"/>
            <w:gridSpan w:val="3"/>
            <w:tcBorders>
              <w:top w:val="single" w:color="000000" w:sz="4" w:space="0"/>
              <w:left w:val="single" w:color="000000" w:sz="4" w:space="0"/>
              <w:bottom w:val="single" w:color="000000" w:sz="4" w:space="0"/>
              <w:right w:val="single" w:color="auto" w:sz="4" w:space="0"/>
            </w:tcBorders>
            <w:noWrap w:val="0"/>
            <w:vAlign w:val="center"/>
          </w:tcPr>
          <w:p w14:paraId="60BDEA6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5FD394B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r>
      <w:tr w14:paraId="4BCCE489">
        <w:tblPrEx>
          <w:tblCellMar>
            <w:top w:w="0" w:type="dxa"/>
            <w:left w:w="108" w:type="dxa"/>
            <w:bottom w:w="0" w:type="dxa"/>
            <w:right w:w="108" w:type="dxa"/>
          </w:tblCellMar>
        </w:tblPrEx>
        <w:trPr>
          <w:gridAfter w:val="1"/>
          <w:wAfter w:w="14" w:type="dxa"/>
          <w:trHeight w:val="402" w:hRule="atLeast"/>
          <w:jc w:val="center"/>
        </w:trPr>
        <w:tc>
          <w:tcPr>
            <w:tcW w:w="501" w:type="dxa"/>
            <w:tcBorders>
              <w:top w:val="nil"/>
              <w:left w:val="nil"/>
              <w:bottom w:val="nil"/>
              <w:right w:val="nil"/>
            </w:tcBorders>
            <w:noWrap/>
            <w:vAlign w:val="center"/>
          </w:tcPr>
          <w:p w14:paraId="72E79707">
            <w:pPr>
              <w:rPr>
                <w:rFonts w:eastAsia="仿宋_GB2312" w:cs="Times New Roman"/>
                <w:color w:val="000000"/>
              </w:rPr>
            </w:pPr>
          </w:p>
        </w:tc>
        <w:tc>
          <w:tcPr>
            <w:tcW w:w="319" w:type="dxa"/>
            <w:tcBorders>
              <w:top w:val="nil"/>
              <w:left w:val="nil"/>
              <w:bottom w:val="nil"/>
              <w:right w:val="nil"/>
            </w:tcBorders>
            <w:noWrap/>
            <w:vAlign w:val="center"/>
          </w:tcPr>
          <w:p w14:paraId="4AB41911">
            <w:pPr>
              <w:rPr>
                <w:rFonts w:eastAsia="仿宋_GB2312" w:cs="Times New Roman"/>
                <w:color w:val="000000"/>
              </w:rPr>
            </w:pPr>
          </w:p>
        </w:tc>
        <w:tc>
          <w:tcPr>
            <w:tcW w:w="14640" w:type="dxa"/>
            <w:gridSpan w:val="29"/>
            <w:tcBorders>
              <w:top w:val="nil"/>
              <w:left w:val="nil"/>
              <w:bottom w:val="nil"/>
              <w:right w:val="nil"/>
            </w:tcBorders>
            <w:noWrap/>
            <w:vAlign w:val="center"/>
          </w:tcPr>
          <w:p w14:paraId="32FC41F0">
            <w:pPr>
              <w:rPr>
                <w:rFonts w:eastAsia="仿宋_GB2312" w:cs="Times New Roman"/>
                <w:color w:val="000000"/>
              </w:rPr>
            </w:pPr>
            <w:r>
              <w:rPr>
                <w:rFonts w:hint="eastAsia" w:eastAsia="仿宋_GB2312" w:cs="Times New Roman"/>
                <w:b/>
                <w:bCs/>
                <w:color w:val="000000"/>
                <w:kern w:val="0"/>
                <w:lang w:val="en-US" w:eastAsia="zh-CN" w:bidi="ar"/>
              </w:rPr>
              <w:t>3</w:t>
            </w:r>
            <w:r>
              <w:rPr>
                <w:rFonts w:eastAsia="仿宋_GB2312" w:cs="Times New Roman"/>
                <w:b/>
                <w:bCs/>
                <w:color w:val="000000"/>
                <w:kern w:val="0"/>
                <w:lang w:bidi="ar"/>
              </w:rPr>
              <w:t>.专业任选课</w:t>
            </w:r>
          </w:p>
        </w:tc>
      </w:tr>
      <w:tr w14:paraId="79F446D3">
        <w:tblPrEx>
          <w:tblCellMar>
            <w:top w:w="0" w:type="dxa"/>
            <w:left w:w="108" w:type="dxa"/>
            <w:bottom w:w="0" w:type="dxa"/>
            <w:right w:w="108" w:type="dxa"/>
          </w:tblCellMar>
        </w:tblPrEx>
        <w:trPr>
          <w:trHeight w:val="402" w:hRule="atLeast"/>
          <w:jc w:val="center"/>
        </w:trPr>
        <w:tc>
          <w:tcPr>
            <w:tcW w:w="501" w:type="dxa"/>
            <w:tcBorders>
              <w:top w:val="nil"/>
              <w:left w:val="nil"/>
              <w:bottom w:val="nil"/>
              <w:right w:val="nil"/>
            </w:tcBorders>
            <w:noWrap/>
            <w:vAlign w:val="center"/>
          </w:tcPr>
          <w:p w14:paraId="7500662B">
            <w:pPr>
              <w:rPr>
                <w:rFonts w:eastAsia="仿宋_GB2312" w:cs="Times New Roman"/>
                <w:color w:val="000000"/>
              </w:rPr>
            </w:pPr>
          </w:p>
        </w:tc>
        <w:tc>
          <w:tcPr>
            <w:tcW w:w="319" w:type="dxa"/>
            <w:tcBorders>
              <w:top w:val="nil"/>
              <w:left w:val="nil"/>
              <w:bottom w:val="nil"/>
              <w:right w:val="nil"/>
            </w:tcBorders>
            <w:noWrap/>
            <w:vAlign w:val="center"/>
          </w:tcPr>
          <w:p w14:paraId="7B21C364">
            <w:pPr>
              <w:rPr>
                <w:rFonts w:eastAsia="仿宋_GB2312" w:cs="Times New Roman"/>
                <w:color w:val="000000"/>
              </w:rPr>
            </w:pPr>
          </w:p>
        </w:tc>
        <w:tc>
          <w:tcPr>
            <w:tcW w:w="4854" w:type="dxa"/>
            <w:gridSpan w:val="3"/>
            <w:tcBorders>
              <w:top w:val="nil"/>
              <w:left w:val="nil"/>
              <w:bottom w:val="nil"/>
              <w:right w:val="nil"/>
            </w:tcBorders>
            <w:noWrap/>
            <w:vAlign w:val="center"/>
          </w:tcPr>
          <w:p w14:paraId="25DF9543">
            <w:pPr>
              <w:widowControl/>
              <w:jc w:val="left"/>
              <w:textAlignment w:val="center"/>
              <w:rPr>
                <w:rFonts w:hint="default" w:eastAsia="仿宋_GB2312" w:cs="Times New Roman"/>
                <w:color w:val="000000"/>
                <w:lang w:val="en-US" w:eastAsia="zh-CN"/>
              </w:rPr>
            </w:pPr>
            <w:r>
              <w:rPr>
                <w:rFonts w:eastAsia="仿宋_GB2312" w:cs="Times New Roman"/>
                <w:color w:val="000000"/>
                <w:kern w:val="0"/>
                <w:lang w:bidi="ar"/>
              </w:rPr>
              <w:t>最低要求学分：</w:t>
            </w:r>
            <w:r>
              <w:rPr>
                <w:rFonts w:hint="eastAsia" w:eastAsia="仿宋_GB2312" w:cs="Times New Roman"/>
                <w:color w:val="000000"/>
                <w:kern w:val="0"/>
                <w:lang w:val="en-US" w:eastAsia="zh-CN" w:bidi="ar"/>
              </w:rPr>
              <w:t>13.5</w:t>
            </w:r>
          </w:p>
        </w:tc>
        <w:tc>
          <w:tcPr>
            <w:tcW w:w="760" w:type="dxa"/>
            <w:tcBorders>
              <w:top w:val="nil"/>
              <w:left w:val="nil"/>
              <w:bottom w:val="nil"/>
              <w:right w:val="nil"/>
            </w:tcBorders>
            <w:noWrap/>
            <w:vAlign w:val="center"/>
          </w:tcPr>
          <w:p w14:paraId="49F72925">
            <w:pPr>
              <w:rPr>
                <w:rFonts w:eastAsia="仿宋_GB2312" w:cs="Times New Roman"/>
                <w:color w:val="000000"/>
              </w:rPr>
            </w:pPr>
          </w:p>
        </w:tc>
        <w:tc>
          <w:tcPr>
            <w:tcW w:w="714" w:type="dxa"/>
            <w:tcBorders>
              <w:top w:val="nil"/>
              <w:left w:val="nil"/>
              <w:bottom w:val="nil"/>
              <w:right w:val="nil"/>
            </w:tcBorders>
            <w:noWrap/>
            <w:vAlign w:val="center"/>
          </w:tcPr>
          <w:p w14:paraId="37A6E751">
            <w:pPr>
              <w:rPr>
                <w:rFonts w:eastAsia="仿宋_GB2312" w:cs="Times New Roman"/>
                <w:color w:val="000000"/>
              </w:rPr>
            </w:pPr>
          </w:p>
        </w:tc>
        <w:tc>
          <w:tcPr>
            <w:tcW w:w="638" w:type="dxa"/>
            <w:tcBorders>
              <w:top w:val="nil"/>
              <w:left w:val="nil"/>
              <w:bottom w:val="nil"/>
              <w:right w:val="nil"/>
            </w:tcBorders>
            <w:noWrap w:val="0"/>
            <w:vAlign w:val="center"/>
          </w:tcPr>
          <w:p w14:paraId="24A3A16E">
            <w:pPr>
              <w:rPr>
                <w:rFonts w:eastAsia="仿宋_GB2312" w:cs="Times New Roman"/>
                <w:color w:val="000000"/>
              </w:rPr>
            </w:pPr>
          </w:p>
        </w:tc>
        <w:tc>
          <w:tcPr>
            <w:tcW w:w="772" w:type="dxa"/>
            <w:gridSpan w:val="2"/>
            <w:tcBorders>
              <w:top w:val="nil"/>
              <w:left w:val="nil"/>
              <w:bottom w:val="nil"/>
              <w:right w:val="nil"/>
            </w:tcBorders>
            <w:noWrap w:val="0"/>
            <w:vAlign w:val="center"/>
          </w:tcPr>
          <w:p w14:paraId="59911656">
            <w:pPr>
              <w:rPr>
                <w:rFonts w:eastAsia="仿宋_GB2312" w:cs="Times New Roman"/>
                <w:color w:val="000000"/>
              </w:rPr>
            </w:pPr>
          </w:p>
        </w:tc>
        <w:tc>
          <w:tcPr>
            <w:tcW w:w="772" w:type="dxa"/>
            <w:tcBorders>
              <w:top w:val="nil"/>
              <w:left w:val="nil"/>
              <w:bottom w:val="nil"/>
              <w:right w:val="nil"/>
            </w:tcBorders>
            <w:noWrap w:val="0"/>
            <w:vAlign w:val="center"/>
          </w:tcPr>
          <w:p w14:paraId="4E3EB1EC">
            <w:pPr>
              <w:rPr>
                <w:rFonts w:eastAsia="仿宋_GB2312" w:cs="Times New Roman"/>
                <w:color w:val="000000"/>
              </w:rPr>
            </w:pPr>
          </w:p>
        </w:tc>
        <w:tc>
          <w:tcPr>
            <w:tcW w:w="236" w:type="dxa"/>
            <w:tcBorders>
              <w:top w:val="nil"/>
              <w:left w:val="nil"/>
              <w:bottom w:val="nil"/>
              <w:right w:val="nil"/>
            </w:tcBorders>
            <w:noWrap w:val="0"/>
            <w:vAlign w:val="center"/>
          </w:tcPr>
          <w:p w14:paraId="647E94FD">
            <w:pPr>
              <w:rPr>
                <w:rFonts w:eastAsia="仿宋_GB2312" w:cs="Times New Roman"/>
                <w:color w:val="000000"/>
              </w:rPr>
            </w:pPr>
          </w:p>
        </w:tc>
        <w:tc>
          <w:tcPr>
            <w:tcW w:w="574" w:type="dxa"/>
            <w:gridSpan w:val="3"/>
            <w:tcBorders>
              <w:top w:val="nil"/>
              <w:left w:val="nil"/>
              <w:bottom w:val="nil"/>
              <w:right w:val="nil"/>
            </w:tcBorders>
            <w:noWrap/>
            <w:vAlign w:val="center"/>
          </w:tcPr>
          <w:p w14:paraId="091DFEFB">
            <w:pPr>
              <w:rPr>
                <w:rFonts w:eastAsia="仿宋_GB2312" w:cs="Times New Roman"/>
                <w:color w:val="000000"/>
              </w:rPr>
            </w:pPr>
          </w:p>
        </w:tc>
        <w:tc>
          <w:tcPr>
            <w:tcW w:w="574" w:type="dxa"/>
            <w:tcBorders>
              <w:top w:val="nil"/>
              <w:left w:val="nil"/>
              <w:bottom w:val="nil"/>
              <w:right w:val="nil"/>
            </w:tcBorders>
            <w:noWrap/>
            <w:vAlign w:val="center"/>
          </w:tcPr>
          <w:p w14:paraId="45651262">
            <w:pPr>
              <w:rPr>
                <w:rFonts w:eastAsia="仿宋_GB2312" w:cs="Times New Roman"/>
                <w:color w:val="000000"/>
              </w:rPr>
            </w:pPr>
          </w:p>
        </w:tc>
        <w:tc>
          <w:tcPr>
            <w:tcW w:w="574" w:type="dxa"/>
            <w:gridSpan w:val="3"/>
            <w:tcBorders>
              <w:top w:val="nil"/>
              <w:left w:val="nil"/>
              <w:bottom w:val="nil"/>
              <w:right w:val="nil"/>
            </w:tcBorders>
            <w:noWrap/>
            <w:vAlign w:val="center"/>
          </w:tcPr>
          <w:p w14:paraId="123A5CED">
            <w:pPr>
              <w:rPr>
                <w:rFonts w:eastAsia="仿宋_GB2312" w:cs="Times New Roman"/>
                <w:color w:val="000000"/>
              </w:rPr>
            </w:pPr>
          </w:p>
        </w:tc>
        <w:tc>
          <w:tcPr>
            <w:tcW w:w="574" w:type="dxa"/>
            <w:gridSpan w:val="3"/>
            <w:tcBorders>
              <w:top w:val="nil"/>
              <w:left w:val="nil"/>
              <w:bottom w:val="nil"/>
              <w:right w:val="nil"/>
            </w:tcBorders>
            <w:noWrap/>
            <w:vAlign w:val="center"/>
          </w:tcPr>
          <w:p w14:paraId="5A246152">
            <w:pPr>
              <w:rPr>
                <w:rFonts w:eastAsia="仿宋_GB2312" w:cs="Times New Roman"/>
                <w:color w:val="000000"/>
              </w:rPr>
            </w:pPr>
          </w:p>
        </w:tc>
        <w:tc>
          <w:tcPr>
            <w:tcW w:w="574" w:type="dxa"/>
            <w:gridSpan w:val="2"/>
            <w:tcBorders>
              <w:top w:val="nil"/>
              <w:left w:val="nil"/>
              <w:bottom w:val="nil"/>
              <w:right w:val="nil"/>
            </w:tcBorders>
            <w:noWrap/>
            <w:vAlign w:val="center"/>
          </w:tcPr>
          <w:p w14:paraId="730B9A16">
            <w:pPr>
              <w:rPr>
                <w:rFonts w:eastAsia="仿宋_GB2312" w:cs="Times New Roman"/>
                <w:color w:val="000000"/>
              </w:rPr>
            </w:pPr>
          </w:p>
        </w:tc>
        <w:tc>
          <w:tcPr>
            <w:tcW w:w="765" w:type="dxa"/>
            <w:tcBorders>
              <w:top w:val="nil"/>
              <w:left w:val="nil"/>
              <w:bottom w:val="nil"/>
              <w:right w:val="nil"/>
            </w:tcBorders>
            <w:noWrap/>
            <w:vAlign w:val="center"/>
          </w:tcPr>
          <w:p w14:paraId="3C80C491">
            <w:pPr>
              <w:rPr>
                <w:rFonts w:eastAsia="仿宋_GB2312" w:cs="Times New Roman"/>
                <w:color w:val="000000"/>
              </w:rPr>
            </w:pPr>
          </w:p>
        </w:tc>
        <w:tc>
          <w:tcPr>
            <w:tcW w:w="240" w:type="dxa"/>
            <w:tcBorders>
              <w:top w:val="nil"/>
              <w:left w:val="nil"/>
              <w:bottom w:val="nil"/>
              <w:right w:val="nil"/>
            </w:tcBorders>
            <w:noWrap/>
            <w:vAlign w:val="center"/>
          </w:tcPr>
          <w:p w14:paraId="44AFFEE6">
            <w:pPr>
              <w:rPr>
                <w:rFonts w:eastAsia="仿宋_GB2312" w:cs="Times New Roman"/>
                <w:color w:val="000000"/>
              </w:rPr>
            </w:pPr>
          </w:p>
        </w:tc>
        <w:tc>
          <w:tcPr>
            <w:tcW w:w="387" w:type="dxa"/>
            <w:gridSpan w:val="2"/>
            <w:tcBorders>
              <w:top w:val="nil"/>
              <w:left w:val="nil"/>
              <w:bottom w:val="nil"/>
              <w:right w:val="nil"/>
            </w:tcBorders>
            <w:noWrap/>
            <w:vAlign w:val="center"/>
          </w:tcPr>
          <w:p w14:paraId="571ABEE5">
            <w:pPr>
              <w:rPr>
                <w:rFonts w:eastAsia="仿宋_GB2312" w:cs="Times New Roman"/>
                <w:color w:val="000000"/>
              </w:rPr>
            </w:pPr>
          </w:p>
        </w:tc>
        <w:tc>
          <w:tcPr>
            <w:tcW w:w="844" w:type="dxa"/>
            <w:gridSpan w:val="2"/>
            <w:tcBorders>
              <w:top w:val="nil"/>
              <w:left w:val="nil"/>
              <w:bottom w:val="nil"/>
              <w:right w:val="nil"/>
            </w:tcBorders>
            <w:noWrap/>
            <w:vAlign w:val="center"/>
          </w:tcPr>
          <w:p w14:paraId="540A2BEC">
            <w:pPr>
              <w:rPr>
                <w:rFonts w:eastAsia="仿宋_GB2312" w:cs="Times New Roman"/>
                <w:color w:val="000000"/>
              </w:rPr>
            </w:pPr>
          </w:p>
        </w:tc>
        <w:tc>
          <w:tcPr>
            <w:tcW w:w="802" w:type="dxa"/>
            <w:gridSpan w:val="2"/>
            <w:tcBorders>
              <w:top w:val="nil"/>
              <w:left w:val="nil"/>
              <w:bottom w:val="nil"/>
              <w:right w:val="nil"/>
            </w:tcBorders>
            <w:noWrap/>
            <w:vAlign w:val="center"/>
          </w:tcPr>
          <w:p w14:paraId="283B3CA8">
            <w:pPr>
              <w:rPr>
                <w:rFonts w:eastAsia="仿宋_GB2312" w:cs="Times New Roman"/>
                <w:color w:val="000000"/>
              </w:rPr>
            </w:pPr>
          </w:p>
        </w:tc>
      </w:tr>
      <w:tr w14:paraId="124BF225">
        <w:tblPrEx>
          <w:tblCellMar>
            <w:top w:w="0" w:type="dxa"/>
            <w:left w:w="108" w:type="dxa"/>
            <w:bottom w:w="0" w:type="dxa"/>
            <w:right w:w="108" w:type="dxa"/>
          </w:tblCellMar>
        </w:tblPrEx>
        <w:trPr>
          <w:gridAfter w:val="1"/>
          <w:wAfter w:w="14" w:type="dxa"/>
          <w:trHeight w:val="300" w:hRule="atLeast"/>
          <w:jc w:val="center"/>
        </w:trPr>
        <w:tc>
          <w:tcPr>
            <w:tcW w:w="82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0D4E0C13">
            <w:pPr>
              <w:widowControl/>
              <w:jc w:val="center"/>
              <w:textAlignment w:val="center"/>
              <w:rPr>
                <w:rFonts w:eastAsia="仿宋_GB2312" w:cs="Times New Roman"/>
                <w:b/>
                <w:bCs/>
                <w:color w:val="000000"/>
                <w:kern w:val="0"/>
                <w:lang w:bidi="ar"/>
              </w:rPr>
            </w:pPr>
            <w:r>
              <w:rPr>
                <w:rFonts w:eastAsia="仿宋_GB2312" w:cs="Times New Roman"/>
                <w:b/>
                <w:bCs/>
                <w:color w:val="000000"/>
                <w:kern w:val="0"/>
                <w:lang w:bidi="ar"/>
              </w:rPr>
              <w:t>修</w:t>
            </w:r>
            <w:r>
              <w:rPr>
                <w:rFonts w:hint="eastAsia" w:eastAsia="仿宋_GB2312" w:cs="Times New Roman"/>
                <w:b/>
                <w:bCs/>
                <w:color w:val="000000"/>
                <w:kern w:val="0"/>
                <w:lang w:bidi="ar"/>
              </w:rPr>
              <w:t>读</w:t>
            </w:r>
          </w:p>
          <w:p w14:paraId="6125B40D">
            <w:pPr>
              <w:widowControl/>
              <w:jc w:val="center"/>
              <w:textAlignment w:val="center"/>
              <w:rPr>
                <w:rFonts w:eastAsia="仿宋_GB2312" w:cs="Times New Roman"/>
                <w:b/>
                <w:bCs/>
                <w:color w:val="000000"/>
              </w:rPr>
            </w:pPr>
            <w:r>
              <w:rPr>
                <w:rFonts w:eastAsia="仿宋_GB2312" w:cs="Times New Roman"/>
                <w:b/>
                <w:bCs/>
                <w:color w:val="000000"/>
                <w:kern w:val="0"/>
                <w:lang w:bidi="ar"/>
              </w:rPr>
              <w:t>要求</w:t>
            </w:r>
          </w:p>
        </w:tc>
        <w:tc>
          <w:tcPr>
            <w:tcW w:w="3236" w:type="dxa"/>
            <w:vMerge w:val="restart"/>
            <w:tcBorders>
              <w:top w:val="single" w:color="auto" w:sz="4" w:space="0"/>
              <w:left w:val="single" w:color="auto" w:sz="4" w:space="0"/>
              <w:bottom w:val="single" w:color="auto" w:sz="4" w:space="0"/>
              <w:right w:val="single" w:color="auto" w:sz="4" w:space="0"/>
            </w:tcBorders>
            <w:noWrap w:val="0"/>
            <w:vAlign w:val="center"/>
          </w:tcPr>
          <w:p w14:paraId="068EFA3D">
            <w:pPr>
              <w:widowControl/>
              <w:jc w:val="center"/>
              <w:textAlignment w:val="center"/>
              <w:rPr>
                <w:rFonts w:eastAsia="仿宋_GB2312" w:cs="Times New Roman"/>
                <w:b/>
                <w:bCs/>
                <w:color w:val="000000"/>
              </w:rPr>
            </w:pPr>
            <w:r>
              <w:rPr>
                <w:rFonts w:eastAsia="仿宋_GB2312" w:cs="Times New Roman"/>
                <w:b/>
                <w:bCs/>
                <w:color w:val="000000"/>
                <w:kern w:val="0"/>
                <w:lang w:bidi="ar"/>
              </w:rPr>
              <w:t>课程名称</w:t>
            </w:r>
          </w:p>
        </w:tc>
        <w:tc>
          <w:tcPr>
            <w:tcW w:w="828" w:type="dxa"/>
            <w:vMerge w:val="restart"/>
            <w:tcBorders>
              <w:top w:val="single" w:color="auto" w:sz="4" w:space="0"/>
              <w:left w:val="single" w:color="auto" w:sz="4" w:space="0"/>
              <w:bottom w:val="single" w:color="auto" w:sz="4" w:space="0"/>
              <w:right w:val="single" w:color="auto" w:sz="4" w:space="0"/>
            </w:tcBorders>
            <w:noWrap w:val="0"/>
            <w:vAlign w:val="center"/>
          </w:tcPr>
          <w:p w14:paraId="1F657E20">
            <w:pPr>
              <w:widowControl/>
              <w:jc w:val="center"/>
              <w:textAlignment w:val="center"/>
              <w:rPr>
                <w:rFonts w:eastAsia="仿宋_GB2312" w:cs="Times New Roman"/>
                <w:b/>
                <w:bCs/>
                <w:color w:val="000000"/>
              </w:rPr>
            </w:pPr>
            <w:r>
              <w:rPr>
                <w:rFonts w:eastAsia="仿宋_GB2312" w:cs="Times New Roman"/>
                <w:b/>
                <w:bCs/>
                <w:color w:val="000000"/>
                <w:kern w:val="0"/>
                <w:lang w:bidi="ar"/>
              </w:rPr>
              <w:t>学分</w:t>
            </w:r>
          </w:p>
        </w:tc>
        <w:tc>
          <w:tcPr>
            <w:tcW w:w="2902" w:type="dxa"/>
            <w:gridSpan w:val="4"/>
            <w:tcBorders>
              <w:top w:val="single" w:color="auto" w:sz="4" w:space="0"/>
              <w:left w:val="single" w:color="auto" w:sz="4" w:space="0"/>
              <w:bottom w:val="single" w:color="auto" w:sz="4" w:space="0"/>
              <w:right w:val="single" w:color="auto" w:sz="4" w:space="0"/>
            </w:tcBorders>
            <w:noWrap w:val="0"/>
            <w:vAlign w:val="center"/>
          </w:tcPr>
          <w:p w14:paraId="77833E8F">
            <w:pPr>
              <w:widowControl/>
              <w:jc w:val="center"/>
              <w:textAlignment w:val="center"/>
              <w:rPr>
                <w:rFonts w:eastAsia="仿宋_GB2312" w:cs="Times New Roman"/>
                <w:b/>
                <w:bCs/>
                <w:color w:val="000000"/>
              </w:rPr>
            </w:pPr>
            <w:r>
              <w:rPr>
                <w:rFonts w:eastAsia="仿宋_GB2312" w:cs="Times New Roman"/>
                <w:b/>
                <w:bCs/>
                <w:color w:val="000000"/>
                <w:kern w:val="0"/>
                <w:lang w:bidi="ar"/>
              </w:rPr>
              <w:t>课时</w:t>
            </w:r>
          </w:p>
        </w:tc>
        <w:tc>
          <w:tcPr>
            <w:tcW w:w="4636" w:type="dxa"/>
            <w:gridSpan w:val="15"/>
            <w:tcBorders>
              <w:top w:val="single" w:color="auto" w:sz="4" w:space="0"/>
              <w:left w:val="single" w:color="auto" w:sz="4" w:space="0"/>
              <w:bottom w:val="single" w:color="auto" w:sz="4" w:space="0"/>
              <w:right w:val="single" w:color="auto" w:sz="4" w:space="0"/>
            </w:tcBorders>
            <w:noWrap w:val="0"/>
            <w:vAlign w:val="center"/>
          </w:tcPr>
          <w:p w14:paraId="66558F72">
            <w:pPr>
              <w:widowControl/>
              <w:jc w:val="center"/>
              <w:textAlignment w:val="center"/>
              <w:rPr>
                <w:rFonts w:eastAsia="仿宋_GB2312" w:cs="Times New Roman"/>
                <w:b/>
                <w:bCs/>
                <w:color w:val="000000"/>
              </w:rPr>
            </w:pPr>
            <w:r>
              <w:rPr>
                <w:rFonts w:eastAsia="仿宋_GB2312" w:cs="Times New Roman"/>
                <w:b/>
                <w:bCs/>
                <w:color w:val="000000"/>
                <w:kern w:val="0"/>
                <w:lang w:bidi="ar"/>
              </w:rPr>
              <w:t>学年、学期、学分</w:t>
            </w:r>
          </w:p>
        </w:tc>
        <w:tc>
          <w:tcPr>
            <w:tcW w:w="1019" w:type="dxa"/>
            <w:gridSpan w:val="3"/>
            <w:vMerge w:val="restart"/>
            <w:tcBorders>
              <w:top w:val="single" w:color="auto" w:sz="4" w:space="0"/>
              <w:left w:val="single" w:color="auto" w:sz="4" w:space="0"/>
              <w:right w:val="single" w:color="auto" w:sz="4" w:space="0"/>
            </w:tcBorders>
            <w:noWrap w:val="0"/>
            <w:vAlign w:val="center"/>
          </w:tcPr>
          <w:p w14:paraId="359791CB">
            <w:pPr>
              <w:widowControl/>
              <w:jc w:val="center"/>
              <w:textAlignment w:val="center"/>
              <w:rPr>
                <w:rFonts w:eastAsia="仿宋_GB2312" w:cs="Times New Roman"/>
                <w:b/>
                <w:bCs/>
                <w:color w:val="000000"/>
              </w:rPr>
            </w:pPr>
            <w:r>
              <w:rPr>
                <w:rFonts w:eastAsia="仿宋_GB2312" w:cs="Times New Roman"/>
                <w:b/>
                <w:bCs/>
                <w:color w:val="000000"/>
                <w:kern w:val="0"/>
                <w:lang w:bidi="ar"/>
              </w:rPr>
              <w:t>考核  方式</w:t>
            </w:r>
          </w:p>
        </w:tc>
        <w:tc>
          <w:tcPr>
            <w:tcW w:w="1217" w:type="dxa"/>
            <w:gridSpan w:val="3"/>
            <w:vMerge w:val="restart"/>
            <w:tcBorders>
              <w:top w:val="single" w:color="auto" w:sz="4" w:space="0"/>
              <w:left w:val="single" w:color="auto" w:sz="4" w:space="0"/>
              <w:right w:val="single" w:color="auto" w:sz="4" w:space="0"/>
            </w:tcBorders>
            <w:noWrap w:val="0"/>
            <w:vAlign w:val="center"/>
          </w:tcPr>
          <w:p w14:paraId="02DD9030">
            <w:pPr>
              <w:widowControl/>
              <w:jc w:val="center"/>
              <w:textAlignment w:val="center"/>
              <w:rPr>
                <w:rFonts w:eastAsia="仿宋_GB2312" w:cs="Times New Roman"/>
                <w:b/>
                <w:bCs/>
                <w:color w:val="000000"/>
              </w:rPr>
            </w:pPr>
            <w:r>
              <w:rPr>
                <w:rFonts w:eastAsia="仿宋_GB2312" w:cs="Times New Roman"/>
                <w:b/>
                <w:bCs/>
                <w:color w:val="000000"/>
                <w:kern w:val="0"/>
                <w:lang w:bidi="ar"/>
              </w:rPr>
              <w:t>课程编码</w:t>
            </w:r>
          </w:p>
        </w:tc>
        <w:tc>
          <w:tcPr>
            <w:tcW w:w="802" w:type="dxa"/>
            <w:gridSpan w:val="2"/>
            <w:vMerge w:val="restart"/>
            <w:tcBorders>
              <w:top w:val="single" w:color="auto" w:sz="4" w:space="0"/>
              <w:left w:val="single" w:color="auto" w:sz="4" w:space="0"/>
              <w:right w:val="single" w:color="auto" w:sz="4" w:space="0"/>
            </w:tcBorders>
            <w:noWrap w:val="0"/>
            <w:vAlign w:val="center"/>
          </w:tcPr>
          <w:p w14:paraId="439489CC">
            <w:pPr>
              <w:widowControl/>
              <w:jc w:val="center"/>
              <w:textAlignment w:val="center"/>
              <w:rPr>
                <w:rFonts w:eastAsia="仿宋_GB2312" w:cs="Times New Roman"/>
                <w:b/>
                <w:bCs/>
                <w:color w:val="000000"/>
              </w:rPr>
            </w:pPr>
            <w:r>
              <w:rPr>
                <w:rFonts w:eastAsia="仿宋_GB2312" w:cs="Times New Roman"/>
                <w:b/>
                <w:bCs/>
                <w:color w:val="000000"/>
                <w:kern w:val="0"/>
                <w:lang w:bidi="ar"/>
              </w:rPr>
              <w:t>备注</w:t>
            </w:r>
          </w:p>
        </w:tc>
      </w:tr>
      <w:tr w14:paraId="56FF11FC">
        <w:tblPrEx>
          <w:tblCellMar>
            <w:top w:w="0" w:type="dxa"/>
            <w:left w:w="108" w:type="dxa"/>
            <w:bottom w:w="0" w:type="dxa"/>
            <w:right w:w="108" w:type="dxa"/>
          </w:tblCellMar>
        </w:tblPrEx>
        <w:trPr>
          <w:gridAfter w:val="1"/>
          <w:wAfter w:w="14" w:type="dxa"/>
          <w:trHeight w:val="300" w:hRule="atLeast"/>
          <w:jc w:val="center"/>
        </w:trPr>
        <w:tc>
          <w:tcPr>
            <w:tcW w:w="82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2725EC6">
            <w:pPr>
              <w:jc w:val="center"/>
              <w:rPr>
                <w:rFonts w:eastAsia="仿宋_GB2312" w:cs="Times New Roman"/>
                <w:b/>
                <w:bCs/>
                <w:color w:val="000000"/>
              </w:rPr>
            </w:pPr>
          </w:p>
        </w:tc>
        <w:tc>
          <w:tcPr>
            <w:tcW w:w="3236" w:type="dxa"/>
            <w:vMerge w:val="continue"/>
            <w:tcBorders>
              <w:top w:val="single" w:color="auto" w:sz="4" w:space="0"/>
              <w:left w:val="single" w:color="auto" w:sz="4" w:space="0"/>
              <w:bottom w:val="single" w:color="auto" w:sz="4" w:space="0"/>
              <w:right w:val="single" w:color="auto" w:sz="4" w:space="0"/>
            </w:tcBorders>
            <w:noWrap w:val="0"/>
            <w:vAlign w:val="center"/>
          </w:tcPr>
          <w:p w14:paraId="59E34C86">
            <w:pPr>
              <w:jc w:val="center"/>
              <w:rPr>
                <w:rFonts w:eastAsia="仿宋_GB2312" w:cs="Times New Roman"/>
                <w:b/>
                <w:bCs/>
                <w:color w:val="000000"/>
              </w:rPr>
            </w:pPr>
          </w:p>
        </w:tc>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14:paraId="1D33ED2C">
            <w:pPr>
              <w:jc w:val="center"/>
              <w:rPr>
                <w:rFonts w:eastAsia="仿宋_GB2312" w:cs="Times New Roman"/>
                <w:b/>
                <w:bCs/>
                <w:color w:val="000000"/>
              </w:rPr>
            </w:pPr>
          </w:p>
        </w:tc>
        <w:tc>
          <w:tcPr>
            <w:tcW w:w="790" w:type="dxa"/>
            <w:vMerge w:val="restart"/>
            <w:tcBorders>
              <w:top w:val="single" w:color="auto" w:sz="4" w:space="0"/>
              <w:left w:val="single" w:color="auto" w:sz="4" w:space="0"/>
              <w:bottom w:val="single" w:color="auto" w:sz="4" w:space="0"/>
              <w:right w:val="single" w:color="auto" w:sz="4" w:space="0"/>
            </w:tcBorders>
            <w:noWrap w:val="0"/>
            <w:vAlign w:val="center"/>
          </w:tcPr>
          <w:p w14:paraId="4C803F32">
            <w:pPr>
              <w:widowControl/>
              <w:jc w:val="center"/>
              <w:textAlignment w:val="center"/>
              <w:rPr>
                <w:rFonts w:eastAsia="仿宋_GB2312" w:cs="Times New Roman"/>
                <w:b/>
                <w:bCs/>
                <w:color w:val="000000"/>
              </w:rPr>
            </w:pPr>
            <w:r>
              <w:rPr>
                <w:rFonts w:eastAsia="仿宋_GB2312" w:cs="Times New Roman"/>
                <w:b/>
                <w:bCs/>
                <w:color w:val="000000"/>
                <w:kern w:val="0"/>
                <w:lang w:bidi="ar"/>
              </w:rPr>
              <w:t>讲课</w:t>
            </w:r>
          </w:p>
        </w:tc>
        <w:tc>
          <w:tcPr>
            <w:tcW w:w="760" w:type="dxa"/>
            <w:vMerge w:val="restart"/>
            <w:tcBorders>
              <w:top w:val="single" w:color="auto" w:sz="4" w:space="0"/>
              <w:left w:val="single" w:color="auto" w:sz="4" w:space="0"/>
              <w:bottom w:val="single" w:color="auto" w:sz="4" w:space="0"/>
              <w:right w:val="single" w:color="auto" w:sz="4" w:space="0"/>
            </w:tcBorders>
            <w:noWrap w:val="0"/>
            <w:vAlign w:val="center"/>
          </w:tcPr>
          <w:p w14:paraId="1EA25F90">
            <w:pPr>
              <w:widowControl/>
              <w:jc w:val="center"/>
              <w:textAlignment w:val="center"/>
              <w:rPr>
                <w:rFonts w:eastAsia="仿宋_GB2312" w:cs="Times New Roman"/>
                <w:b/>
                <w:bCs/>
                <w:color w:val="000000"/>
              </w:rPr>
            </w:pPr>
            <w:r>
              <w:rPr>
                <w:rFonts w:eastAsia="仿宋_GB2312" w:cs="Times New Roman"/>
                <w:b/>
                <w:bCs/>
                <w:color w:val="000000"/>
                <w:kern w:val="0"/>
                <w:lang w:bidi="ar"/>
              </w:rPr>
              <w:t>实验</w:t>
            </w:r>
          </w:p>
        </w:tc>
        <w:tc>
          <w:tcPr>
            <w:tcW w:w="714" w:type="dxa"/>
            <w:vMerge w:val="restart"/>
            <w:tcBorders>
              <w:top w:val="single" w:color="auto" w:sz="4" w:space="0"/>
              <w:left w:val="single" w:color="auto" w:sz="4" w:space="0"/>
              <w:bottom w:val="single" w:color="auto" w:sz="4" w:space="0"/>
              <w:right w:val="single" w:color="auto" w:sz="4" w:space="0"/>
            </w:tcBorders>
            <w:noWrap w:val="0"/>
            <w:vAlign w:val="center"/>
          </w:tcPr>
          <w:p w14:paraId="08B67DC3">
            <w:pPr>
              <w:widowControl/>
              <w:jc w:val="center"/>
              <w:textAlignment w:val="center"/>
              <w:rPr>
                <w:rFonts w:eastAsia="仿宋_GB2312" w:cs="Times New Roman"/>
                <w:b/>
                <w:bCs/>
                <w:color w:val="000000"/>
              </w:rPr>
            </w:pPr>
            <w:r>
              <w:rPr>
                <w:rFonts w:eastAsia="仿宋_GB2312" w:cs="Times New Roman"/>
                <w:b/>
                <w:bCs/>
                <w:color w:val="000000"/>
                <w:kern w:val="0"/>
                <w:lang w:bidi="ar"/>
              </w:rPr>
              <w:t>上机</w:t>
            </w:r>
          </w:p>
        </w:tc>
        <w:tc>
          <w:tcPr>
            <w:tcW w:w="638" w:type="dxa"/>
            <w:vMerge w:val="restart"/>
            <w:tcBorders>
              <w:top w:val="single" w:color="auto" w:sz="4" w:space="0"/>
              <w:left w:val="single" w:color="auto" w:sz="4" w:space="0"/>
              <w:bottom w:val="single" w:color="auto" w:sz="4" w:space="0"/>
              <w:right w:val="single" w:color="auto" w:sz="4" w:space="0"/>
            </w:tcBorders>
            <w:noWrap w:val="0"/>
            <w:vAlign w:val="center"/>
          </w:tcPr>
          <w:p w14:paraId="151003B6">
            <w:pPr>
              <w:widowControl/>
              <w:jc w:val="center"/>
              <w:textAlignment w:val="center"/>
              <w:rPr>
                <w:rFonts w:eastAsia="仿宋_GB2312" w:cs="Times New Roman"/>
                <w:b/>
                <w:bCs/>
                <w:color w:val="000000"/>
              </w:rPr>
            </w:pPr>
            <w:r>
              <w:rPr>
                <w:rFonts w:hint="eastAsia" w:eastAsia="仿宋_GB2312" w:cs="Times New Roman"/>
                <w:b/>
                <w:bCs/>
                <w:color w:val="000000"/>
                <w:kern w:val="0"/>
                <w:lang w:bidi="ar"/>
              </w:rPr>
              <w:t>课内</w:t>
            </w:r>
            <w:r>
              <w:rPr>
                <w:rFonts w:eastAsia="仿宋_GB2312" w:cs="Times New Roman"/>
                <w:b/>
                <w:bCs/>
                <w:color w:val="000000"/>
                <w:kern w:val="0"/>
                <w:lang w:bidi="ar"/>
              </w:rPr>
              <w:t>实践</w:t>
            </w:r>
          </w:p>
        </w:tc>
        <w:tc>
          <w:tcPr>
            <w:tcW w:w="1544" w:type="dxa"/>
            <w:gridSpan w:val="3"/>
            <w:tcBorders>
              <w:top w:val="single" w:color="auto" w:sz="4" w:space="0"/>
              <w:left w:val="single" w:color="auto" w:sz="4" w:space="0"/>
              <w:bottom w:val="single" w:color="auto" w:sz="4" w:space="0"/>
              <w:right w:val="single" w:color="auto" w:sz="4" w:space="0"/>
            </w:tcBorders>
            <w:noWrap w:val="0"/>
            <w:vAlign w:val="center"/>
          </w:tcPr>
          <w:p w14:paraId="700D7016">
            <w:pPr>
              <w:widowControl/>
              <w:jc w:val="center"/>
              <w:textAlignment w:val="center"/>
              <w:rPr>
                <w:rFonts w:eastAsia="仿宋_GB2312" w:cs="Times New Roman"/>
                <w:b/>
                <w:bCs/>
                <w:color w:val="000000"/>
              </w:rPr>
            </w:pPr>
            <w:r>
              <w:rPr>
                <w:rFonts w:eastAsia="仿宋_GB2312" w:cs="Times New Roman"/>
                <w:b/>
                <w:bCs/>
                <w:color w:val="000000"/>
                <w:kern w:val="0"/>
                <w:lang w:bidi="ar"/>
              </w:rPr>
              <w:t>一</w:t>
            </w:r>
          </w:p>
        </w:tc>
        <w:tc>
          <w:tcPr>
            <w:tcW w:w="1544" w:type="dxa"/>
            <w:gridSpan w:val="7"/>
            <w:tcBorders>
              <w:top w:val="single" w:color="auto" w:sz="4" w:space="0"/>
              <w:left w:val="single" w:color="auto" w:sz="4" w:space="0"/>
              <w:bottom w:val="single" w:color="auto" w:sz="4" w:space="0"/>
              <w:right w:val="single" w:color="auto" w:sz="4" w:space="0"/>
            </w:tcBorders>
            <w:noWrap w:val="0"/>
            <w:vAlign w:val="center"/>
          </w:tcPr>
          <w:p w14:paraId="7196AAF7">
            <w:pPr>
              <w:widowControl/>
              <w:jc w:val="center"/>
              <w:textAlignment w:val="center"/>
              <w:rPr>
                <w:rFonts w:eastAsia="仿宋_GB2312" w:cs="Times New Roman"/>
                <w:b/>
                <w:bCs/>
                <w:color w:val="000000"/>
              </w:rPr>
            </w:pPr>
            <w:r>
              <w:rPr>
                <w:rFonts w:eastAsia="仿宋_GB2312" w:cs="Times New Roman"/>
                <w:b/>
                <w:bCs/>
                <w:color w:val="000000"/>
                <w:kern w:val="0"/>
                <w:lang w:bidi="ar"/>
              </w:rPr>
              <w:t>二</w:t>
            </w:r>
          </w:p>
        </w:tc>
        <w:tc>
          <w:tcPr>
            <w:tcW w:w="1548" w:type="dxa"/>
            <w:gridSpan w:val="5"/>
            <w:tcBorders>
              <w:top w:val="single" w:color="auto" w:sz="4" w:space="0"/>
              <w:left w:val="single" w:color="auto" w:sz="4" w:space="0"/>
              <w:bottom w:val="single" w:color="auto" w:sz="4" w:space="0"/>
              <w:right w:val="single" w:color="auto" w:sz="4" w:space="0"/>
            </w:tcBorders>
            <w:noWrap w:val="0"/>
            <w:vAlign w:val="center"/>
          </w:tcPr>
          <w:p w14:paraId="22B950CC">
            <w:pPr>
              <w:widowControl/>
              <w:jc w:val="center"/>
              <w:textAlignment w:val="center"/>
              <w:rPr>
                <w:rFonts w:eastAsia="仿宋_GB2312" w:cs="Times New Roman"/>
                <w:b/>
                <w:bCs/>
                <w:color w:val="000000"/>
              </w:rPr>
            </w:pPr>
            <w:r>
              <w:rPr>
                <w:rFonts w:eastAsia="仿宋_GB2312" w:cs="Times New Roman"/>
                <w:b/>
                <w:bCs/>
                <w:color w:val="000000"/>
                <w:kern w:val="0"/>
                <w:lang w:bidi="ar"/>
              </w:rPr>
              <w:t>三</w:t>
            </w:r>
          </w:p>
        </w:tc>
        <w:tc>
          <w:tcPr>
            <w:tcW w:w="1019" w:type="dxa"/>
            <w:gridSpan w:val="3"/>
            <w:vMerge w:val="continue"/>
            <w:tcBorders>
              <w:left w:val="single" w:color="auto" w:sz="4" w:space="0"/>
              <w:right w:val="single" w:color="auto" w:sz="4" w:space="0"/>
            </w:tcBorders>
            <w:noWrap w:val="0"/>
            <w:vAlign w:val="center"/>
          </w:tcPr>
          <w:p w14:paraId="046A0E3B">
            <w:pPr>
              <w:jc w:val="center"/>
              <w:rPr>
                <w:rFonts w:eastAsia="仿宋_GB2312" w:cs="Times New Roman"/>
                <w:b/>
                <w:bCs/>
                <w:color w:val="000000"/>
              </w:rPr>
            </w:pPr>
          </w:p>
        </w:tc>
        <w:tc>
          <w:tcPr>
            <w:tcW w:w="1217" w:type="dxa"/>
            <w:gridSpan w:val="3"/>
            <w:vMerge w:val="continue"/>
            <w:tcBorders>
              <w:left w:val="single" w:color="auto" w:sz="4" w:space="0"/>
              <w:right w:val="single" w:color="auto" w:sz="4" w:space="0"/>
            </w:tcBorders>
            <w:noWrap w:val="0"/>
            <w:vAlign w:val="center"/>
          </w:tcPr>
          <w:p w14:paraId="709117B1">
            <w:pPr>
              <w:jc w:val="center"/>
              <w:rPr>
                <w:rFonts w:eastAsia="仿宋_GB2312" w:cs="Times New Roman"/>
                <w:b/>
                <w:bCs/>
                <w:color w:val="000000"/>
              </w:rPr>
            </w:pPr>
          </w:p>
        </w:tc>
        <w:tc>
          <w:tcPr>
            <w:tcW w:w="802" w:type="dxa"/>
            <w:gridSpan w:val="2"/>
            <w:vMerge w:val="continue"/>
            <w:tcBorders>
              <w:left w:val="single" w:color="auto" w:sz="4" w:space="0"/>
              <w:right w:val="single" w:color="auto" w:sz="4" w:space="0"/>
            </w:tcBorders>
            <w:noWrap w:val="0"/>
            <w:vAlign w:val="center"/>
          </w:tcPr>
          <w:p w14:paraId="12C50EB8">
            <w:pPr>
              <w:jc w:val="center"/>
              <w:rPr>
                <w:rFonts w:eastAsia="仿宋_GB2312" w:cs="Times New Roman"/>
                <w:b/>
                <w:bCs/>
                <w:color w:val="000000"/>
              </w:rPr>
            </w:pPr>
          </w:p>
        </w:tc>
      </w:tr>
      <w:tr w14:paraId="7CE51ED0">
        <w:tblPrEx>
          <w:tblCellMar>
            <w:top w:w="0" w:type="dxa"/>
            <w:left w:w="108" w:type="dxa"/>
            <w:bottom w:w="0" w:type="dxa"/>
            <w:right w:w="108" w:type="dxa"/>
          </w:tblCellMar>
        </w:tblPrEx>
        <w:trPr>
          <w:gridAfter w:val="1"/>
          <w:wAfter w:w="14" w:type="dxa"/>
          <w:trHeight w:val="300" w:hRule="atLeast"/>
          <w:jc w:val="center"/>
        </w:trPr>
        <w:tc>
          <w:tcPr>
            <w:tcW w:w="82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03A7A94">
            <w:pPr>
              <w:jc w:val="center"/>
              <w:rPr>
                <w:rFonts w:eastAsia="仿宋_GB2312" w:cs="Times New Roman"/>
                <w:b/>
                <w:bCs/>
                <w:color w:val="000000"/>
              </w:rPr>
            </w:pPr>
          </w:p>
        </w:tc>
        <w:tc>
          <w:tcPr>
            <w:tcW w:w="3236" w:type="dxa"/>
            <w:vMerge w:val="continue"/>
            <w:tcBorders>
              <w:top w:val="single" w:color="auto" w:sz="4" w:space="0"/>
              <w:left w:val="single" w:color="auto" w:sz="4" w:space="0"/>
              <w:bottom w:val="single" w:color="auto" w:sz="4" w:space="0"/>
              <w:right w:val="single" w:color="auto" w:sz="4" w:space="0"/>
            </w:tcBorders>
            <w:noWrap w:val="0"/>
            <w:vAlign w:val="center"/>
          </w:tcPr>
          <w:p w14:paraId="2EF66E51">
            <w:pPr>
              <w:jc w:val="center"/>
              <w:rPr>
                <w:rFonts w:eastAsia="仿宋_GB2312" w:cs="Times New Roman"/>
                <w:b/>
                <w:bCs/>
                <w:color w:val="000000"/>
              </w:rPr>
            </w:pPr>
          </w:p>
        </w:tc>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14:paraId="656E4A33">
            <w:pPr>
              <w:jc w:val="center"/>
              <w:rPr>
                <w:rFonts w:eastAsia="仿宋_GB2312" w:cs="Times New Roman"/>
                <w:b/>
                <w:bCs/>
                <w:color w:val="000000"/>
              </w:rPr>
            </w:pPr>
          </w:p>
        </w:tc>
        <w:tc>
          <w:tcPr>
            <w:tcW w:w="790" w:type="dxa"/>
            <w:vMerge w:val="continue"/>
            <w:tcBorders>
              <w:top w:val="single" w:color="auto" w:sz="4" w:space="0"/>
              <w:left w:val="single" w:color="auto" w:sz="4" w:space="0"/>
              <w:bottom w:val="single" w:color="auto" w:sz="4" w:space="0"/>
              <w:right w:val="single" w:color="auto" w:sz="4" w:space="0"/>
            </w:tcBorders>
            <w:noWrap w:val="0"/>
            <w:vAlign w:val="center"/>
          </w:tcPr>
          <w:p w14:paraId="10C8739C">
            <w:pPr>
              <w:jc w:val="center"/>
              <w:rPr>
                <w:rFonts w:eastAsia="仿宋_GB2312" w:cs="Times New Roman"/>
                <w:b/>
                <w:bCs/>
                <w:color w:val="000000"/>
              </w:rPr>
            </w:pPr>
          </w:p>
        </w:tc>
        <w:tc>
          <w:tcPr>
            <w:tcW w:w="760" w:type="dxa"/>
            <w:vMerge w:val="continue"/>
            <w:tcBorders>
              <w:top w:val="single" w:color="auto" w:sz="4" w:space="0"/>
              <w:left w:val="single" w:color="auto" w:sz="4" w:space="0"/>
              <w:bottom w:val="single" w:color="auto" w:sz="4" w:space="0"/>
              <w:right w:val="single" w:color="auto" w:sz="4" w:space="0"/>
            </w:tcBorders>
            <w:noWrap w:val="0"/>
            <w:vAlign w:val="center"/>
          </w:tcPr>
          <w:p w14:paraId="05BBA761">
            <w:pPr>
              <w:jc w:val="center"/>
              <w:rPr>
                <w:rFonts w:eastAsia="仿宋_GB2312" w:cs="Times New Roman"/>
                <w:b/>
                <w:bCs/>
                <w:color w:val="000000"/>
              </w:rPr>
            </w:pPr>
          </w:p>
        </w:tc>
        <w:tc>
          <w:tcPr>
            <w:tcW w:w="714" w:type="dxa"/>
            <w:vMerge w:val="continue"/>
            <w:tcBorders>
              <w:top w:val="single" w:color="auto" w:sz="4" w:space="0"/>
              <w:left w:val="single" w:color="auto" w:sz="4" w:space="0"/>
              <w:bottom w:val="single" w:color="auto" w:sz="4" w:space="0"/>
              <w:right w:val="single" w:color="auto" w:sz="4" w:space="0"/>
            </w:tcBorders>
            <w:noWrap w:val="0"/>
            <w:vAlign w:val="center"/>
          </w:tcPr>
          <w:p w14:paraId="4C397C19">
            <w:pPr>
              <w:jc w:val="center"/>
              <w:rPr>
                <w:rFonts w:eastAsia="仿宋_GB2312" w:cs="Times New Roman"/>
                <w:b/>
                <w:bCs/>
                <w:color w:val="000000"/>
              </w:rPr>
            </w:pPr>
          </w:p>
        </w:tc>
        <w:tc>
          <w:tcPr>
            <w:tcW w:w="638" w:type="dxa"/>
            <w:vMerge w:val="continue"/>
            <w:tcBorders>
              <w:top w:val="single" w:color="auto" w:sz="4" w:space="0"/>
              <w:left w:val="single" w:color="auto" w:sz="4" w:space="0"/>
              <w:bottom w:val="single" w:color="auto" w:sz="4" w:space="0"/>
              <w:right w:val="single" w:color="auto" w:sz="4" w:space="0"/>
            </w:tcBorders>
            <w:noWrap w:val="0"/>
            <w:vAlign w:val="center"/>
          </w:tcPr>
          <w:p w14:paraId="2E954F7E">
            <w:pPr>
              <w:jc w:val="center"/>
              <w:rPr>
                <w:rFonts w:eastAsia="仿宋_GB2312" w:cs="Times New Roman"/>
                <w:b/>
                <w:bCs/>
                <w:color w:val="000000"/>
              </w:rPr>
            </w:pPr>
          </w:p>
        </w:tc>
        <w:tc>
          <w:tcPr>
            <w:tcW w:w="772" w:type="dxa"/>
            <w:gridSpan w:val="2"/>
            <w:tcBorders>
              <w:top w:val="single" w:color="auto" w:sz="4" w:space="0"/>
              <w:left w:val="single" w:color="auto" w:sz="4" w:space="0"/>
              <w:bottom w:val="single" w:color="auto" w:sz="4" w:space="0"/>
              <w:right w:val="single" w:color="auto" w:sz="4" w:space="0"/>
            </w:tcBorders>
            <w:noWrap w:val="0"/>
            <w:vAlign w:val="center"/>
          </w:tcPr>
          <w:p w14:paraId="70972273">
            <w:pPr>
              <w:widowControl/>
              <w:jc w:val="center"/>
              <w:textAlignment w:val="center"/>
              <w:rPr>
                <w:rFonts w:eastAsia="仿宋_GB2312" w:cs="Times New Roman"/>
                <w:b/>
                <w:bCs/>
                <w:color w:val="000000"/>
              </w:rPr>
            </w:pPr>
            <w:r>
              <w:rPr>
                <w:rFonts w:eastAsia="仿宋_GB2312" w:cs="Times New Roman"/>
                <w:b/>
                <w:bCs/>
                <w:color w:val="000000"/>
                <w:kern w:val="0"/>
                <w:lang w:bidi="ar"/>
              </w:rPr>
              <w:t>秋</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0C70AB3C">
            <w:pPr>
              <w:widowControl/>
              <w:jc w:val="center"/>
              <w:textAlignment w:val="center"/>
              <w:rPr>
                <w:rFonts w:eastAsia="仿宋_GB2312" w:cs="Times New Roman"/>
                <w:b/>
                <w:bCs/>
                <w:color w:val="000000"/>
              </w:rPr>
            </w:pPr>
            <w:r>
              <w:rPr>
                <w:rFonts w:eastAsia="仿宋_GB2312" w:cs="Times New Roman"/>
                <w:b/>
                <w:bCs/>
                <w:color w:val="000000"/>
                <w:kern w:val="0"/>
                <w:lang w:bidi="ar"/>
              </w:rPr>
              <w:t>春</w:t>
            </w: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65869688">
            <w:pPr>
              <w:widowControl/>
              <w:jc w:val="center"/>
              <w:textAlignment w:val="center"/>
              <w:rPr>
                <w:rFonts w:eastAsia="仿宋_GB2312" w:cs="Times New Roman"/>
                <w:b/>
                <w:bCs/>
                <w:color w:val="000000"/>
              </w:rPr>
            </w:pPr>
            <w:r>
              <w:rPr>
                <w:rFonts w:eastAsia="仿宋_GB2312" w:cs="Times New Roman"/>
                <w:b/>
                <w:bCs/>
                <w:color w:val="000000"/>
                <w:kern w:val="0"/>
                <w:lang w:bidi="ar"/>
              </w:rPr>
              <w:t>秋</w:t>
            </w:r>
          </w:p>
        </w:tc>
        <w:tc>
          <w:tcPr>
            <w:tcW w:w="772" w:type="dxa"/>
            <w:gridSpan w:val="4"/>
            <w:tcBorders>
              <w:top w:val="single" w:color="auto" w:sz="4" w:space="0"/>
              <w:left w:val="single" w:color="auto" w:sz="4" w:space="0"/>
              <w:bottom w:val="single" w:color="auto" w:sz="4" w:space="0"/>
              <w:right w:val="single" w:color="auto" w:sz="4" w:space="0"/>
            </w:tcBorders>
            <w:noWrap w:val="0"/>
            <w:vAlign w:val="center"/>
          </w:tcPr>
          <w:p w14:paraId="1AACDFD2">
            <w:pPr>
              <w:widowControl/>
              <w:jc w:val="center"/>
              <w:textAlignment w:val="center"/>
              <w:rPr>
                <w:rFonts w:eastAsia="仿宋_GB2312" w:cs="Times New Roman"/>
                <w:b/>
                <w:bCs/>
                <w:color w:val="000000"/>
              </w:rPr>
            </w:pPr>
            <w:r>
              <w:rPr>
                <w:rFonts w:eastAsia="仿宋_GB2312" w:cs="Times New Roman"/>
                <w:b/>
                <w:bCs/>
                <w:color w:val="000000"/>
                <w:kern w:val="0"/>
                <w:lang w:bidi="ar"/>
              </w:rPr>
              <w:t>春</w:t>
            </w: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77B4275F">
            <w:pPr>
              <w:widowControl/>
              <w:jc w:val="center"/>
              <w:textAlignment w:val="center"/>
              <w:rPr>
                <w:rFonts w:eastAsia="仿宋_GB2312" w:cs="Times New Roman"/>
                <w:b/>
                <w:bCs/>
                <w:color w:val="000000"/>
              </w:rPr>
            </w:pPr>
            <w:r>
              <w:rPr>
                <w:rFonts w:eastAsia="仿宋_GB2312" w:cs="Times New Roman"/>
                <w:b/>
                <w:bCs/>
                <w:color w:val="000000"/>
                <w:kern w:val="0"/>
                <w:lang w:bidi="ar"/>
              </w:rPr>
              <w:t>秋</w:t>
            </w:r>
          </w:p>
        </w:tc>
        <w:tc>
          <w:tcPr>
            <w:tcW w:w="776" w:type="dxa"/>
            <w:gridSpan w:val="2"/>
            <w:tcBorders>
              <w:top w:val="single" w:color="auto" w:sz="4" w:space="0"/>
              <w:left w:val="single" w:color="auto" w:sz="4" w:space="0"/>
              <w:bottom w:val="single" w:color="auto" w:sz="4" w:space="0"/>
              <w:right w:val="single" w:color="auto" w:sz="4" w:space="0"/>
            </w:tcBorders>
            <w:noWrap w:val="0"/>
            <w:vAlign w:val="center"/>
          </w:tcPr>
          <w:p w14:paraId="41C99EE2">
            <w:pPr>
              <w:widowControl/>
              <w:jc w:val="center"/>
              <w:textAlignment w:val="center"/>
              <w:rPr>
                <w:rFonts w:eastAsia="仿宋_GB2312" w:cs="Times New Roman"/>
                <w:b/>
                <w:bCs/>
                <w:color w:val="000000"/>
              </w:rPr>
            </w:pPr>
            <w:r>
              <w:rPr>
                <w:rFonts w:eastAsia="仿宋_GB2312" w:cs="Times New Roman"/>
                <w:b/>
                <w:bCs/>
                <w:color w:val="000000"/>
                <w:kern w:val="0"/>
                <w:lang w:bidi="ar"/>
              </w:rPr>
              <w:t>春</w:t>
            </w:r>
          </w:p>
        </w:tc>
        <w:tc>
          <w:tcPr>
            <w:tcW w:w="1019" w:type="dxa"/>
            <w:gridSpan w:val="3"/>
            <w:vMerge w:val="continue"/>
            <w:tcBorders>
              <w:left w:val="single" w:color="auto" w:sz="4" w:space="0"/>
              <w:right w:val="single" w:color="auto" w:sz="4" w:space="0"/>
            </w:tcBorders>
            <w:noWrap w:val="0"/>
            <w:vAlign w:val="center"/>
          </w:tcPr>
          <w:p w14:paraId="2C901B66">
            <w:pPr>
              <w:jc w:val="center"/>
              <w:rPr>
                <w:rFonts w:eastAsia="仿宋_GB2312" w:cs="Times New Roman"/>
                <w:b/>
                <w:bCs/>
                <w:color w:val="000000"/>
              </w:rPr>
            </w:pPr>
          </w:p>
        </w:tc>
        <w:tc>
          <w:tcPr>
            <w:tcW w:w="1217" w:type="dxa"/>
            <w:gridSpan w:val="3"/>
            <w:vMerge w:val="continue"/>
            <w:tcBorders>
              <w:left w:val="single" w:color="auto" w:sz="4" w:space="0"/>
              <w:right w:val="single" w:color="auto" w:sz="4" w:space="0"/>
            </w:tcBorders>
            <w:noWrap w:val="0"/>
            <w:vAlign w:val="center"/>
          </w:tcPr>
          <w:p w14:paraId="3D9525D6">
            <w:pPr>
              <w:jc w:val="center"/>
              <w:rPr>
                <w:rFonts w:eastAsia="仿宋_GB2312" w:cs="Times New Roman"/>
                <w:b/>
                <w:bCs/>
                <w:color w:val="000000"/>
              </w:rPr>
            </w:pPr>
          </w:p>
        </w:tc>
        <w:tc>
          <w:tcPr>
            <w:tcW w:w="802" w:type="dxa"/>
            <w:gridSpan w:val="2"/>
            <w:vMerge w:val="continue"/>
            <w:tcBorders>
              <w:left w:val="single" w:color="auto" w:sz="4" w:space="0"/>
              <w:right w:val="single" w:color="auto" w:sz="4" w:space="0"/>
            </w:tcBorders>
            <w:noWrap w:val="0"/>
            <w:vAlign w:val="center"/>
          </w:tcPr>
          <w:p w14:paraId="3311CE61">
            <w:pPr>
              <w:jc w:val="center"/>
              <w:rPr>
                <w:rFonts w:eastAsia="仿宋_GB2312" w:cs="Times New Roman"/>
                <w:b/>
                <w:bCs/>
                <w:color w:val="000000"/>
              </w:rPr>
            </w:pPr>
          </w:p>
        </w:tc>
      </w:tr>
      <w:tr w14:paraId="3DC6CD0B">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restart"/>
            <w:tcBorders>
              <w:top w:val="single" w:color="auto" w:sz="4" w:space="0"/>
              <w:left w:val="single" w:color="auto" w:sz="4" w:space="0"/>
              <w:right w:val="single" w:color="auto" w:sz="4" w:space="0"/>
            </w:tcBorders>
            <w:noWrap w:val="0"/>
            <w:vAlign w:val="center"/>
          </w:tcPr>
          <w:p w14:paraId="1EA31DB1">
            <w:pPr>
              <w:widowControl/>
              <w:jc w:val="center"/>
              <w:textAlignment w:val="center"/>
              <w:rPr>
                <w:rFonts w:eastAsia="仿宋_GB2312" w:cs="Times New Roman"/>
                <w:b/>
                <w:bCs/>
                <w:color w:val="000000"/>
              </w:rPr>
            </w:pPr>
            <w:r>
              <w:rPr>
                <w:rFonts w:eastAsia="仿宋_GB2312" w:cs="Times New Roman"/>
                <w:b/>
                <w:bCs/>
                <w:color w:val="000000"/>
                <w:kern w:val="0"/>
                <w:lang w:bidi="ar"/>
              </w:rPr>
              <w:t>选修</w:t>
            </w:r>
          </w:p>
        </w:tc>
        <w:tc>
          <w:tcPr>
            <w:tcW w:w="3236" w:type="dxa"/>
            <w:tcBorders>
              <w:top w:val="single" w:color="auto" w:sz="4" w:space="0"/>
              <w:left w:val="single" w:color="auto" w:sz="4" w:space="0"/>
              <w:bottom w:val="single" w:color="auto" w:sz="4" w:space="0"/>
              <w:right w:val="single" w:color="auto" w:sz="4" w:space="0"/>
            </w:tcBorders>
            <w:noWrap w:val="0"/>
            <w:vAlign w:val="center"/>
          </w:tcPr>
          <w:p w14:paraId="144F359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金融学</w:t>
            </w:r>
          </w:p>
          <w:p w14:paraId="4DE57EC4">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(Finance)</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5FACBBDA">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90" w:type="dxa"/>
            <w:tcBorders>
              <w:top w:val="single" w:color="auto" w:sz="4" w:space="0"/>
              <w:left w:val="single" w:color="auto" w:sz="4" w:space="0"/>
              <w:bottom w:val="single" w:color="auto" w:sz="4" w:space="0"/>
              <w:right w:val="single" w:color="auto" w:sz="4" w:space="0"/>
            </w:tcBorders>
            <w:noWrap w:val="0"/>
            <w:vAlign w:val="center"/>
          </w:tcPr>
          <w:p w14:paraId="390D1686">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32</w:t>
            </w:r>
          </w:p>
        </w:tc>
        <w:tc>
          <w:tcPr>
            <w:tcW w:w="760" w:type="dxa"/>
            <w:tcBorders>
              <w:top w:val="single" w:color="auto" w:sz="4" w:space="0"/>
              <w:left w:val="single" w:color="auto" w:sz="4" w:space="0"/>
              <w:bottom w:val="single" w:color="auto" w:sz="4" w:space="0"/>
              <w:right w:val="single" w:color="auto" w:sz="4" w:space="0"/>
            </w:tcBorders>
            <w:noWrap w:val="0"/>
            <w:vAlign w:val="center"/>
          </w:tcPr>
          <w:p w14:paraId="4774067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14" w:type="dxa"/>
            <w:tcBorders>
              <w:top w:val="single" w:color="auto" w:sz="4" w:space="0"/>
              <w:left w:val="single" w:color="auto" w:sz="4" w:space="0"/>
              <w:bottom w:val="single" w:color="auto" w:sz="4" w:space="0"/>
              <w:right w:val="single" w:color="auto" w:sz="4" w:space="0"/>
            </w:tcBorders>
            <w:noWrap w:val="0"/>
            <w:vAlign w:val="center"/>
          </w:tcPr>
          <w:p w14:paraId="2745DAE9">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5EA8B3E9">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2"/>
            <w:tcBorders>
              <w:top w:val="single" w:color="auto" w:sz="4" w:space="0"/>
              <w:left w:val="single" w:color="auto" w:sz="4" w:space="0"/>
              <w:bottom w:val="single" w:color="auto" w:sz="4" w:space="0"/>
              <w:right w:val="single" w:color="auto" w:sz="4" w:space="0"/>
            </w:tcBorders>
            <w:noWrap w:val="0"/>
            <w:vAlign w:val="center"/>
          </w:tcPr>
          <w:p w14:paraId="6FF160CD">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tcBorders>
              <w:top w:val="single" w:color="auto" w:sz="4" w:space="0"/>
              <w:left w:val="single" w:color="auto" w:sz="4" w:space="0"/>
              <w:bottom w:val="single" w:color="auto" w:sz="4" w:space="0"/>
              <w:right w:val="single" w:color="auto" w:sz="4" w:space="0"/>
            </w:tcBorders>
            <w:noWrap w:val="0"/>
            <w:vAlign w:val="center"/>
          </w:tcPr>
          <w:p w14:paraId="6CC71114">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19E6F2C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4"/>
            <w:tcBorders>
              <w:top w:val="single" w:color="auto" w:sz="4" w:space="0"/>
              <w:left w:val="single" w:color="auto" w:sz="4" w:space="0"/>
              <w:bottom w:val="single" w:color="auto" w:sz="4" w:space="0"/>
              <w:right w:val="single" w:color="auto" w:sz="4" w:space="0"/>
            </w:tcBorders>
            <w:noWrap w:val="0"/>
            <w:vAlign w:val="center"/>
          </w:tcPr>
          <w:p w14:paraId="1432EF77">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4A4722C6">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6" w:type="dxa"/>
            <w:gridSpan w:val="2"/>
            <w:tcBorders>
              <w:top w:val="single" w:color="auto" w:sz="4" w:space="0"/>
              <w:left w:val="single" w:color="auto" w:sz="4" w:space="0"/>
              <w:bottom w:val="single" w:color="auto" w:sz="4" w:space="0"/>
              <w:right w:val="single" w:color="auto" w:sz="4" w:space="0"/>
            </w:tcBorders>
            <w:noWrap w:val="0"/>
            <w:vAlign w:val="center"/>
          </w:tcPr>
          <w:p w14:paraId="7FCE208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auto" w:sz="4" w:space="0"/>
              <w:left w:val="single" w:color="auto" w:sz="4" w:space="0"/>
              <w:bottom w:val="single" w:color="auto" w:sz="4" w:space="0"/>
              <w:right w:val="single" w:color="auto" w:sz="4" w:space="0"/>
            </w:tcBorders>
            <w:noWrap w:val="0"/>
            <w:vAlign w:val="center"/>
          </w:tcPr>
          <w:p w14:paraId="2D27128A">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考查</w:t>
            </w:r>
          </w:p>
        </w:tc>
        <w:tc>
          <w:tcPr>
            <w:tcW w:w="1217" w:type="dxa"/>
            <w:gridSpan w:val="3"/>
            <w:tcBorders>
              <w:top w:val="single" w:color="auto" w:sz="4" w:space="0"/>
              <w:left w:val="single" w:color="auto" w:sz="4" w:space="0"/>
              <w:bottom w:val="single" w:color="auto" w:sz="4" w:space="0"/>
              <w:right w:val="single" w:color="auto" w:sz="4" w:space="0"/>
            </w:tcBorders>
            <w:noWrap w:val="0"/>
            <w:vAlign w:val="center"/>
          </w:tcPr>
          <w:p w14:paraId="08CFA6EA">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B086529</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16782C11">
            <w:pPr>
              <w:jc w:val="center"/>
              <w:rPr>
                <w:rFonts w:eastAsia="仿宋_GB2312" w:cs="Times New Roman"/>
                <w:color w:val="000000"/>
              </w:rPr>
            </w:pPr>
          </w:p>
        </w:tc>
      </w:tr>
      <w:tr w14:paraId="4FD15359">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left w:val="single" w:color="auto" w:sz="4" w:space="0"/>
              <w:right w:val="single" w:color="auto" w:sz="4" w:space="0"/>
            </w:tcBorders>
            <w:noWrap w:val="0"/>
            <w:vAlign w:val="center"/>
          </w:tcPr>
          <w:p w14:paraId="6049053A">
            <w:pPr>
              <w:jc w:val="center"/>
              <w:rPr>
                <w:rFonts w:eastAsia="仿宋_GB2312" w:cs="Times New Roman"/>
                <w:b/>
                <w:bCs/>
                <w:color w:val="000000"/>
              </w:rPr>
            </w:pPr>
          </w:p>
        </w:tc>
        <w:tc>
          <w:tcPr>
            <w:tcW w:w="3236" w:type="dxa"/>
            <w:tcBorders>
              <w:top w:val="single" w:color="auto" w:sz="4" w:space="0"/>
              <w:left w:val="single" w:color="auto" w:sz="4" w:space="0"/>
              <w:bottom w:val="single" w:color="auto" w:sz="4" w:space="0"/>
              <w:right w:val="single" w:color="auto" w:sz="4" w:space="0"/>
            </w:tcBorders>
            <w:noWrap w:val="0"/>
            <w:vAlign w:val="center"/>
          </w:tcPr>
          <w:p w14:paraId="0437C54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智能会计概论</w:t>
            </w:r>
          </w:p>
          <w:p w14:paraId="23A2A91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(Intelligence Accounting)</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699CF5C8">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2.5</w:t>
            </w:r>
          </w:p>
        </w:tc>
        <w:tc>
          <w:tcPr>
            <w:tcW w:w="790" w:type="dxa"/>
            <w:tcBorders>
              <w:top w:val="single" w:color="auto" w:sz="4" w:space="0"/>
              <w:left w:val="single" w:color="auto" w:sz="4" w:space="0"/>
              <w:bottom w:val="single" w:color="auto" w:sz="4" w:space="0"/>
              <w:right w:val="single" w:color="auto" w:sz="4" w:space="0"/>
            </w:tcBorders>
            <w:noWrap w:val="0"/>
            <w:vAlign w:val="center"/>
          </w:tcPr>
          <w:p w14:paraId="63ED31F1">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32</w:t>
            </w:r>
          </w:p>
        </w:tc>
        <w:tc>
          <w:tcPr>
            <w:tcW w:w="760" w:type="dxa"/>
            <w:tcBorders>
              <w:top w:val="single" w:color="auto" w:sz="4" w:space="0"/>
              <w:left w:val="single" w:color="auto" w:sz="4" w:space="0"/>
              <w:bottom w:val="single" w:color="auto" w:sz="4" w:space="0"/>
              <w:right w:val="single" w:color="auto" w:sz="4" w:space="0"/>
            </w:tcBorders>
            <w:noWrap w:val="0"/>
            <w:vAlign w:val="center"/>
          </w:tcPr>
          <w:p w14:paraId="175F60B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14" w:type="dxa"/>
            <w:tcBorders>
              <w:top w:val="single" w:color="auto" w:sz="4" w:space="0"/>
              <w:left w:val="single" w:color="auto" w:sz="4" w:space="0"/>
              <w:bottom w:val="single" w:color="auto" w:sz="4" w:space="0"/>
              <w:right w:val="single" w:color="auto" w:sz="4" w:space="0"/>
            </w:tcBorders>
            <w:noWrap w:val="0"/>
            <w:vAlign w:val="center"/>
          </w:tcPr>
          <w:p w14:paraId="5416F22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2E3B14EB">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16</w:t>
            </w:r>
          </w:p>
        </w:tc>
        <w:tc>
          <w:tcPr>
            <w:tcW w:w="772" w:type="dxa"/>
            <w:gridSpan w:val="2"/>
            <w:tcBorders>
              <w:top w:val="single" w:color="auto" w:sz="4" w:space="0"/>
              <w:left w:val="single" w:color="auto" w:sz="4" w:space="0"/>
              <w:bottom w:val="single" w:color="auto" w:sz="4" w:space="0"/>
              <w:right w:val="single" w:color="auto" w:sz="4" w:space="0"/>
            </w:tcBorders>
            <w:noWrap w:val="0"/>
            <w:vAlign w:val="center"/>
          </w:tcPr>
          <w:p w14:paraId="3EEF8B16">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tcBorders>
              <w:top w:val="single" w:color="auto" w:sz="4" w:space="0"/>
              <w:left w:val="single" w:color="auto" w:sz="4" w:space="0"/>
              <w:bottom w:val="single" w:color="auto" w:sz="4" w:space="0"/>
              <w:right w:val="single" w:color="auto" w:sz="4" w:space="0"/>
            </w:tcBorders>
            <w:noWrap w:val="0"/>
            <w:vAlign w:val="center"/>
          </w:tcPr>
          <w:p w14:paraId="47D8825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0119DFA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2.5</w:t>
            </w:r>
          </w:p>
        </w:tc>
        <w:tc>
          <w:tcPr>
            <w:tcW w:w="772" w:type="dxa"/>
            <w:gridSpan w:val="4"/>
            <w:tcBorders>
              <w:top w:val="single" w:color="auto" w:sz="4" w:space="0"/>
              <w:left w:val="single" w:color="auto" w:sz="4" w:space="0"/>
              <w:bottom w:val="single" w:color="auto" w:sz="4" w:space="0"/>
              <w:right w:val="single" w:color="auto" w:sz="4" w:space="0"/>
            </w:tcBorders>
            <w:noWrap/>
            <w:vAlign w:val="center"/>
          </w:tcPr>
          <w:p w14:paraId="1A1A429B">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3F151A0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6" w:type="dxa"/>
            <w:gridSpan w:val="2"/>
            <w:tcBorders>
              <w:top w:val="single" w:color="auto" w:sz="4" w:space="0"/>
              <w:left w:val="single" w:color="auto" w:sz="4" w:space="0"/>
              <w:bottom w:val="single" w:color="auto" w:sz="4" w:space="0"/>
              <w:right w:val="single" w:color="auto" w:sz="4" w:space="0"/>
            </w:tcBorders>
            <w:noWrap/>
            <w:vAlign w:val="center"/>
          </w:tcPr>
          <w:p w14:paraId="56DF93F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auto" w:sz="4" w:space="0"/>
              <w:left w:val="single" w:color="auto" w:sz="4" w:space="0"/>
              <w:bottom w:val="single" w:color="auto" w:sz="4" w:space="0"/>
              <w:right w:val="single" w:color="auto" w:sz="4" w:space="0"/>
            </w:tcBorders>
            <w:noWrap w:val="0"/>
            <w:vAlign w:val="center"/>
          </w:tcPr>
          <w:p w14:paraId="3C4D2039">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考查</w:t>
            </w:r>
          </w:p>
        </w:tc>
        <w:tc>
          <w:tcPr>
            <w:tcW w:w="1217" w:type="dxa"/>
            <w:gridSpan w:val="3"/>
            <w:tcBorders>
              <w:top w:val="single" w:color="auto" w:sz="4" w:space="0"/>
              <w:left w:val="single" w:color="auto" w:sz="4" w:space="0"/>
              <w:bottom w:val="single" w:color="auto" w:sz="4" w:space="0"/>
              <w:right w:val="single" w:color="auto" w:sz="4" w:space="0"/>
            </w:tcBorders>
            <w:noWrap/>
            <w:vAlign w:val="center"/>
          </w:tcPr>
          <w:p w14:paraId="69F85B2B">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bidi="ar"/>
                <w14:textFill>
                  <w14:solidFill>
                    <w14:schemeClr w14:val="tx1"/>
                  </w14:solidFill>
                </w14:textFill>
              </w:rPr>
              <w:t>B0855</w:t>
            </w:r>
            <w:r>
              <w:rPr>
                <w:rFonts w:hint="eastAsia" w:eastAsia="仿宋_GB2312" w:cs="Times New Roman"/>
                <w:color w:val="000000" w:themeColor="text1"/>
                <w:kern w:val="0"/>
                <w:highlight w:val="none"/>
                <w:lang w:bidi="ar"/>
                <w14:textFill>
                  <w14:solidFill>
                    <w14:schemeClr w14:val="tx1"/>
                  </w14:solidFill>
                </w14:textFill>
              </w:rPr>
              <w:t>26</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36FF59FA">
            <w:pPr>
              <w:jc w:val="center"/>
              <w:rPr>
                <w:rFonts w:hint="eastAsia" w:eastAsia="仿宋_GB2312" w:cs="Times New Roman"/>
                <w:color w:val="000000"/>
                <w:lang w:val="en-US" w:eastAsia="zh-CN"/>
              </w:rPr>
            </w:pPr>
            <w:r>
              <w:rPr>
                <w:rFonts w:hint="eastAsia" w:eastAsia="仿宋_GB2312" w:cs="Times New Roman"/>
                <w:color w:val="000000"/>
                <w:lang w:val="en-US" w:eastAsia="zh-CN"/>
              </w:rPr>
              <w:t>人工智能</w:t>
            </w:r>
          </w:p>
        </w:tc>
      </w:tr>
      <w:tr w14:paraId="74D37098">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left w:val="single" w:color="auto" w:sz="4" w:space="0"/>
              <w:right w:val="single" w:color="auto" w:sz="4" w:space="0"/>
            </w:tcBorders>
            <w:noWrap w:val="0"/>
            <w:vAlign w:val="center"/>
          </w:tcPr>
          <w:p w14:paraId="11D44731">
            <w:pPr>
              <w:jc w:val="center"/>
              <w:rPr>
                <w:rFonts w:eastAsia="仿宋_GB2312" w:cs="Times New Roman"/>
                <w:b/>
                <w:bCs/>
                <w:color w:val="000000"/>
              </w:rPr>
            </w:pPr>
          </w:p>
        </w:tc>
        <w:tc>
          <w:tcPr>
            <w:tcW w:w="3236" w:type="dxa"/>
            <w:tcBorders>
              <w:top w:val="single" w:color="auto" w:sz="4" w:space="0"/>
              <w:left w:val="single" w:color="auto" w:sz="4" w:space="0"/>
              <w:bottom w:val="single" w:color="auto" w:sz="4" w:space="0"/>
              <w:right w:val="single" w:color="auto" w:sz="4" w:space="0"/>
            </w:tcBorders>
            <w:noWrap w:val="0"/>
            <w:vAlign w:val="center"/>
          </w:tcPr>
          <w:p w14:paraId="769E3141">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高级财务会计</w:t>
            </w:r>
          </w:p>
          <w:p w14:paraId="29A67AC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(Advanced Financial Accounting)</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7324546E">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2.5</w:t>
            </w:r>
          </w:p>
        </w:tc>
        <w:tc>
          <w:tcPr>
            <w:tcW w:w="790" w:type="dxa"/>
            <w:tcBorders>
              <w:top w:val="single" w:color="auto" w:sz="4" w:space="0"/>
              <w:left w:val="single" w:color="auto" w:sz="4" w:space="0"/>
              <w:bottom w:val="single" w:color="auto" w:sz="4" w:space="0"/>
              <w:right w:val="single" w:color="auto" w:sz="4" w:space="0"/>
            </w:tcBorders>
            <w:noWrap w:val="0"/>
            <w:vAlign w:val="center"/>
          </w:tcPr>
          <w:p w14:paraId="507BBDFE">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32</w:t>
            </w:r>
          </w:p>
        </w:tc>
        <w:tc>
          <w:tcPr>
            <w:tcW w:w="760" w:type="dxa"/>
            <w:tcBorders>
              <w:top w:val="single" w:color="auto" w:sz="4" w:space="0"/>
              <w:left w:val="single" w:color="auto" w:sz="4" w:space="0"/>
              <w:bottom w:val="single" w:color="auto" w:sz="4" w:space="0"/>
              <w:right w:val="single" w:color="auto" w:sz="4" w:space="0"/>
            </w:tcBorders>
            <w:noWrap w:val="0"/>
            <w:vAlign w:val="center"/>
          </w:tcPr>
          <w:p w14:paraId="4DEFFFB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16</w:t>
            </w:r>
          </w:p>
        </w:tc>
        <w:tc>
          <w:tcPr>
            <w:tcW w:w="714" w:type="dxa"/>
            <w:tcBorders>
              <w:top w:val="single" w:color="auto" w:sz="4" w:space="0"/>
              <w:left w:val="single" w:color="auto" w:sz="4" w:space="0"/>
              <w:bottom w:val="single" w:color="auto" w:sz="4" w:space="0"/>
              <w:right w:val="single" w:color="auto" w:sz="4" w:space="0"/>
            </w:tcBorders>
            <w:noWrap w:val="0"/>
            <w:vAlign w:val="center"/>
          </w:tcPr>
          <w:p w14:paraId="0FAEABB5">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4DA0914B">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2"/>
            <w:tcBorders>
              <w:top w:val="single" w:color="auto" w:sz="4" w:space="0"/>
              <w:left w:val="single" w:color="auto" w:sz="4" w:space="0"/>
              <w:bottom w:val="single" w:color="auto" w:sz="4" w:space="0"/>
              <w:right w:val="single" w:color="auto" w:sz="4" w:space="0"/>
            </w:tcBorders>
            <w:noWrap w:val="0"/>
            <w:vAlign w:val="center"/>
          </w:tcPr>
          <w:p w14:paraId="458BED5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tcBorders>
              <w:top w:val="single" w:color="auto" w:sz="4" w:space="0"/>
              <w:left w:val="single" w:color="auto" w:sz="4" w:space="0"/>
              <w:bottom w:val="single" w:color="auto" w:sz="4" w:space="0"/>
              <w:right w:val="single" w:color="auto" w:sz="4" w:space="0"/>
            </w:tcBorders>
            <w:noWrap w:val="0"/>
            <w:vAlign w:val="center"/>
          </w:tcPr>
          <w:p w14:paraId="6D82E556">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6245B826">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2.5</w:t>
            </w:r>
          </w:p>
        </w:tc>
        <w:tc>
          <w:tcPr>
            <w:tcW w:w="772" w:type="dxa"/>
            <w:gridSpan w:val="4"/>
            <w:tcBorders>
              <w:top w:val="single" w:color="auto" w:sz="4" w:space="0"/>
              <w:left w:val="single" w:color="auto" w:sz="4" w:space="0"/>
              <w:bottom w:val="single" w:color="auto" w:sz="4" w:space="0"/>
              <w:right w:val="single" w:color="auto" w:sz="4" w:space="0"/>
            </w:tcBorders>
            <w:noWrap/>
            <w:vAlign w:val="center"/>
          </w:tcPr>
          <w:p w14:paraId="61A45F2A">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47F30FC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6" w:type="dxa"/>
            <w:gridSpan w:val="2"/>
            <w:tcBorders>
              <w:top w:val="single" w:color="auto" w:sz="4" w:space="0"/>
              <w:left w:val="single" w:color="auto" w:sz="4" w:space="0"/>
              <w:bottom w:val="single" w:color="auto" w:sz="4" w:space="0"/>
              <w:right w:val="single" w:color="auto" w:sz="4" w:space="0"/>
            </w:tcBorders>
            <w:noWrap/>
            <w:vAlign w:val="center"/>
          </w:tcPr>
          <w:p w14:paraId="504FD88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auto" w:sz="4" w:space="0"/>
              <w:left w:val="single" w:color="auto" w:sz="4" w:space="0"/>
              <w:bottom w:val="single" w:color="auto" w:sz="4" w:space="0"/>
              <w:right w:val="single" w:color="auto" w:sz="4" w:space="0"/>
            </w:tcBorders>
            <w:noWrap w:val="0"/>
            <w:vAlign w:val="center"/>
          </w:tcPr>
          <w:p w14:paraId="55447ED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考查</w:t>
            </w:r>
          </w:p>
        </w:tc>
        <w:tc>
          <w:tcPr>
            <w:tcW w:w="1217" w:type="dxa"/>
            <w:gridSpan w:val="3"/>
            <w:tcBorders>
              <w:top w:val="single" w:color="auto" w:sz="4" w:space="0"/>
              <w:left w:val="single" w:color="auto" w:sz="4" w:space="0"/>
              <w:bottom w:val="single" w:color="auto" w:sz="4" w:space="0"/>
              <w:right w:val="single" w:color="auto" w:sz="4" w:space="0"/>
            </w:tcBorders>
            <w:noWrap/>
            <w:vAlign w:val="center"/>
          </w:tcPr>
          <w:p w14:paraId="0DA86CAA">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B086547</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2A2ECE86">
            <w:pPr>
              <w:jc w:val="center"/>
              <w:rPr>
                <w:rFonts w:eastAsia="仿宋_GB2312" w:cs="Times New Roman"/>
                <w:color w:val="000000"/>
              </w:rPr>
            </w:pPr>
          </w:p>
        </w:tc>
      </w:tr>
      <w:tr w14:paraId="7913F89B">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left w:val="single" w:color="auto" w:sz="4" w:space="0"/>
              <w:right w:val="single" w:color="auto" w:sz="4" w:space="0"/>
            </w:tcBorders>
            <w:noWrap w:val="0"/>
            <w:vAlign w:val="center"/>
          </w:tcPr>
          <w:p w14:paraId="438BE915">
            <w:pPr>
              <w:jc w:val="center"/>
              <w:rPr>
                <w:rFonts w:eastAsia="仿宋_GB2312" w:cs="Times New Roman"/>
                <w:b/>
                <w:bCs/>
                <w:color w:val="000000"/>
              </w:rPr>
            </w:pPr>
          </w:p>
        </w:tc>
        <w:tc>
          <w:tcPr>
            <w:tcW w:w="3236" w:type="dxa"/>
            <w:tcBorders>
              <w:top w:val="single" w:color="auto" w:sz="4" w:space="0"/>
              <w:left w:val="single" w:color="auto" w:sz="4" w:space="0"/>
              <w:bottom w:val="single" w:color="auto" w:sz="4" w:space="0"/>
              <w:right w:val="single" w:color="auto" w:sz="4" w:space="0"/>
            </w:tcBorders>
            <w:noWrap w:val="0"/>
            <w:vAlign w:val="center"/>
          </w:tcPr>
          <w:p w14:paraId="25155E5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财务报表分析</w:t>
            </w:r>
          </w:p>
          <w:p w14:paraId="063359A8">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 Financial Statement Analysis)</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0A94AA4B">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2.5</w:t>
            </w:r>
          </w:p>
        </w:tc>
        <w:tc>
          <w:tcPr>
            <w:tcW w:w="790" w:type="dxa"/>
            <w:tcBorders>
              <w:top w:val="single" w:color="auto" w:sz="4" w:space="0"/>
              <w:left w:val="single" w:color="auto" w:sz="4" w:space="0"/>
              <w:bottom w:val="single" w:color="auto" w:sz="4" w:space="0"/>
              <w:right w:val="single" w:color="auto" w:sz="4" w:space="0"/>
            </w:tcBorders>
            <w:noWrap w:val="0"/>
            <w:vAlign w:val="center"/>
          </w:tcPr>
          <w:p w14:paraId="08269660">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40</w:t>
            </w:r>
          </w:p>
        </w:tc>
        <w:tc>
          <w:tcPr>
            <w:tcW w:w="760" w:type="dxa"/>
            <w:tcBorders>
              <w:top w:val="single" w:color="auto" w:sz="4" w:space="0"/>
              <w:left w:val="single" w:color="auto" w:sz="4" w:space="0"/>
              <w:bottom w:val="single" w:color="auto" w:sz="4" w:space="0"/>
              <w:right w:val="single" w:color="auto" w:sz="4" w:space="0"/>
            </w:tcBorders>
            <w:noWrap w:val="0"/>
            <w:vAlign w:val="center"/>
          </w:tcPr>
          <w:p w14:paraId="0E6C567A">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14" w:type="dxa"/>
            <w:tcBorders>
              <w:top w:val="single" w:color="auto" w:sz="4" w:space="0"/>
              <w:left w:val="single" w:color="auto" w:sz="4" w:space="0"/>
              <w:bottom w:val="single" w:color="auto" w:sz="4" w:space="0"/>
              <w:right w:val="single" w:color="auto" w:sz="4" w:space="0"/>
            </w:tcBorders>
            <w:noWrap w:val="0"/>
            <w:vAlign w:val="center"/>
          </w:tcPr>
          <w:p w14:paraId="0EDB9DD4">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28C9B2F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2"/>
            <w:tcBorders>
              <w:top w:val="single" w:color="auto" w:sz="4" w:space="0"/>
              <w:left w:val="single" w:color="auto" w:sz="4" w:space="0"/>
              <w:bottom w:val="single" w:color="auto" w:sz="4" w:space="0"/>
              <w:right w:val="single" w:color="auto" w:sz="4" w:space="0"/>
            </w:tcBorders>
            <w:noWrap w:val="0"/>
            <w:vAlign w:val="center"/>
          </w:tcPr>
          <w:p w14:paraId="2F0F962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tcBorders>
              <w:top w:val="single" w:color="auto" w:sz="4" w:space="0"/>
              <w:left w:val="single" w:color="auto" w:sz="4" w:space="0"/>
              <w:bottom w:val="single" w:color="auto" w:sz="4" w:space="0"/>
              <w:right w:val="single" w:color="auto" w:sz="4" w:space="0"/>
            </w:tcBorders>
            <w:noWrap w:val="0"/>
            <w:vAlign w:val="center"/>
          </w:tcPr>
          <w:p w14:paraId="64F1DFB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76FBB95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2.5</w:t>
            </w:r>
          </w:p>
        </w:tc>
        <w:tc>
          <w:tcPr>
            <w:tcW w:w="772" w:type="dxa"/>
            <w:gridSpan w:val="4"/>
            <w:tcBorders>
              <w:top w:val="single" w:color="auto" w:sz="4" w:space="0"/>
              <w:left w:val="single" w:color="auto" w:sz="4" w:space="0"/>
              <w:bottom w:val="single" w:color="auto" w:sz="4" w:space="0"/>
              <w:right w:val="single" w:color="auto" w:sz="4" w:space="0"/>
            </w:tcBorders>
            <w:noWrap/>
            <w:vAlign w:val="center"/>
          </w:tcPr>
          <w:p w14:paraId="5D8FDF46">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71126566">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6" w:type="dxa"/>
            <w:gridSpan w:val="2"/>
            <w:tcBorders>
              <w:top w:val="single" w:color="auto" w:sz="4" w:space="0"/>
              <w:left w:val="single" w:color="auto" w:sz="4" w:space="0"/>
              <w:bottom w:val="single" w:color="auto" w:sz="4" w:space="0"/>
              <w:right w:val="single" w:color="auto" w:sz="4" w:space="0"/>
            </w:tcBorders>
            <w:noWrap/>
            <w:vAlign w:val="center"/>
          </w:tcPr>
          <w:p w14:paraId="1010E08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auto" w:sz="4" w:space="0"/>
              <w:left w:val="single" w:color="auto" w:sz="4" w:space="0"/>
              <w:bottom w:val="single" w:color="auto" w:sz="4" w:space="0"/>
              <w:right w:val="single" w:color="auto" w:sz="4" w:space="0"/>
            </w:tcBorders>
            <w:noWrap w:val="0"/>
            <w:vAlign w:val="center"/>
          </w:tcPr>
          <w:p w14:paraId="5F884E7B">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考查</w:t>
            </w:r>
          </w:p>
        </w:tc>
        <w:tc>
          <w:tcPr>
            <w:tcW w:w="1217" w:type="dxa"/>
            <w:gridSpan w:val="3"/>
            <w:tcBorders>
              <w:top w:val="single" w:color="auto" w:sz="4" w:space="0"/>
              <w:left w:val="single" w:color="auto" w:sz="4" w:space="0"/>
              <w:bottom w:val="single" w:color="auto" w:sz="4" w:space="0"/>
              <w:right w:val="single" w:color="auto" w:sz="4" w:space="0"/>
            </w:tcBorders>
            <w:noWrap/>
            <w:vAlign w:val="center"/>
          </w:tcPr>
          <w:p w14:paraId="26E5AC66">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B085510</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1DE5C7F9">
            <w:pPr>
              <w:jc w:val="center"/>
              <w:rPr>
                <w:rFonts w:eastAsia="仿宋_GB2312" w:cs="Times New Roman"/>
                <w:color w:val="000000"/>
              </w:rPr>
            </w:pPr>
          </w:p>
        </w:tc>
      </w:tr>
      <w:tr w14:paraId="1DB8B3CB">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left w:val="single" w:color="auto" w:sz="4" w:space="0"/>
              <w:right w:val="single" w:color="auto" w:sz="4" w:space="0"/>
            </w:tcBorders>
            <w:noWrap w:val="0"/>
            <w:vAlign w:val="center"/>
          </w:tcPr>
          <w:p w14:paraId="0A8D4FF1">
            <w:pPr>
              <w:jc w:val="center"/>
              <w:rPr>
                <w:rFonts w:eastAsia="仿宋_GB2312" w:cs="Times New Roman"/>
                <w:b/>
                <w:bCs/>
                <w:color w:val="000000"/>
              </w:rPr>
            </w:pPr>
          </w:p>
        </w:tc>
        <w:tc>
          <w:tcPr>
            <w:tcW w:w="3236" w:type="dxa"/>
            <w:tcBorders>
              <w:top w:val="single" w:color="auto" w:sz="4" w:space="0"/>
              <w:left w:val="single" w:color="auto" w:sz="4" w:space="0"/>
              <w:bottom w:val="single" w:color="auto" w:sz="4" w:space="0"/>
              <w:right w:val="single" w:color="auto" w:sz="4" w:space="0"/>
            </w:tcBorders>
            <w:noWrap w:val="0"/>
            <w:vAlign w:val="center"/>
          </w:tcPr>
          <w:p w14:paraId="2826471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政府与非营利组织会计</w:t>
            </w:r>
          </w:p>
          <w:p w14:paraId="5E5DDF9F">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w:t>
            </w:r>
            <w:r>
              <w:rPr>
                <w:rFonts w:hint="default" w:eastAsia="仿宋_GB2312" w:cs="Times New Roman"/>
                <w:color w:val="000000" w:themeColor="text1"/>
                <w:kern w:val="0"/>
                <w:lang w:val="en-US" w:eastAsia="zh-CN" w:bidi="ar"/>
                <w14:textFill>
                  <w14:solidFill>
                    <w14:schemeClr w14:val="tx1"/>
                  </w14:solidFill>
                </w14:textFill>
              </w:rPr>
              <w:t>Accounting for government and non-profit entities</w:t>
            </w:r>
            <w:r>
              <w:rPr>
                <w:rFonts w:hint="eastAsia" w:eastAsia="仿宋_GB2312" w:cs="Times New Roman"/>
                <w:color w:val="000000" w:themeColor="text1"/>
                <w:kern w:val="0"/>
                <w:lang w:val="en-US" w:eastAsia="zh-CN" w:bidi="ar"/>
                <w14:textFill>
                  <w14:solidFill>
                    <w14:schemeClr w14:val="tx1"/>
                  </w14:solidFill>
                </w14:textFill>
              </w:rPr>
              <w:t>）</w:t>
            </w:r>
            <w:r>
              <w:rPr>
                <w:rFonts w:hint="default" w:eastAsia="仿宋_GB2312" w:cs="Times New Roman"/>
                <w:color w:val="000000" w:themeColor="text1"/>
                <w:kern w:val="0"/>
                <w:lang w:val="en-US" w:eastAsia="zh-CN" w:bidi="ar"/>
                <w14:textFill>
                  <w14:solidFill>
                    <w14:schemeClr w14:val="tx1"/>
                  </w14:solidFill>
                </w14:textFill>
              </w:rPr>
              <w:t xml:space="preserve"> </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3C3F3ABA">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2.5</w:t>
            </w:r>
          </w:p>
        </w:tc>
        <w:tc>
          <w:tcPr>
            <w:tcW w:w="790" w:type="dxa"/>
            <w:tcBorders>
              <w:top w:val="single" w:color="auto" w:sz="4" w:space="0"/>
              <w:left w:val="single" w:color="auto" w:sz="4" w:space="0"/>
              <w:bottom w:val="single" w:color="auto" w:sz="4" w:space="0"/>
              <w:right w:val="single" w:color="auto" w:sz="4" w:space="0"/>
            </w:tcBorders>
            <w:noWrap w:val="0"/>
            <w:vAlign w:val="center"/>
          </w:tcPr>
          <w:p w14:paraId="6CEEE26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32</w:t>
            </w:r>
          </w:p>
        </w:tc>
        <w:tc>
          <w:tcPr>
            <w:tcW w:w="760" w:type="dxa"/>
            <w:tcBorders>
              <w:top w:val="single" w:color="auto" w:sz="4" w:space="0"/>
              <w:left w:val="single" w:color="auto" w:sz="4" w:space="0"/>
              <w:bottom w:val="single" w:color="auto" w:sz="4" w:space="0"/>
              <w:right w:val="single" w:color="auto" w:sz="4" w:space="0"/>
            </w:tcBorders>
            <w:noWrap w:val="0"/>
            <w:vAlign w:val="center"/>
          </w:tcPr>
          <w:p w14:paraId="000916F4">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16</w:t>
            </w:r>
          </w:p>
        </w:tc>
        <w:tc>
          <w:tcPr>
            <w:tcW w:w="714" w:type="dxa"/>
            <w:tcBorders>
              <w:top w:val="single" w:color="auto" w:sz="4" w:space="0"/>
              <w:left w:val="single" w:color="auto" w:sz="4" w:space="0"/>
              <w:bottom w:val="single" w:color="auto" w:sz="4" w:space="0"/>
              <w:right w:val="single" w:color="auto" w:sz="4" w:space="0"/>
            </w:tcBorders>
            <w:noWrap w:val="0"/>
            <w:vAlign w:val="center"/>
          </w:tcPr>
          <w:p w14:paraId="00F20F9F">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760E68BF">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2"/>
            <w:tcBorders>
              <w:top w:val="single" w:color="auto" w:sz="4" w:space="0"/>
              <w:left w:val="single" w:color="auto" w:sz="4" w:space="0"/>
              <w:bottom w:val="single" w:color="auto" w:sz="4" w:space="0"/>
              <w:right w:val="single" w:color="auto" w:sz="4" w:space="0"/>
            </w:tcBorders>
            <w:noWrap w:val="0"/>
            <w:vAlign w:val="center"/>
          </w:tcPr>
          <w:p w14:paraId="6A2BA256">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tcBorders>
              <w:top w:val="single" w:color="auto" w:sz="4" w:space="0"/>
              <w:left w:val="single" w:color="auto" w:sz="4" w:space="0"/>
              <w:bottom w:val="single" w:color="auto" w:sz="4" w:space="0"/>
              <w:right w:val="single" w:color="auto" w:sz="4" w:space="0"/>
            </w:tcBorders>
            <w:noWrap w:val="0"/>
            <w:vAlign w:val="center"/>
          </w:tcPr>
          <w:p w14:paraId="6FE4AAD7">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2.5</w:t>
            </w: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0E28E04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4"/>
            <w:tcBorders>
              <w:top w:val="single" w:color="auto" w:sz="4" w:space="0"/>
              <w:left w:val="single" w:color="auto" w:sz="4" w:space="0"/>
              <w:bottom w:val="single" w:color="auto" w:sz="4" w:space="0"/>
              <w:right w:val="single" w:color="auto" w:sz="4" w:space="0"/>
            </w:tcBorders>
            <w:noWrap/>
            <w:vAlign w:val="center"/>
          </w:tcPr>
          <w:p w14:paraId="370FA33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57A9E1E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6" w:type="dxa"/>
            <w:gridSpan w:val="2"/>
            <w:tcBorders>
              <w:top w:val="single" w:color="auto" w:sz="4" w:space="0"/>
              <w:left w:val="single" w:color="auto" w:sz="4" w:space="0"/>
              <w:bottom w:val="single" w:color="auto" w:sz="4" w:space="0"/>
              <w:right w:val="single" w:color="auto" w:sz="4" w:space="0"/>
            </w:tcBorders>
            <w:noWrap/>
            <w:vAlign w:val="center"/>
          </w:tcPr>
          <w:p w14:paraId="2FB36FE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auto" w:sz="4" w:space="0"/>
              <w:left w:val="single" w:color="auto" w:sz="4" w:space="0"/>
              <w:bottom w:val="single" w:color="auto" w:sz="4" w:space="0"/>
              <w:right w:val="single" w:color="auto" w:sz="4" w:space="0"/>
            </w:tcBorders>
            <w:noWrap w:val="0"/>
            <w:vAlign w:val="center"/>
          </w:tcPr>
          <w:p w14:paraId="763532CA">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考查</w:t>
            </w:r>
          </w:p>
        </w:tc>
        <w:tc>
          <w:tcPr>
            <w:tcW w:w="1217" w:type="dxa"/>
            <w:gridSpan w:val="3"/>
            <w:tcBorders>
              <w:top w:val="single" w:color="auto" w:sz="4" w:space="0"/>
              <w:left w:val="single" w:color="auto" w:sz="4" w:space="0"/>
              <w:bottom w:val="single" w:color="auto" w:sz="4" w:space="0"/>
              <w:right w:val="single" w:color="auto" w:sz="4" w:space="0"/>
            </w:tcBorders>
            <w:noWrap/>
            <w:vAlign w:val="center"/>
          </w:tcPr>
          <w:p w14:paraId="11D94604">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B086548</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0EA877FE">
            <w:pPr>
              <w:jc w:val="center"/>
              <w:rPr>
                <w:rFonts w:eastAsia="仿宋_GB2312" w:cs="Times New Roman"/>
                <w:color w:val="000000"/>
              </w:rPr>
            </w:pPr>
          </w:p>
        </w:tc>
      </w:tr>
      <w:tr w14:paraId="34079E15">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left w:val="single" w:color="auto" w:sz="4" w:space="0"/>
              <w:right w:val="single" w:color="auto" w:sz="4" w:space="0"/>
            </w:tcBorders>
            <w:noWrap w:val="0"/>
            <w:vAlign w:val="center"/>
          </w:tcPr>
          <w:p w14:paraId="7EC23507">
            <w:pPr>
              <w:jc w:val="center"/>
              <w:rPr>
                <w:rFonts w:eastAsia="仿宋_GB2312" w:cs="Times New Roman"/>
                <w:b/>
                <w:bCs/>
                <w:color w:val="000000"/>
              </w:rPr>
            </w:pPr>
          </w:p>
        </w:tc>
        <w:tc>
          <w:tcPr>
            <w:tcW w:w="3236" w:type="dxa"/>
            <w:tcBorders>
              <w:top w:val="single" w:color="auto" w:sz="4" w:space="0"/>
              <w:left w:val="single" w:color="auto" w:sz="4" w:space="0"/>
              <w:bottom w:val="single" w:color="auto" w:sz="4" w:space="0"/>
              <w:right w:val="single" w:color="auto" w:sz="4" w:space="0"/>
            </w:tcBorders>
            <w:noWrap w:val="0"/>
            <w:vAlign w:val="center"/>
          </w:tcPr>
          <w:p w14:paraId="13C6D836">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税法</w:t>
            </w:r>
          </w:p>
          <w:p w14:paraId="2D1876D0">
            <w:pPr>
              <w:widowControl/>
              <w:jc w:val="center"/>
              <w:textAlignment w:val="center"/>
              <w:rPr>
                <w:rFonts w:hint="default"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(Taxation Laws)</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3288493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2.5</w:t>
            </w:r>
          </w:p>
        </w:tc>
        <w:tc>
          <w:tcPr>
            <w:tcW w:w="790" w:type="dxa"/>
            <w:tcBorders>
              <w:top w:val="single" w:color="auto" w:sz="4" w:space="0"/>
              <w:left w:val="single" w:color="auto" w:sz="4" w:space="0"/>
              <w:bottom w:val="single" w:color="auto" w:sz="4" w:space="0"/>
              <w:right w:val="single" w:color="auto" w:sz="4" w:space="0"/>
            </w:tcBorders>
            <w:noWrap w:val="0"/>
            <w:vAlign w:val="center"/>
          </w:tcPr>
          <w:p w14:paraId="55C0E17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40</w:t>
            </w:r>
          </w:p>
        </w:tc>
        <w:tc>
          <w:tcPr>
            <w:tcW w:w="760" w:type="dxa"/>
            <w:tcBorders>
              <w:top w:val="single" w:color="auto" w:sz="4" w:space="0"/>
              <w:left w:val="single" w:color="auto" w:sz="4" w:space="0"/>
              <w:bottom w:val="single" w:color="auto" w:sz="4" w:space="0"/>
              <w:right w:val="single" w:color="auto" w:sz="4" w:space="0"/>
            </w:tcBorders>
            <w:noWrap w:val="0"/>
            <w:vAlign w:val="center"/>
          </w:tcPr>
          <w:p w14:paraId="153BFFD5">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14" w:type="dxa"/>
            <w:tcBorders>
              <w:top w:val="single" w:color="auto" w:sz="4" w:space="0"/>
              <w:left w:val="single" w:color="auto" w:sz="4" w:space="0"/>
              <w:bottom w:val="single" w:color="auto" w:sz="4" w:space="0"/>
              <w:right w:val="single" w:color="auto" w:sz="4" w:space="0"/>
            </w:tcBorders>
            <w:noWrap w:val="0"/>
            <w:vAlign w:val="center"/>
          </w:tcPr>
          <w:p w14:paraId="0805A291">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5E774D1B">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2"/>
            <w:tcBorders>
              <w:top w:val="single" w:color="auto" w:sz="4" w:space="0"/>
              <w:left w:val="single" w:color="auto" w:sz="4" w:space="0"/>
              <w:bottom w:val="single" w:color="auto" w:sz="4" w:space="0"/>
              <w:right w:val="single" w:color="auto" w:sz="4" w:space="0"/>
            </w:tcBorders>
            <w:noWrap w:val="0"/>
            <w:vAlign w:val="center"/>
          </w:tcPr>
          <w:p w14:paraId="255C5DF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2.5</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10A652A1">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7A1C1EDF">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4"/>
            <w:tcBorders>
              <w:top w:val="single" w:color="auto" w:sz="4" w:space="0"/>
              <w:left w:val="single" w:color="auto" w:sz="4" w:space="0"/>
              <w:bottom w:val="single" w:color="auto" w:sz="4" w:space="0"/>
              <w:right w:val="single" w:color="auto" w:sz="4" w:space="0"/>
            </w:tcBorders>
            <w:noWrap/>
            <w:vAlign w:val="center"/>
          </w:tcPr>
          <w:p w14:paraId="67FD308F">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2830954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6" w:type="dxa"/>
            <w:gridSpan w:val="2"/>
            <w:tcBorders>
              <w:top w:val="single" w:color="auto" w:sz="4" w:space="0"/>
              <w:left w:val="single" w:color="auto" w:sz="4" w:space="0"/>
              <w:bottom w:val="single" w:color="auto" w:sz="4" w:space="0"/>
              <w:right w:val="single" w:color="auto" w:sz="4" w:space="0"/>
            </w:tcBorders>
            <w:noWrap/>
            <w:vAlign w:val="center"/>
          </w:tcPr>
          <w:p w14:paraId="1E411119">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auto" w:sz="4" w:space="0"/>
              <w:left w:val="single" w:color="auto" w:sz="4" w:space="0"/>
              <w:bottom w:val="single" w:color="auto" w:sz="4" w:space="0"/>
              <w:right w:val="single" w:color="auto" w:sz="4" w:space="0"/>
            </w:tcBorders>
            <w:noWrap w:val="0"/>
            <w:vAlign w:val="center"/>
          </w:tcPr>
          <w:p w14:paraId="3891FF17">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考查</w:t>
            </w:r>
          </w:p>
        </w:tc>
        <w:tc>
          <w:tcPr>
            <w:tcW w:w="1217" w:type="dxa"/>
            <w:gridSpan w:val="3"/>
            <w:tcBorders>
              <w:top w:val="single" w:color="auto" w:sz="4" w:space="0"/>
              <w:left w:val="single" w:color="auto" w:sz="4" w:space="0"/>
              <w:bottom w:val="single" w:color="auto" w:sz="4" w:space="0"/>
              <w:right w:val="single" w:color="auto" w:sz="4" w:space="0"/>
            </w:tcBorders>
            <w:noWrap/>
            <w:vAlign w:val="center"/>
          </w:tcPr>
          <w:p w14:paraId="271A8C2D">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B086575</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30E4529C">
            <w:pPr>
              <w:jc w:val="center"/>
              <w:rPr>
                <w:rFonts w:eastAsia="仿宋_GB2312" w:cs="Times New Roman"/>
                <w:color w:val="000000"/>
                <w:highlight w:val="yellow"/>
              </w:rPr>
            </w:pPr>
          </w:p>
        </w:tc>
      </w:tr>
      <w:tr w14:paraId="6E51F5D8">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left w:val="single" w:color="auto" w:sz="4" w:space="0"/>
              <w:right w:val="single" w:color="auto" w:sz="4" w:space="0"/>
            </w:tcBorders>
            <w:noWrap w:val="0"/>
            <w:vAlign w:val="center"/>
          </w:tcPr>
          <w:p w14:paraId="34EA0A3F">
            <w:pPr>
              <w:jc w:val="center"/>
              <w:rPr>
                <w:rFonts w:eastAsia="仿宋_GB2312" w:cs="Times New Roman"/>
                <w:b/>
                <w:bCs/>
                <w:color w:val="000000"/>
              </w:rPr>
            </w:pPr>
          </w:p>
        </w:tc>
        <w:tc>
          <w:tcPr>
            <w:tcW w:w="3236" w:type="dxa"/>
            <w:tcBorders>
              <w:top w:val="single" w:color="auto" w:sz="4" w:space="0"/>
              <w:left w:val="single" w:color="auto" w:sz="4" w:space="0"/>
              <w:bottom w:val="single" w:color="auto" w:sz="4" w:space="0"/>
              <w:right w:val="single" w:color="auto" w:sz="4" w:space="0"/>
            </w:tcBorders>
            <w:noWrap w:val="0"/>
            <w:vAlign w:val="center"/>
          </w:tcPr>
          <w:p w14:paraId="17AB539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公司战略与风险管理</w:t>
            </w:r>
          </w:p>
          <w:p w14:paraId="7B366EC1">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w:t>
            </w:r>
            <w:r>
              <w:rPr>
                <w:rFonts w:hint="default" w:eastAsia="仿宋_GB2312" w:cs="Times New Roman"/>
                <w:color w:val="000000" w:themeColor="text1"/>
                <w:kern w:val="0"/>
                <w:lang w:val="en-US" w:eastAsia="zh-CN" w:bidi="ar"/>
                <w14:textFill>
                  <w14:solidFill>
                    <w14:schemeClr w14:val="tx1"/>
                  </w14:solidFill>
                </w14:textFill>
              </w:rPr>
              <w:t>Corporate Strategy and Risk Management)</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2F6A41B1">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90" w:type="dxa"/>
            <w:tcBorders>
              <w:top w:val="single" w:color="auto" w:sz="4" w:space="0"/>
              <w:left w:val="single" w:color="auto" w:sz="4" w:space="0"/>
              <w:bottom w:val="single" w:color="auto" w:sz="4" w:space="0"/>
              <w:right w:val="single" w:color="auto" w:sz="4" w:space="0"/>
            </w:tcBorders>
            <w:noWrap w:val="0"/>
            <w:vAlign w:val="center"/>
          </w:tcPr>
          <w:p w14:paraId="7B36D88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32</w:t>
            </w:r>
          </w:p>
        </w:tc>
        <w:tc>
          <w:tcPr>
            <w:tcW w:w="760" w:type="dxa"/>
            <w:tcBorders>
              <w:top w:val="single" w:color="auto" w:sz="4" w:space="0"/>
              <w:left w:val="single" w:color="auto" w:sz="4" w:space="0"/>
              <w:bottom w:val="single" w:color="auto" w:sz="4" w:space="0"/>
              <w:right w:val="single" w:color="auto" w:sz="4" w:space="0"/>
            </w:tcBorders>
            <w:noWrap w:val="0"/>
            <w:vAlign w:val="center"/>
          </w:tcPr>
          <w:p w14:paraId="6BD0A184">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14" w:type="dxa"/>
            <w:tcBorders>
              <w:top w:val="single" w:color="auto" w:sz="4" w:space="0"/>
              <w:left w:val="single" w:color="auto" w:sz="4" w:space="0"/>
              <w:bottom w:val="single" w:color="auto" w:sz="4" w:space="0"/>
              <w:right w:val="single" w:color="auto" w:sz="4" w:space="0"/>
            </w:tcBorders>
            <w:noWrap w:val="0"/>
            <w:vAlign w:val="center"/>
          </w:tcPr>
          <w:p w14:paraId="5BC0AAA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3F9AE151">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2"/>
            <w:tcBorders>
              <w:top w:val="single" w:color="auto" w:sz="4" w:space="0"/>
              <w:left w:val="single" w:color="auto" w:sz="4" w:space="0"/>
              <w:bottom w:val="single" w:color="auto" w:sz="4" w:space="0"/>
              <w:right w:val="single" w:color="auto" w:sz="4" w:space="0"/>
            </w:tcBorders>
            <w:noWrap w:val="0"/>
            <w:vAlign w:val="center"/>
          </w:tcPr>
          <w:p w14:paraId="4B96B474">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tcBorders>
              <w:top w:val="single" w:color="auto" w:sz="4" w:space="0"/>
              <w:left w:val="single" w:color="auto" w:sz="4" w:space="0"/>
              <w:bottom w:val="single" w:color="auto" w:sz="4" w:space="0"/>
              <w:right w:val="single" w:color="auto" w:sz="4" w:space="0"/>
            </w:tcBorders>
            <w:noWrap w:val="0"/>
            <w:vAlign w:val="center"/>
          </w:tcPr>
          <w:p w14:paraId="6204E0C7">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5B5BD73B">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4"/>
            <w:tcBorders>
              <w:top w:val="single" w:color="auto" w:sz="4" w:space="0"/>
              <w:left w:val="single" w:color="auto" w:sz="4" w:space="0"/>
              <w:bottom w:val="single" w:color="auto" w:sz="4" w:space="0"/>
              <w:right w:val="single" w:color="auto" w:sz="4" w:space="0"/>
            </w:tcBorders>
            <w:noWrap/>
            <w:vAlign w:val="center"/>
          </w:tcPr>
          <w:p w14:paraId="7E96256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22CEDB87">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6" w:type="dxa"/>
            <w:gridSpan w:val="2"/>
            <w:tcBorders>
              <w:top w:val="single" w:color="auto" w:sz="4" w:space="0"/>
              <w:left w:val="single" w:color="auto" w:sz="4" w:space="0"/>
              <w:bottom w:val="single" w:color="auto" w:sz="4" w:space="0"/>
              <w:right w:val="single" w:color="auto" w:sz="4" w:space="0"/>
            </w:tcBorders>
            <w:noWrap/>
            <w:vAlign w:val="center"/>
          </w:tcPr>
          <w:p w14:paraId="6E8C55BF">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auto" w:sz="4" w:space="0"/>
              <w:left w:val="single" w:color="auto" w:sz="4" w:space="0"/>
              <w:bottom w:val="single" w:color="auto" w:sz="4" w:space="0"/>
              <w:right w:val="single" w:color="auto" w:sz="4" w:space="0"/>
            </w:tcBorders>
            <w:noWrap w:val="0"/>
            <w:vAlign w:val="center"/>
          </w:tcPr>
          <w:p w14:paraId="2590BC2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考查</w:t>
            </w:r>
          </w:p>
        </w:tc>
        <w:tc>
          <w:tcPr>
            <w:tcW w:w="1217" w:type="dxa"/>
            <w:gridSpan w:val="3"/>
            <w:tcBorders>
              <w:top w:val="single" w:color="auto" w:sz="4" w:space="0"/>
              <w:left w:val="single" w:color="auto" w:sz="4" w:space="0"/>
              <w:bottom w:val="single" w:color="auto" w:sz="4" w:space="0"/>
              <w:right w:val="single" w:color="auto" w:sz="4" w:space="0"/>
            </w:tcBorders>
            <w:noWrap/>
            <w:vAlign w:val="center"/>
          </w:tcPr>
          <w:p w14:paraId="4CFE9F1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B086537</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1B4889DE">
            <w:pPr>
              <w:jc w:val="center"/>
              <w:rPr>
                <w:rFonts w:eastAsia="仿宋_GB2312" w:cs="Times New Roman"/>
                <w:color w:val="000000"/>
              </w:rPr>
            </w:pPr>
          </w:p>
        </w:tc>
      </w:tr>
      <w:tr w14:paraId="2311EEB7">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left w:val="single" w:color="auto" w:sz="4" w:space="0"/>
              <w:right w:val="single" w:color="auto" w:sz="4" w:space="0"/>
            </w:tcBorders>
            <w:noWrap w:val="0"/>
            <w:vAlign w:val="center"/>
          </w:tcPr>
          <w:p w14:paraId="2EFAC1EA">
            <w:pPr>
              <w:jc w:val="center"/>
              <w:rPr>
                <w:rFonts w:eastAsia="仿宋_GB2312" w:cs="Times New Roman"/>
                <w:b/>
                <w:bCs/>
                <w:color w:val="000000"/>
              </w:rPr>
            </w:pPr>
          </w:p>
        </w:tc>
        <w:tc>
          <w:tcPr>
            <w:tcW w:w="3236" w:type="dxa"/>
            <w:tcBorders>
              <w:top w:val="single" w:color="auto" w:sz="4" w:space="0"/>
              <w:left w:val="single" w:color="auto" w:sz="4" w:space="0"/>
              <w:bottom w:val="single" w:color="auto" w:sz="4" w:space="0"/>
              <w:right w:val="single" w:color="auto" w:sz="4" w:space="0"/>
            </w:tcBorders>
            <w:noWrap w:val="0"/>
            <w:vAlign w:val="center"/>
          </w:tcPr>
          <w:p w14:paraId="0E6621F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高级财务管理</w:t>
            </w:r>
          </w:p>
          <w:p w14:paraId="52E3C141">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w:t>
            </w:r>
            <w:r>
              <w:rPr>
                <w:rFonts w:hint="default" w:eastAsia="仿宋_GB2312" w:cs="Times New Roman"/>
                <w:color w:val="000000" w:themeColor="text1"/>
                <w:kern w:val="0"/>
                <w:lang w:val="en-US" w:eastAsia="zh-CN" w:bidi="ar"/>
                <w14:textFill>
                  <w14:solidFill>
                    <w14:schemeClr w14:val="tx1"/>
                  </w14:solidFill>
                </w14:textFill>
              </w:rPr>
              <w:t>Advanced Financial Management</w:t>
            </w:r>
            <w:r>
              <w:rPr>
                <w:rFonts w:hint="eastAsia" w:eastAsia="仿宋_GB2312" w:cs="Times New Roman"/>
                <w:color w:val="000000" w:themeColor="text1"/>
                <w:kern w:val="0"/>
                <w:lang w:val="en-US" w:eastAsia="zh-CN" w:bidi="ar"/>
                <w14:textFill>
                  <w14:solidFill>
                    <w14:schemeClr w14:val="tx1"/>
                  </w14:solidFill>
                </w14:textFill>
              </w:rPr>
              <w:t>）</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649DAB9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90" w:type="dxa"/>
            <w:tcBorders>
              <w:top w:val="single" w:color="auto" w:sz="4" w:space="0"/>
              <w:left w:val="single" w:color="auto" w:sz="4" w:space="0"/>
              <w:bottom w:val="single" w:color="auto" w:sz="4" w:space="0"/>
              <w:right w:val="single" w:color="auto" w:sz="4" w:space="0"/>
            </w:tcBorders>
            <w:noWrap w:val="0"/>
            <w:vAlign w:val="center"/>
          </w:tcPr>
          <w:p w14:paraId="59051F3A">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32</w:t>
            </w:r>
          </w:p>
        </w:tc>
        <w:tc>
          <w:tcPr>
            <w:tcW w:w="760" w:type="dxa"/>
            <w:tcBorders>
              <w:top w:val="single" w:color="auto" w:sz="4" w:space="0"/>
              <w:left w:val="single" w:color="auto" w:sz="4" w:space="0"/>
              <w:bottom w:val="single" w:color="auto" w:sz="4" w:space="0"/>
              <w:right w:val="single" w:color="auto" w:sz="4" w:space="0"/>
            </w:tcBorders>
            <w:noWrap w:val="0"/>
            <w:vAlign w:val="center"/>
          </w:tcPr>
          <w:p w14:paraId="334AC6A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14" w:type="dxa"/>
            <w:tcBorders>
              <w:top w:val="single" w:color="auto" w:sz="4" w:space="0"/>
              <w:left w:val="single" w:color="auto" w:sz="4" w:space="0"/>
              <w:bottom w:val="single" w:color="auto" w:sz="4" w:space="0"/>
              <w:right w:val="single" w:color="auto" w:sz="4" w:space="0"/>
            </w:tcBorders>
            <w:noWrap w:val="0"/>
            <w:vAlign w:val="center"/>
          </w:tcPr>
          <w:p w14:paraId="23967A8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66115F56">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2"/>
            <w:tcBorders>
              <w:top w:val="single" w:color="auto" w:sz="4" w:space="0"/>
              <w:left w:val="single" w:color="auto" w:sz="4" w:space="0"/>
              <w:bottom w:val="single" w:color="auto" w:sz="4" w:space="0"/>
              <w:right w:val="single" w:color="auto" w:sz="4" w:space="0"/>
            </w:tcBorders>
            <w:noWrap w:val="0"/>
            <w:vAlign w:val="center"/>
          </w:tcPr>
          <w:p w14:paraId="3D0AB69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tcBorders>
              <w:top w:val="single" w:color="auto" w:sz="4" w:space="0"/>
              <w:left w:val="single" w:color="auto" w:sz="4" w:space="0"/>
              <w:bottom w:val="single" w:color="auto" w:sz="4" w:space="0"/>
              <w:right w:val="single" w:color="auto" w:sz="4" w:space="0"/>
            </w:tcBorders>
            <w:noWrap w:val="0"/>
            <w:vAlign w:val="center"/>
          </w:tcPr>
          <w:p w14:paraId="2BED3958">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496749A7">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4"/>
            <w:tcBorders>
              <w:top w:val="single" w:color="auto" w:sz="4" w:space="0"/>
              <w:left w:val="single" w:color="auto" w:sz="4" w:space="0"/>
              <w:bottom w:val="single" w:color="auto" w:sz="4" w:space="0"/>
              <w:right w:val="single" w:color="auto" w:sz="4" w:space="0"/>
            </w:tcBorders>
            <w:noWrap/>
            <w:vAlign w:val="center"/>
          </w:tcPr>
          <w:p w14:paraId="2677DAFD">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5F0FFBD1">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6" w:type="dxa"/>
            <w:gridSpan w:val="2"/>
            <w:tcBorders>
              <w:top w:val="single" w:color="auto" w:sz="4" w:space="0"/>
              <w:left w:val="single" w:color="auto" w:sz="4" w:space="0"/>
              <w:bottom w:val="single" w:color="auto" w:sz="4" w:space="0"/>
              <w:right w:val="single" w:color="auto" w:sz="4" w:space="0"/>
            </w:tcBorders>
            <w:noWrap/>
            <w:vAlign w:val="center"/>
          </w:tcPr>
          <w:p w14:paraId="689BA664">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auto" w:sz="4" w:space="0"/>
              <w:left w:val="single" w:color="auto" w:sz="4" w:space="0"/>
              <w:bottom w:val="single" w:color="auto" w:sz="4" w:space="0"/>
              <w:right w:val="single" w:color="auto" w:sz="4" w:space="0"/>
            </w:tcBorders>
            <w:noWrap w:val="0"/>
            <w:vAlign w:val="center"/>
          </w:tcPr>
          <w:p w14:paraId="7E8B157A">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考查</w:t>
            </w:r>
          </w:p>
        </w:tc>
        <w:tc>
          <w:tcPr>
            <w:tcW w:w="1217" w:type="dxa"/>
            <w:gridSpan w:val="3"/>
            <w:tcBorders>
              <w:top w:val="single" w:color="auto" w:sz="4" w:space="0"/>
              <w:left w:val="single" w:color="auto" w:sz="4" w:space="0"/>
              <w:bottom w:val="single" w:color="auto" w:sz="4" w:space="0"/>
              <w:right w:val="single" w:color="auto" w:sz="4" w:space="0"/>
            </w:tcBorders>
            <w:noWrap/>
            <w:vAlign w:val="center"/>
          </w:tcPr>
          <w:p w14:paraId="144972C4">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bidi="ar"/>
                <w14:textFill>
                  <w14:solidFill>
                    <w14:schemeClr w14:val="tx1"/>
                  </w14:solidFill>
                </w14:textFill>
              </w:rPr>
              <w:t>B085517</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10C5BF02">
            <w:pPr>
              <w:jc w:val="center"/>
              <w:rPr>
                <w:rFonts w:eastAsia="仿宋_GB2312" w:cs="Times New Roman"/>
                <w:color w:val="000000"/>
              </w:rPr>
            </w:pPr>
          </w:p>
        </w:tc>
      </w:tr>
      <w:tr w14:paraId="50D54403">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left w:val="single" w:color="auto" w:sz="4" w:space="0"/>
              <w:right w:val="single" w:color="auto" w:sz="4" w:space="0"/>
            </w:tcBorders>
            <w:noWrap w:val="0"/>
            <w:vAlign w:val="center"/>
          </w:tcPr>
          <w:p w14:paraId="292ABF0F">
            <w:pPr>
              <w:jc w:val="center"/>
              <w:rPr>
                <w:rFonts w:eastAsia="仿宋_GB2312" w:cs="Times New Roman"/>
                <w:b/>
                <w:bCs/>
                <w:color w:val="000000"/>
              </w:rPr>
            </w:pPr>
          </w:p>
        </w:tc>
        <w:tc>
          <w:tcPr>
            <w:tcW w:w="3236" w:type="dxa"/>
            <w:tcBorders>
              <w:top w:val="single" w:color="auto" w:sz="4" w:space="0"/>
              <w:left w:val="single" w:color="auto" w:sz="4" w:space="0"/>
              <w:bottom w:val="single" w:color="auto" w:sz="4" w:space="0"/>
              <w:right w:val="single" w:color="auto" w:sz="4" w:space="0"/>
            </w:tcBorders>
            <w:noWrap w:val="0"/>
            <w:vAlign w:val="center"/>
          </w:tcPr>
          <w:p w14:paraId="4B8A0E49">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公司治理</w:t>
            </w:r>
          </w:p>
          <w:p w14:paraId="446096F1">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(Corporate Governance)</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17FB6D2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90" w:type="dxa"/>
            <w:tcBorders>
              <w:top w:val="single" w:color="auto" w:sz="4" w:space="0"/>
              <w:left w:val="single" w:color="auto" w:sz="4" w:space="0"/>
              <w:bottom w:val="single" w:color="auto" w:sz="4" w:space="0"/>
              <w:right w:val="single" w:color="auto" w:sz="4" w:space="0"/>
            </w:tcBorders>
            <w:noWrap w:val="0"/>
            <w:vAlign w:val="center"/>
          </w:tcPr>
          <w:p w14:paraId="04ED10B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32</w:t>
            </w:r>
          </w:p>
        </w:tc>
        <w:tc>
          <w:tcPr>
            <w:tcW w:w="760" w:type="dxa"/>
            <w:tcBorders>
              <w:top w:val="single" w:color="auto" w:sz="4" w:space="0"/>
              <w:left w:val="single" w:color="auto" w:sz="4" w:space="0"/>
              <w:bottom w:val="single" w:color="auto" w:sz="4" w:space="0"/>
              <w:right w:val="single" w:color="auto" w:sz="4" w:space="0"/>
            </w:tcBorders>
            <w:noWrap w:val="0"/>
            <w:vAlign w:val="center"/>
          </w:tcPr>
          <w:p w14:paraId="5C5388C5">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14" w:type="dxa"/>
            <w:tcBorders>
              <w:top w:val="single" w:color="auto" w:sz="4" w:space="0"/>
              <w:left w:val="single" w:color="auto" w:sz="4" w:space="0"/>
              <w:bottom w:val="single" w:color="auto" w:sz="4" w:space="0"/>
              <w:right w:val="single" w:color="auto" w:sz="4" w:space="0"/>
            </w:tcBorders>
            <w:noWrap w:val="0"/>
            <w:vAlign w:val="center"/>
          </w:tcPr>
          <w:p w14:paraId="7F75C5BB">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6AB90A6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2"/>
            <w:tcBorders>
              <w:top w:val="single" w:color="auto" w:sz="4" w:space="0"/>
              <w:left w:val="single" w:color="auto" w:sz="4" w:space="0"/>
              <w:bottom w:val="single" w:color="auto" w:sz="4" w:space="0"/>
              <w:right w:val="single" w:color="auto" w:sz="4" w:space="0"/>
            </w:tcBorders>
            <w:noWrap w:val="0"/>
            <w:vAlign w:val="center"/>
          </w:tcPr>
          <w:p w14:paraId="6D96871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tcBorders>
              <w:top w:val="single" w:color="auto" w:sz="4" w:space="0"/>
              <w:left w:val="single" w:color="auto" w:sz="4" w:space="0"/>
              <w:bottom w:val="single" w:color="auto" w:sz="4" w:space="0"/>
              <w:right w:val="single" w:color="auto" w:sz="4" w:space="0"/>
            </w:tcBorders>
            <w:noWrap w:val="0"/>
            <w:vAlign w:val="center"/>
          </w:tcPr>
          <w:p w14:paraId="332ECFA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64A849CA">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72" w:type="dxa"/>
            <w:gridSpan w:val="4"/>
            <w:tcBorders>
              <w:top w:val="single" w:color="auto" w:sz="4" w:space="0"/>
              <w:left w:val="single" w:color="auto" w:sz="4" w:space="0"/>
              <w:bottom w:val="single" w:color="auto" w:sz="4" w:space="0"/>
              <w:right w:val="single" w:color="auto" w:sz="4" w:space="0"/>
            </w:tcBorders>
            <w:noWrap/>
            <w:vAlign w:val="center"/>
          </w:tcPr>
          <w:p w14:paraId="3855B9F9">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10BF7045">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6" w:type="dxa"/>
            <w:gridSpan w:val="2"/>
            <w:tcBorders>
              <w:top w:val="single" w:color="auto" w:sz="4" w:space="0"/>
              <w:left w:val="single" w:color="auto" w:sz="4" w:space="0"/>
              <w:bottom w:val="single" w:color="auto" w:sz="4" w:space="0"/>
              <w:right w:val="single" w:color="auto" w:sz="4" w:space="0"/>
            </w:tcBorders>
            <w:noWrap/>
            <w:vAlign w:val="center"/>
          </w:tcPr>
          <w:p w14:paraId="10D6953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auto" w:sz="4" w:space="0"/>
              <w:left w:val="single" w:color="auto" w:sz="4" w:space="0"/>
              <w:bottom w:val="single" w:color="auto" w:sz="4" w:space="0"/>
              <w:right w:val="single" w:color="auto" w:sz="4" w:space="0"/>
            </w:tcBorders>
            <w:noWrap w:val="0"/>
            <w:vAlign w:val="center"/>
          </w:tcPr>
          <w:p w14:paraId="6C70121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考查</w:t>
            </w:r>
          </w:p>
        </w:tc>
        <w:tc>
          <w:tcPr>
            <w:tcW w:w="1217" w:type="dxa"/>
            <w:gridSpan w:val="3"/>
            <w:tcBorders>
              <w:top w:val="single" w:color="auto" w:sz="4" w:space="0"/>
              <w:left w:val="single" w:color="auto" w:sz="4" w:space="0"/>
              <w:bottom w:val="single" w:color="auto" w:sz="4" w:space="0"/>
              <w:right w:val="single" w:color="auto" w:sz="4" w:space="0"/>
            </w:tcBorders>
            <w:noWrap/>
            <w:vAlign w:val="center"/>
          </w:tcPr>
          <w:p w14:paraId="78CA8E18">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B086572</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13F794D6">
            <w:pPr>
              <w:jc w:val="center"/>
              <w:rPr>
                <w:rFonts w:eastAsia="仿宋_GB2312" w:cs="Times New Roman"/>
                <w:color w:val="000000"/>
              </w:rPr>
            </w:pPr>
          </w:p>
        </w:tc>
      </w:tr>
      <w:tr w14:paraId="4CC1994B">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left w:val="single" w:color="auto" w:sz="4" w:space="0"/>
              <w:right w:val="single" w:color="auto" w:sz="4" w:space="0"/>
            </w:tcBorders>
            <w:noWrap w:val="0"/>
            <w:vAlign w:val="center"/>
          </w:tcPr>
          <w:p w14:paraId="652D3AB9">
            <w:pPr>
              <w:jc w:val="center"/>
              <w:rPr>
                <w:rFonts w:eastAsia="仿宋_GB2312" w:cs="Times New Roman"/>
                <w:b/>
                <w:bCs/>
                <w:color w:val="000000"/>
              </w:rPr>
            </w:pPr>
          </w:p>
        </w:tc>
        <w:tc>
          <w:tcPr>
            <w:tcW w:w="3236" w:type="dxa"/>
            <w:tcBorders>
              <w:top w:val="single" w:color="auto" w:sz="4" w:space="0"/>
              <w:left w:val="single" w:color="auto" w:sz="4" w:space="0"/>
              <w:bottom w:val="single" w:color="auto" w:sz="4" w:space="0"/>
              <w:right w:val="single" w:color="auto" w:sz="4" w:space="0"/>
            </w:tcBorders>
            <w:noWrap w:val="0"/>
            <w:vAlign w:val="center"/>
          </w:tcPr>
          <w:p w14:paraId="59C9D9DF">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会计案例分析</w:t>
            </w:r>
          </w:p>
          <w:p w14:paraId="0D973638">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(Case Analysis of Accounting)</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3681D326">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90" w:type="dxa"/>
            <w:tcBorders>
              <w:top w:val="single" w:color="auto" w:sz="4" w:space="0"/>
              <w:left w:val="single" w:color="auto" w:sz="4" w:space="0"/>
              <w:bottom w:val="single" w:color="auto" w:sz="4" w:space="0"/>
              <w:right w:val="single" w:color="auto" w:sz="4" w:space="0"/>
            </w:tcBorders>
            <w:noWrap w:val="0"/>
            <w:vAlign w:val="center"/>
          </w:tcPr>
          <w:p w14:paraId="45BE5387">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32</w:t>
            </w:r>
          </w:p>
        </w:tc>
        <w:tc>
          <w:tcPr>
            <w:tcW w:w="760" w:type="dxa"/>
            <w:tcBorders>
              <w:top w:val="single" w:color="auto" w:sz="4" w:space="0"/>
              <w:left w:val="single" w:color="auto" w:sz="4" w:space="0"/>
              <w:bottom w:val="single" w:color="auto" w:sz="4" w:space="0"/>
              <w:right w:val="single" w:color="auto" w:sz="4" w:space="0"/>
            </w:tcBorders>
            <w:noWrap w:val="0"/>
            <w:vAlign w:val="center"/>
          </w:tcPr>
          <w:p w14:paraId="78281A59">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14" w:type="dxa"/>
            <w:tcBorders>
              <w:top w:val="single" w:color="auto" w:sz="4" w:space="0"/>
              <w:left w:val="single" w:color="auto" w:sz="4" w:space="0"/>
              <w:bottom w:val="single" w:color="auto" w:sz="4" w:space="0"/>
              <w:right w:val="single" w:color="auto" w:sz="4" w:space="0"/>
            </w:tcBorders>
            <w:noWrap w:val="0"/>
            <w:vAlign w:val="center"/>
          </w:tcPr>
          <w:p w14:paraId="7BE64AB7">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753E4B1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2"/>
            <w:tcBorders>
              <w:top w:val="single" w:color="auto" w:sz="4" w:space="0"/>
              <w:left w:val="single" w:color="auto" w:sz="4" w:space="0"/>
              <w:bottom w:val="single" w:color="auto" w:sz="4" w:space="0"/>
              <w:right w:val="single" w:color="auto" w:sz="4" w:space="0"/>
            </w:tcBorders>
            <w:noWrap w:val="0"/>
            <w:vAlign w:val="center"/>
          </w:tcPr>
          <w:p w14:paraId="0252FC11">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tcBorders>
              <w:top w:val="single" w:color="auto" w:sz="4" w:space="0"/>
              <w:left w:val="single" w:color="auto" w:sz="4" w:space="0"/>
              <w:bottom w:val="single" w:color="auto" w:sz="4" w:space="0"/>
              <w:right w:val="single" w:color="auto" w:sz="4" w:space="0"/>
            </w:tcBorders>
            <w:noWrap w:val="0"/>
            <w:vAlign w:val="center"/>
          </w:tcPr>
          <w:p w14:paraId="472570A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22518ED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4"/>
            <w:tcBorders>
              <w:top w:val="single" w:color="auto" w:sz="4" w:space="0"/>
              <w:left w:val="single" w:color="auto" w:sz="4" w:space="0"/>
              <w:bottom w:val="single" w:color="auto" w:sz="4" w:space="0"/>
              <w:right w:val="single" w:color="auto" w:sz="4" w:space="0"/>
            </w:tcBorders>
            <w:noWrap/>
            <w:vAlign w:val="center"/>
          </w:tcPr>
          <w:p w14:paraId="76A8507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5567414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6" w:type="dxa"/>
            <w:gridSpan w:val="2"/>
            <w:tcBorders>
              <w:top w:val="single" w:color="auto" w:sz="4" w:space="0"/>
              <w:left w:val="single" w:color="auto" w:sz="4" w:space="0"/>
              <w:bottom w:val="single" w:color="auto" w:sz="4" w:space="0"/>
              <w:right w:val="single" w:color="auto" w:sz="4" w:space="0"/>
            </w:tcBorders>
            <w:noWrap/>
            <w:vAlign w:val="center"/>
          </w:tcPr>
          <w:p w14:paraId="64E7C3A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auto" w:sz="4" w:space="0"/>
              <w:left w:val="single" w:color="auto" w:sz="4" w:space="0"/>
              <w:bottom w:val="single" w:color="auto" w:sz="4" w:space="0"/>
              <w:right w:val="single" w:color="auto" w:sz="4" w:space="0"/>
            </w:tcBorders>
            <w:noWrap w:val="0"/>
            <w:vAlign w:val="center"/>
          </w:tcPr>
          <w:p w14:paraId="71E8917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考查</w:t>
            </w:r>
          </w:p>
        </w:tc>
        <w:tc>
          <w:tcPr>
            <w:tcW w:w="1217" w:type="dxa"/>
            <w:gridSpan w:val="3"/>
            <w:tcBorders>
              <w:top w:val="single" w:color="auto" w:sz="4" w:space="0"/>
              <w:left w:val="single" w:color="auto" w:sz="4" w:space="0"/>
              <w:bottom w:val="single" w:color="auto" w:sz="4" w:space="0"/>
              <w:right w:val="single" w:color="auto" w:sz="4" w:space="0"/>
            </w:tcBorders>
            <w:noWrap/>
            <w:vAlign w:val="center"/>
          </w:tcPr>
          <w:p w14:paraId="78886A2A">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B086505</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5CB87A7F">
            <w:pPr>
              <w:jc w:val="center"/>
              <w:rPr>
                <w:rFonts w:eastAsia="仿宋_GB2312" w:cs="Times New Roman"/>
                <w:color w:val="000000"/>
              </w:rPr>
            </w:pPr>
          </w:p>
        </w:tc>
      </w:tr>
      <w:tr w14:paraId="6E447301">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left w:val="single" w:color="auto" w:sz="4" w:space="0"/>
              <w:right w:val="single" w:color="auto" w:sz="4" w:space="0"/>
            </w:tcBorders>
            <w:noWrap w:val="0"/>
            <w:vAlign w:val="center"/>
          </w:tcPr>
          <w:p w14:paraId="60D6F8BF">
            <w:pPr>
              <w:jc w:val="center"/>
              <w:rPr>
                <w:rFonts w:eastAsia="仿宋_GB2312" w:cs="Times New Roman"/>
                <w:b/>
                <w:bCs/>
                <w:color w:val="000000"/>
              </w:rPr>
            </w:pPr>
          </w:p>
        </w:tc>
        <w:tc>
          <w:tcPr>
            <w:tcW w:w="3236" w:type="dxa"/>
            <w:tcBorders>
              <w:top w:val="single" w:color="auto" w:sz="4" w:space="0"/>
              <w:left w:val="single" w:color="auto" w:sz="4" w:space="0"/>
              <w:bottom w:val="single" w:color="auto" w:sz="4" w:space="0"/>
              <w:right w:val="single" w:color="auto" w:sz="4" w:space="0"/>
            </w:tcBorders>
            <w:noWrap w:val="0"/>
            <w:vAlign w:val="center"/>
          </w:tcPr>
          <w:p w14:paraId="12FDC74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财务案例分析</w:t>
            </w:r>
          </w:p>
          <w:p w14:paraId="274C123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(Analysis on Corporate Finance Cases)</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095350CF">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90" w:type="dxa"/>
            <w:tcBorders>
              <w:top w:val="single" w:color="auto" w:sz="4" w:space="0"/>
              <w:left w:val="single" w:color="auto" w:sz="4" w:space="0"/>
              <w:bottom w:val="single" w:color="auto" w:sz="4" w:space="0"/>
              <w:right w:val="single" w:color="auto" w:sz="4" w:space="0"/>
            </w:tcBorders>
            <w:noWrap w:val="0"/>
            <w:vAlign w:val="center"/>
          </w:tcPr>
          <w:p w14:paraId="4A7ECC6B">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32</w:t>
            </w:r>
          </w:p>
        </w:tc>
        <w:tc>
          <w:tcPr>
            <w:tcW w:w="760" w:type="dxa"/>
            <w:tcBorders>
              <w:top w:val="single" w:color="auto" w:sz="4" w:space="0"/>
              <w:left w:val="single" w:color="auto" w:sz="4" w:space="0"/>
              <w:bottom w:val="single" w:color="auto" w:sz="4" w:space="0"/>
              <w:right w:val="single" w:color="auto" w:sz="4" w:space="0"/>
            </w:tcBorders>
            <w:noWrap w:val="0"/>
            <w:vAlign w:val="center"/>
          </w:tcPr>
          <w:p w14:paraId="2AD584F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14" w:type="dxa"/>
            <w:tcBorders>
              <w:top w:val="single" w:color="auto" w:sz="4" w:space="0"/>
              <w:left w:val="single" w:color="auto" w:sz="4" w:space="0"/>
              <w:bottom w:val="single" w:color="auto" w:sz="4" w:space="0"/>
              <w:right w:val="single" w:color="auto" w:sz="4" w:space="0"/>
            </w:tcBorders>
            <w:noWrap w:val="0"/>
            <w:vAlign w:val="center"/>
          </w:tcPr>
          <w:p w14:paraId="527FE047">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1E2C102B">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2"/>
            <w:tcBorders>
              <w:top w:val="single" w:color="auto" w:sz="4" w:space="0"/>
              <w:left w:val="single" w:color="auto" w:sz="4" w:space="0"/>
              <w:bottom w:val="single" w:color="auto" w:sz="4" w:space="0"/>
              <w:right w:val="single" w:color="auto" w:sz="4" w:space="0"/>
            </w:tcBorders>
            <w:noWrap w:val="0"/>
            <w:vAlign w:val="center"/>
          </w:tcPr>
          <w:p w14:paraId="7068D11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tcBorders>
              <w:top w:val="single" w:color="auto" w:sz="4" w:space="0"/>
              <w:left w:val="single" w:color="auto" w:sz="4" w:space="0"/>
              <w:bottom w:val="single" w:color="auto" w:sz="4" w:space="0"/>
              <w:right w:val="single" w:color="auto" w:sz="4" w:space="0"/>
            </w:tcBorders>
            <w:noWrap w:val="0"/>
            <w:vAlign w:val="center"/>
          </w:tcPr>
          <w:p w14:paraId="1EBE5B04">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17FF6B6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4"/>
            <w:tcBorders>
              <w:top w:val="single" w:color="auto" w:sz="4" w:space="0"/>
              <w:left w:val="single" w:color="auto" w:sz="4" w:space="0"/>
              <w:bottom w:val="single" w:color="auto" w:sz="4" w:space="0"/>
              <w:right w:val="single" w:color="auto" w:sz="4" w:space="0"/>
            </w:tcBorders>
            <w:noWrap/>
            <w:vAlign w:val="center"/>
          </w:tcPr>
          <w:p w14:paraId="4A0C1B64">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27E0CD71">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6" w:type="dxa"/>
            <w:gridSpan w:val="2"/>
            <w:tcBorders>
              <w:top w:val="single" w:color="auto" w:sz="4" w:space="0"/>
              <w:left w:val="single" w:color="auto" w:sz="4" w:space="0"/>
              <w:bottom w:val="single" w:color="auto" w:sz="4" w:space="0"/>
              <w:right w:val="single" w:color="auto" w:sz="4" w:space="0"/>
            </w:tcBorders>
            <w:noWrap/>
            <w:vAlign w:val="center"/>
          </w:tcPr>
          <w:p w14:paraId="4885C8D6">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auto" w:sz="4" w:space="0"/>
              <w:left w:val="single" w:color="auto" w:sz="4" w:space="0"/>
              <w:bottom w:val="single" w:color="auto" w:sz="4" w:space="0"/>
              <w:right w:val="single" w:color="auto" w:sz="4" w:space="0"/>
            </w:tcBorders>
            <w:noWrap w:val="0"/>
            <w:vAlign w:val="center"/>
          </w:tcPr>
          <w:p w14:paraId="4EEB85CA">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考查</w:t>
            </w:r>
          </w:p>
        </w:tc>
        <w:tc>
          <w:tcPr>
            <w:tcW w:w="1217" w:type="dxa"/>
            <w:gridSpan w:val="3"/>
            <w:tcBorders>
              <w:top w:val="single" w:color="auto" w:sz="4" w:space="0"/>
              <w:left w:val="single" w:color="auto" w:sz="4" w:space="0"/>
              <w:bottom w:val="single" w:color="auto" w:sz="4" w:space="0"/>
              <w:right w:val="single" w:color="auto" w:sz="4" w:space="0"/>
            </w:tcBorders>
            <w:noWrap/>
            <w:vAlign w:val="center"/>
          </w:tcPr>
          <w:p w14:paraId="4FA359B8">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B086504</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306CC718">
            <w:pPr>
              <w:jc w:val="center"/>
              <w:rPr>
                <w:rFonts w:eastAsia="仿宋_GB2312" w:cs="Times New Roman"/>
                <w:color w:val="000000"/>
              </w:rPr>
            </w:pPr>
          </w:p>
        </w:tc>
      </w:tr>
      <w:tr w14:paraId="520C36D7">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left w:val="single" w:color="auto" w:sz="4" w:space="0"/>
              <w:right w:val="single" w:color="auto" w:sz="4" w:space="0"/>
            </w:tcBorders>
            <w:noWrap w:val="0"/>
            <w:vAlign w:val="center"/>
          </w:tcPr>
          <w:p w14:paraId="7B301D7C">
            <w:pPr>
              <w:jc w:val="center"/>
              <w:rPr>
                <w:rFonts w:eastAsia="仿宋_GB2312" w:cs="Times New Roman"/>
                <w:b/>
                <w:bCs/>
                <w:color w:val="000000"/>
              </w:rPr>
            </w:pPr>
          </w:p>
        </w:tc>
        <w:tc>
          <w:tcPr>
            <w:tcW w:w="3236" w:type="dxa"/>
            <w:tcBorders>
              <w:top w:val="single" w:color="auto" w:sz="4" w:space="0"/>
              <w:left w:val="single" w:color="auto" w:sz="4" w:space="0"/>
              <w:bottom w:val="single" w:color="auto" w:sz="4" w:space="0"/>
              <w:right w:val="single" w:color="auto" w:sz="4" w:space="0"/>
            </w:tcBorders>
            <w:noWrap w:val="0"/>
            <w:vAlign w:val="center"/>
          </w:tcPr>
          <w:p w14:paraId="78AF825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会计理论专题</w:t>
            </w:r>
          </w:p>
          <w:p w14:paraId="025CE37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(Accounting Theory)</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1B9797A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90" w:type="dxa"/>
            <w:tcBorders>
              <w:top w:val="single" w:color="auto" w:sz="4" w:space="0"/>
              <w:left w:val="single" w:color="auto" w:sz="4" w:space="0"/>
              <w:bottom w:val="single" w:color="auto" w:sz="4" w:space="0"/>
              <w:right w:val="single" w:color="auto" w:sz="4" w:space="0"/>
            </w:tcBorders>
            <w:noWrap w:val="0"/>
            <w:vAlign w:val="center"/>
          </w:tcPr>
          <w:p w14:paraId="6596CDEA">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32</w:t>
            </w:r>
          </w:p>
        </w:tc>
        <w:tc>
          <w:tcPr>
            <w:tcW w:w="760" w:type="dxa"/>
            <w:tcBorders>
              <w:top w:val="single" w:color="auto" w:sz="4" w:space="0"/>
              <w:left w:val="single" w:color="auto" w:sz="4" w:space="0"/>
              <w:bottom w:val="single" w:color="auto" w:sz="4" w:space="0"/>
              <w:right w:val="single" w:color="auto" w:sz="4" w:space="0"/>
            </w:tcBorders>
            <w:noWrap w:val="0"/>
            <w:vAlign w:val="center"/>
          </w:tcPr>
          <w:p w14:paraId="6B92AE0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14" w:type="dxa"/>
            <w:tcBorders>
              <w:top w:val="single" w:color="auto" w:sz="4" w:space="0"/>
              <w:left w:val="single" w:color="auto" w:sz="4" w:space="0"/>
              <w:bottom w:val="single" w:color="auto" w:sz="4" w:space="0"/>
              <w:right w:val="single" w:color="auto" w:sz="4" w:space="0"/>
            </w:tcBorders>
            <w:noWrap w:val="0"/>
            <w:vAlign w:val="center"/>
          </w:tcPr>
          <w:p w14:paraId="050F3A0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47CB856D">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2"/>
            <w:tcBorders>
              <w:top w:val="single" w:color="auto" w:sz="4" w:space="0"/>
              <w:left w:val="single" w:color="auto" w:sz="4" w:space="0"/>
              <w:bottom w:val="single" w:color="auto" w:sz="4" w:space="0"/>
              <w:right w:val="single" w:color="auto" w:sz="4" w:space="0"/>
            </w:tcBorders>
            <w:noWrap w:val="0"/>
            <w:vAlign w:val="center"/>
          </w:tcPr>
          <w:p w14:paraId="2CF35E6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tcBorders>
              <w:top w:val="single" w:color="auto" w:sz="4" w:space="0"/>
              <w:left w:val="single" w:color="auto" w:sz="4" w:space="0"/>
              <w:bottom w:val="single" w:color="auto" w:sz="4" w:space="0"/>
              <w:right w:val="single" w:color="auto" w:sz="4" w:space="0"/>
            </w:tcBorders>
            <w:noWrap w:val="0"/>
            <w:vAlign w:val="center"/>
          </w:tcPr>
          <w:p w14:paraId="3EAF122A">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1F6F9EAD">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4"/>
            <w:tcBorders>
              <w:top w:val="single" w:color="auto" w:sz="4" w:space="0"/>
              <w:left w:val="single" w:color="auto" w:sz="4" w:space="0"/>
              <w:bottom w:val="single" w:color="auto" w:sz="4" w:space="0"/>
              <w:right w:val="single" w:color="auto" w:sz="4" w:space="0"/>
            </w:tcBorders>
            <w:noWrap/>
            <w:vAlign w:val="center"/>
          </w:tcPr>
          <w:p w14:paraId="72D4ABC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1F1FE3B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6" w:type="dxa"/>
            <w:gridSpan w:val="2"/>
            <w:tcBorders>
              <w:top w:val="single" w:color="auto" w:sz="4" w:space="0"/>
              <w:left w:val="single" w:color="auto" w:sz="4" w:space="0"/>
              <w:bottom w:val="single" w:color="auto" w:sz="4" w:space="0"/>
              <w:right w:val="single" w:color="auto" w:sz="4" w:space="0"/>
            </w:tcBorders>
            <w:noWrap/>
            <w:vAlign w:val="center"/>
          </w:tcPr>
          <w:p w14:paraId="7B3E8F3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auto" w:sz="4" w:space="0"/>
              <w:left w:val="single" w:color="auto" w:sz="4" w:space="0"/>
              <w:bottom w:val="single" w:color="auto" w:sz="4" w:space="0"/>
              <w:right w:val="single" w:color="auto" w:sz="4" w:space="0"/>
            </w:tcBorders>
            <w:noWrap w:val="0"/>
            <w:vAlign w:val="center"/>
          </w:tcPr>
          <w:p w14:paraId="08CF4261">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考查</w:t>
            </w:r>
          </w:p>
        </w:tc>
        <w:tc>
          <w:tcPr>
            <w:tcW w:w="1217" w:type="dxa"/>
            <w:gridSpan w:val="3"/>
            <w:tcBorders>
              <w:top w:val="single" w:color="auto" w:sz="4" w:space="0"/>
              <w:left w:val="single" w:color="auto" w:sz="4" w:space="0"/>
              <w:bottom w:val="single" w:color="auto" w:sz="4" w:space="0"/>
              <w:right w:val="single" w:color="auto" w:sz="4" w:space="0"/>
            </w:tcBorders>
            <w:noWrap/>
            <w:vAlign w:val="center"/>
          </w:tcPr>
          <w:p w14:paraId="3201E21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B086509</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460BB6A8">
            <w:pPr>
              <w:jc w:val="center"/>
              <w:rPr>
                <w:rFonts w:eastAsia="仿宋_GB2312" w:cs="Times New Roman"/>
                <w:color w:val="000000"/>
              </w:rPr>
            </w:pPr>
          </w:p>
        </w:tc>
      </w:tr>
      <w:tr w14:paraId="4D1DF85B">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left w:val="single" w:color="auto" w:sz="4" w:space="0"/>
              <w:right w:val="single" w:color="auto" w:sz="4" w:space="0"/>
            </w:tcBorders>
            <w:noWrap w:val="0"/>
            <w:vAlign w:val="center"/>
          </w:tcPr>
          <w:p w14:paraId="7020FFFC">
            <w:pPr>
              <w:jc w:val="center"/>
              <w:rPr>
                <w:rFonts w:eastAsia="仿宋_GB2312" w:cs="Times New Roman"/>
                <w:b/>
                <w:bCs/>
                <w:color w:val="000000"/>
              </w:rPr>
            </w:pPr>
          </w:p>
        </w:tc>
        <w:tc>
          <w:tcPr>
            <w:tcW w:w="3236" w:type="dxa"/>
            <w:tcBorders>
              <w:top w:val="single" w:color="auto" w:sz="4" w:space="0"/>
              <w:left w:val="single" w:color="auto" w:sz="4" w:space="0"/>
              <w:bottom w:val="single" w:color="auto" w:sz="4" w:space="0"/>
              <w:right w:val="single" w:color="auto" w:sz="4" w:space="0"/>
            </w:tcBorders>
            <w:noWrap w:val="0"/>
            <w:vAlign w:val="center"/>
          </w:tcPr>
          <w:p w14:paraId="053D653E">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财务理论专题</w:t>
            </w:r>
          </w:p>
          <w:p w14:paraId="65720EB8">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(Financial theory)</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4EB9493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90" w:type="dxa"/>
            <w:tcBorders>
              <w:top w:val="single" w:color="auto" w:sz="4" w:space="0"/>
              <w:left w:val="single" w:color="auto" w:sz="4" w:space="0"/>
              <w:bottom w:val="single" w:color="auto" w:sz="4" w:space="0"/>
              <w:right w:val="single" w:color="auto" w:sz="4" w:space="0"/>
            </w:tcBorders>
            <w:noWrap w:val="0"/>
            <w:vAlign w:val="center"/>
          </w:tcPr>
          <w:p w14:paraId="37E977D5">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32</w:t>
            </w:r>
          </w:p>
        </w:tc>
        <w:tc>
          <w:tcPr>
            <w:tcW w:w="760" w:type="dxa"/>
            <w:tcBorders>
              <w:top w:val="single" w:color="auto" w:sz="4" w:space="0"/>
              <w:left w:val="single" w:color="auto" w:sz="4" w:space="0"/>
              <w:bottom w:val="single" w:color="auto" w:sz="4" w:space="0"/>
              <w:right w:val="single" w:color="auto" w:sz="4" w:space="0"/>
            </w:tcBorders>
            <w:noWrap w:val="0"/>
            <w:vAlign w:val="center"/>
          </w:tcPr>
          <w:p w14:paraId="5D564A14">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14" w:type="dxa"/>
            <w:tcBorders>
              <w:top w:val="single" w:color="auto" w:sz="4" w:space="0"/>
              <w:left w:val="single" w:color="auto" w:sz="4" w:space="0"/>
              <w:bottom w:val="single" w:color="auto" w:sz="4" w:space="0"/>
              <w:right w:val="single" w:color="auto" w:sz="4" w:space="0"/>
            </w:tcBorders>
            <w:noWrap w:val="0"/>
            <w:vAlign w:val="center"/>
          </w:tcPr>
          <w:p w14:paraId="5601B919">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0A4C3BC6">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2"/>
            <w:tcBorders>
              <w:top w:val="single" w:color="auto" w:sz="4" w:space="0"/>
              <w:left w:val="single" w:color="auto" w:sz="4" w:space="0"/>
              <w:bottom w:val="single" w:color="auto" w:sz="4" w:space="0"/>
              <w:right w:val="single" w:color="auto" w:sz="4" w:space="0"/>
            </w:tcBorders>
            <w:noWrap w:val="0"/>
            <w:vAlign w:val="center"/>
          </w:tcPr>
          <w:p w14:paraId="57AF240F">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tcBorders>
              <w:top w:val="single" w:color="auto" w:sz="4" w:space="0"/>
              <w:left w:val="single" w:color="auto" w:sz="4" w:space="0"/>
              <w:bottom w:val="single" w:color="auto" w:sz="4" w:space="0"/>
              <w:right w:val="single" w:color="auto" w:sz="4" w:space="0"/>
            </w:tcBorders>
            <w:noWrap w:val="0"/>
            <w:vAlign w:val="center"/>
          </w:tcPr>
          <w:p w14:paraId="4F85ADB6">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67A8BA07">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4"/>
            <w:tcBorders>
              <w:top w:val="single" w:color="auto" w:sz="4" w:space="0"/>
              <w:left w:val="single" w:color="auto" w:sz="4" w:space="0"/>
              <w:bottom w:val="single" w:color="auto" w:sz="4" w:space="0"/>
              <w:right w:val="single" w:color="auto" w:sz="4" w:space="0"/>
            </w:tcBorders>
            <w:noWrap/>
            <w:vAlign w:val="center"/>
          </w:tcPr>
          <w:p w14:paraId="4E6C5977">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630058E8">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6" w:type="dxa"/>
            <w:gridSpan w:val="2"/>
            <w:tcBorders>
              <w:top w:val="single" w:color="auto" w:sz="4" w:space="0"/>
              <w:left w:val="single" w:color="auto" w:sz="4" w:space="0"/>
              <w:bottom w:val="single" w:color="auto" w:sz="4" w:space="0"/>
              <w:right w:val="single" w:color="auto" w:sz="4" w:space="0"/>
            </w:tcBorders>
            <w:noWrap/>
            <w:vAlign w:val="center"/>
          </w:tcPr>
          <w:p w14:paraId="11CB0E2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auto" w:sz="4" w:space="0"/>
              <w:left w:val="single" w:color="auto" w:sz="4" w:space="0"/>
              <w:bottom w:val="single" w:color="auto" w:sz="4" w:space="0"/>
              <w:right w:val="single" w:color="auto" w:sz="4" w:space="0"/>
            </w:tcBorders>
            <w:noWrap w:val="0"/>
            <w:vAlign w:val="center"/>
          </w:tcPr>
          <w:p w14:paraId="3B805DEA">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考查</w:t>
            </w:r>
          </w:p>
        </w:tc>
        <w:tc>
          <w:tcPr>
            <w:tcW w:w="1217" w:type="dxa"/>
            <w:gridSpan w:val="3"/>
            <w:tcBorders>
              <w:top w:val="single" w:color="auto" w:sz="4" w:space="0"/>
              <w:left w:val="single" w:color="auto" w:sz="4" w:space="0"/>
              <w:bottom w:val="single" w:color="auto" w:sz="4" w:space="0"/>
              <w:right w:val="single" w:color="auto" w:sz="4" w:space="0"/>
            </w:tcBorders>
            <w:noWrap/>
            <w:vAlign w:val="center"/>
          </w:tcPr>
          <w:p w14:paraId="7CA4A274">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B086508</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32454C24">
            <w:pPr>
              <w:jc w:val="center"/>
              <w:rPr>
                <w:rFonts w:eastAsia="仿宋_GB2312" w:cs="Times New Roman"/>
                <w:color w:val="000000"/>
              </w:rPr>
            </w:pPr>
          </w:p>
        </w:tc>
      </w:tr>
      <w:tr w14:paraId="6364DEBB">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left w:val="single" w:color="auto" w:sz="4" w:space="0"/>
              <w:right w:val="single" w:color="auto" w:sz="4" w:space="0"/>
            </w:tcBorders>
            <w:noWrap w:val="0"/>
            <w:vAlign w:val="center"/>
          </w:tcPr>
          <w:p w14:paraId="76C7C749">
            <w:pPr>
              <w:jc w:val="center"/>
              <w:rPr>
                <w:rFonts w:eastAsia="仿宋_GB2312" w:cs="Times New Roman"/>
                <w:b/>
                <w:bCs/>
                <w:color w:val="000000"/>
              </w:rPr>
            </w:pPr>
          </w:p>
        </w:tc>
        <w:tc>
          <w:tcPr>
            <w:tcW w:w="3236" w:type="dxa"/>
            <w:tcBorders>
              <w:top w:val="single" w:color="auto" w:sz="4" w:space="0"/>
              <w:left w:val="single" w:color="auto" w:sz="4" w:space="0"/>
              <w:bottom w:val="single" w:color="auto" w:sz="4" w:space="0"/>
              <w:right w:val="single" w:color="auto" w:sz="4" w:space="0"/>
            </w:tcBorders>
            <w:noWrap w:val="0"/>
            <w:vAlign w:val="center"/>
          </w:tcPr>
          <w:p w14:paraId="5E9DF1D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金融企业会计</w:t>
            </w:r>
          </w:p>
          <w:p w14:paraId="489BA2A5">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(Bank Accounting)</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4002E23D">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90" w:type="dxa"/>
            <w:tcBorders>
              <w:top w:val="single" w:color="auto" w:sz="4" w:space="0"/>
              <w:left w:val="single" w:color="auto" w:sz="4" w:space="0"/>
              <w:bottom w:val="single" w:color="auto" w:sz="4" w:space="0"/>
              <w:right w:val="single" w:color="auto" w:sz="4" w:space="0"/>
            </w:tcBorders>
            <w:noWrap w:val="0"/>
            <w:vAlign w:val="center"/>
          </w:tcPr>
          <w:p w14:paraId="418FE511">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32</w:t>
            </w:r>
          </w:p>
        </w:tc>
        <w:tc>
          <w:tcPr>
            <w:tcW w:w="760" w:type="dxa"/>
            <w:tcBorders>
              <w:top w:val="single" w:color="auto" w:sz="4" w:space="0"/>
              <w:left w:val="single" w:color="auto" w:sz="4" w:space="0"/>
              <w:bottom w:val="single" w:color="auto" w:sz="4" w:space="0"/>
              <w:right w:val="single" w:color="auto" w:sz="4" w:space="0"/>
            </w:tcBorders>
            <w:noWrap w:val="0"/>
            <w:vAlign w:val="center"/>
          </w:tcPr>
          <w:p w14:paraId="7A193C4F">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14" w:type="dxa"/>
            <w:tcBorders>
              <w:top w:val="single" w:color="auto" w:sz="4" w:space="0"/>
              <w:left w:val="single" w:color="auto" w:sz="4" w:space="0"/>
              <w:bottom w:val="single" w:color="auto" w:sz="4" w:space="0"/>
              <w:right w:val="single" w:color="auto" w:sz="4" w:space="0"/>
            </w:tcBorders>
            <w:noWrap w:val="0"/>
            <w:vAlign w:val="center"/>
          </w:tcPr>
          <w:p w14:paraId="04EED65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54B272E7">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2"/>
            <w:tcBorders>
              <w:top w:val="single" w:color="auto" w:sz="4" w:space="0"/>
              <w:left w:val="single" w:color="auto" w:sz="4" w:space="0"/>
              <w:bottom w:val="single" w:color="auto" w:sz="4" w:space="0"/>
              <w:right w:val="single" w:color="auto" w:sz="4" w:space="0"/>
            </w:tcBorders>
            <w:noWrap w:val="0"/>
            <w:vAlign w:val="center"/>
          </w:tcPr>
          <w:p w14:paraId="3D4B1D0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tcBorders>
              <w:top w:val="single" w:color="auto" w:sz="4" w:space="0"/>
              <w:left w:val="single" w:color="auto" w:sz="4" w:space="0"/>
              <w:bottom w:val="single" w:color="auto" w:sz="4" w:space="0"/>
              <w:right w:val="single" w:color="auto" w:sz="4" w:space="0"/>
            </w:tcBorders>
            <w:noWrap w:val="0"/>
            <w:vAlign w:val="center"/>
          </w:tcPr>
          <w:p w14:paraId="12C861BD">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1C9267E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72" w:type="dxa"/>
            <w:gridSpan w:val="4"/>
            <w:tcBorders>
              <w:top w:val="single" w:color="auto" w:sz="4" w:space="0"/>
              <w:left w:val="single" w:color="auto" w:sz="4" w:space="0"/>
              <w:bottom w:val="single" w:color="auto" w:sz="4" w:space="0"/>
              <w:right w:val="single" w:color="auto" w:sz="4" w:space="0"/>
            </w:tcBorders>
            <w:noWrap/>
            <w:vAlign w:val="center"/>
          </w:tcPr>
          <w:p w14:paraId="12955E69">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2F178BFF">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6" w:type="dxa"/>
            <w:gridSpan w:val="2"/>
            <w:tcBorders>
              <w:top w:val="single" w:color="auto" w:sz="4" w:space="0"/>
              <w:left w:val="single" w:color="auto" w:sz="4" w:space="0"/>
              <w:bottom w:val="single" w:color="auto" w:sz="4" w:space="0"/>
              <w:right w:val="single" w:color="auto" w:sz="4" w:space="0"/>
            </w:tcBorders>
            <w:noWrap/>
            <w:vAlign w:val="center"/>
          </w:tcPr>
          <w:p w14:paraId="29A7E71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auto" w:sz="4" w:space="0"/>
              <w:left w:val="single" w:color="auto" w:sz="4" w:space="0"/>
              <w:bottom w:val="single" w:color="auto" w:sz="4" w:space="0"/>
              <w:right w:val="single" w:color="auto" w:sz="4" w:space="0"/>
            </w:tcBorders>
            <w:noWrap w:val="0"/>
            <w:vAlign w:val="center"/>
          </w:tcPr>
          <w:p w14:paraId="1AA2A72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考查</w:t>
            </w:r>
          </w:p>
        </w:tc>
        <w:tc>
          <w:tcPr>
            <w:tcW w:w="1217" w:type="dxa"/>
            <w:gridSpan w:val="3"/>
            <w:tcBorders>
              <w:top w:val="single" w:color="auto" w:sz="4" w:space="0"/>
              <w:left w:val="single" w:color="auto" w:sz="4" w:space="0"/>
              <w:bottom w:val="single" w:color="auto" w:sz="4" w:space="0"/>
              <w:right w:val="single" w:color="auto" w:sz="4" w:space="0"/>
            </w:tcBorders>
            <w:noWrap/>
            <w:vAlign w:val="center"/>
          </w:tcPr>
          <w:p w14:paraId="4F594F82">
            <w:pPr>
              <w:widowControl/>
              <w:jc w:val="center"/>
              <w:textAlignment w:val="center"/>
              <w:rPr>
                <w:rFonts w:hint="eastAsia"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bidi="ar"/>
                <w14:textFill>
                  <w14:solidFill>
                    <w14:schemeClr w14:val="tx1"/>
                  </w14:solidFill>
                </w14:textFill>
              </w:rPr>
              <w:t>B086533</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1C3F2F6C">
            <w:pPr>
              <w:jc w:val="center"/>
              <w:rPr>
                <w:rFonts w:eastAsia="仿宋_GB2312" w:cs="Times New Roman"/>
                <w:color w:val="000000"/>
              </w:rPr>
            </w:pPr>
          </w:p>
        </w:tc>
      </w:tr>
      <w:tr w14:paraId="78AEAE02">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left w:val="single" w:color="auto" w:sz="4" w:space="0"/>
              <w:bottom w:val="single" w:color="auto" w:sz="4" w:space="0"/>
              <w:right w:val="single" w:color="auto" w:sz="4" w:space="0"/>
            </w:tcBorders>
            <w:noWrap w:val="0"/>
            <w:vAlign w:val="center"/>
          </w:tcPr>
          <w:p w14:paraId="1545D8C6">
            <w:pPr>
              <w:jc w:val="center"/>
              <w:rPr>
                <w:rFonts w:eastAsia="仿宋_GB2312" w:cs="Times New Roman"/>
                <w:b/>
                <w:bCs/>
                <w:color w:val="000000"/>
              </w:rPr>
            </w:pPr>
          </w:p>
        </w:tc>
        <w:tc>
          <w:tcPr>
            <w:tcW w:w="3236" w:type="dxa"/>
            <w:tcBorders>
              <w:top w:val="single" w:color="auto" w:sz="4" w:space="0"/>
              <w:left w:val="single" w:color="auto" w:sz="4" w:space="0"/>
              <w:bottom w:val="single" w:color="auto" w:sz="4" w:space="0"/>
              <w:right w:val="single" w:color="auto" w:sz="4" w:space="0"/>
            </w:tcBorders>
            <w:noWrap w:val="0"/>
            <w:vAlign w:val="center"/>
          </w:tcPr>
          <w:p w14:paraId="2BA52D6B">
            <w:pPr>
              <w:widowControl/>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eastAsia" w:eastAsia="仿宋_GB2312" w:cs="Times New Roman"/>
                <w:b/>
                <w:bCs/>
                <w:color w:val="000000" w:themeColor="text1"/>
                <w:kern w:val="0"/>
                <w:lang w:val="en-US" w:eastAsia="zh-CN" w:bidi="ar"/>
                <w14:textFill>
                  <w14:solidFill>
                    <w14:schemeClr w14:val="tx1"/>
                  </w14:solidFill>
                </w14:textFill>
              </w:rPr>
              <w:t>小计</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178B076B">
            <w:pPr>
              <w:keepNext w:val="0"/>
              <w:keepLines w:val="0"/>
              <w:widowControl/>
              <w:suppressLineNumbers w:val="0"/>
              <w:jc w:val="center"/>
              <w:textAlignment w:val="center"/>
              <w:rPr>
                <w:rFonts w:hint="default"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 xml:space="preserve">30.5 </w:t>
            </w:r>
          </w:p>
        </w:tc>
        <w:tc>
          <w:tcPr>
            <w:tcW w:w="790" w:type="dxa"/>
            <w:tcBorders>
              <w:top w:val="single" w:color="auto" w:sz="4" w:space="0"/>
              <w:left w:val="single" w:color="auto" w:sz="4" w:space="0"/>
              <w:bottom w:val="single" w:color="auto" w:sz="4" w:space="0"/>
              <w:right w:val="single" w:color="auto" w:sz="4" w:space="0"/>
            </w:tcBorders>
            <w:noWrap w:val="0"/>
            <w:vAlign w:val="center"/>
          </w:tcPr>
          <w:p w14:paraId="0B763187">
            <w:pPr>
              <w:keepNext w:val="0"/>
              <w:keepLines w:val="0"/>
              <w:widowControl/>
              <w:suppressLineNumbers w:val="0"/>
              <w:jc w:val="center"/>
              <w:textAlignment w:val="center"/>
              <w:rPr>
                <w:rFonts w:hint="default"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464</w:t>
            </w:r>
          </w:p>
        </w:tc>
        <w:tc>
          <w:tcPr>
            <w:tcW w:w="760" w:type="dxa"/>
            <w:tcBorders>
              <w:top w:val="single" w:color="auto" w:sz="4" w:space="0"/>
              <w:left w:val="single" w:color="auto" w:sz="4" w:space="0"/>
              <w:bottom w:val="single" w:color="auto" w:sz="4" w:space="0"/>
              <w:right w:val="single" w:color="auto" w:sz="4" w:space="0"/>
            </w:tcBorders>
            <w:noWrap w:val="0"/>
            <w:vAlign w:val="center"/>
          </w:tcPr>
          <w:p w14:paraId="5A3AACFE">
            <w:pPr>
              <w:keepNext w:val="0"/>
              <w:keepLines w:val="0"/>
              <w:widowControl/>
              <w:suppressLineNumbers w:val="0"/>
              <w:jc w:val="center"/>
              <w:textAlignment w:val="center"/>
              <w:rPr>
                <w:rFonts w:hint="default"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32</w:t>
            </w:r>
          </w:p>
        </w:tc>
        <w:tc>
          <w:tcPr>
            <w:tcW w:w="714" w:type="dxa"/>
            <w:tcBorders>
              <w:top w:val="single" w:color="auto" w:sz="4" w:space="0"/>
              <w:left w:val="single" w:color="auto" w:sz="4" w:space="0"/>
              <w:bottom w:val="single" w:color="auto" w:sz="4" w:space="0"/>
              <w:right w:val="single" w:color="auto" w:sz="4" w:space="0"/>
            </w:tcBorders>
            <w:noWrap w:val="0"/>
            <w:vAlign w:val="center"/>
          </w:tcPr>
          <w:p w14:paraId="09951826">
            <w:pPr>
              <w:keepNext w:val="0"/>
              <w:keepLines w:val="0"/>
              <w:widowControl/>
              <w:suppressLineNumbers w:val="0"/>
              <w:jc w:val="center"/>
              <w:textAlignment w:val="center"/>
              <w:rPr>
                <w:rFonts w:hint="default"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0</w:t>
            </w:r>
          </w:p>
        </w:tc>
        <w:tc>
          <w:tcPr>
            <w:tcW w:w="638" w:type="dxa"/>
            <w:tcBorders>
              <w:top w:val="single" w:color="auto" w:sz="4" w:space="0"/>
              <w:left w:val="single" w:color="auto" w:sz="4" w:space="0"/>
              <w:bottom w:val="single" w:color="auto" w:sz="4" w:space="0"/>
              <w:right w:val="single" w:color="auto" w:sz="4" w:space="0"/>
            </w:tcBorders>
            <w:noWrap w:val="0"/>
            <w:vAlign w:val="center"/>
          </w:tcPr>
          <w:p w14:paraId="3D6D9AEF">
            <w:pPr>
              <w:keepNext w:val="0"/>
              <w:keepLines w:val="0"/>
              <w:widowControl/>
              <w:suppressLineNumbers w:val="0"/>
              <w:jc w:val="center"/>
              <w:textAlignment w:val="center"/>
              <w:rPr>
                <w:rFonts w:hint="default"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16</w:t>
            </w:r>
          </w:p>
        </w:tc>
        <w:tc>
          <w:tcPr>
            <w:tcW w:w="772" w:type="dxa"/>
            <w:gridSpan w:val="2"/>
            <w:tcBorders>
              <w:top w:val="single" w:color="auto" w:sz="4" w:space="0"/>
              <w:left w:val="single" w:color="auto" w:sz="4" w:space="0"/>
              <w:bottom w:val="single" w:color="auto" w:sz="4" w:space="0"/>
              <w:right w:val="single" w:color="auto" w:sz="4" w:space="0"/>
            </w:tcBorders>
            <w:noWrap w:val="0"/>
            <w:vAlign w:val="center"/>
          </w:tcPr>
          <w:p w14:paraId="6EA11A7F">
            <w:pPr>
              <w:keepNext w:val="0"/>
              <w:keepLines w:val="0"/>
              <w:widowControl/>
              <w:suppressLineNumbers w:val="0"/>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2.5</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5B683FB6">
            <w:pPr>
              <w:keepNext w:val="0"/>
              <w:keepLines w:val="0"/>
              <w:widowControl/>
              <w:suppressLineNumbers w:val="0"/>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4.5</w:t>
            </w: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550BA267">
            <w:pPr>
              <w:keepNext w:val="0"/>
              <w:keepLines w:val="0"/>
              <w:widowControl/>
              <w:suppressLineNumbers w:val="0"/>
              <w:jc w:val="center"/>
              <w:textAlignment w:val="center"/>
              <w:rPr>
                <w:rFonts w:hint="default" w:eastAsia="仿宋_GB2312" w:cs="Times New Roman"/>
                <w:b/>
                <w:bCs/>
                <w:color w:val="000000" w:themeColor="text1"/>
                <w:kern w:val="0"/>
                <w:lang w:val="en-US" w:eastAsia="zh-CN" w:bidi="ar"/>
                <w14:textFill>
                  <w14:solidFill>
                    <w14:schemeClr w14:val="tx1"/>
                  </w14:solidFill>
                </w14:textFill>
              </w:rPr>
            </w:pPr>
            <w:r>
              <w:rPr>
                <w:rFonts w:hint="eastAsia" w:ascii="宋体" w:hAnsi="宋体" w:eastAsia="宋体" w:cs="宋体"/>
                <w:b/>
                <w:bCs/>
                <w:i w:val="0"/>
                <w:iCs w:val="0"/>
                <w:color w:val="000000"/>
                <w:kern w:val="0"/>
                <w:sz w:val="20"/>
                <w:szCs w:val="20"/>
                <w:u w:val="none"/>
                <w:lang w:val="en-US" w:eastAsia="zh-CN" w:bidi="ar"/>
              </w:rPr>
              <w:t xml:space="preserve">11.5 </w:t>
            </w:r>
          </w:p>
        </w:tc>
        <w:tc>
          <w:tcPr>
            <w:tcW w:w="772" w:type="dxa"/>
            <w:gridSpan w:val="4"/>
            <w:tcBorders>
              <w:top w:val="single" w:color="auto" w:sz="4" w:space="0"/>
              <w:left w:val="single" w:color="auto" w:sz="4" w:space="0"/>
              <w:bottom w:val="single" w:color="auto" w:sz="4" w:space="0"/>
              <w:right w:val="single" w:color="auto" w:sz="4" w:space="0"/>
            </w:tcBorders>
            <w:noWrap/>
            <w:vAlign w:val="center"/>
          </w:tcPr>
          <w:p w14:paraId="069F24DC">
            <w:pPr>
              <w:keepNext w:val="0"/>
              <w:keepLines w:val="0"/>
              <w:widowControl/>
              <w:suppressLineNumbers w:val="0"/>
              <w:jc w:val="center"/>
              <w:textAlignment w:val="center"/>
              <w:rPr>
                <w:rFonts w:hint="default"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12</w:t>
            </w: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5ED5AD2E">
            <w:pPr>
              <w:keepNext w:val="0"/>
              <w:keepLines w:val="0"/>
              <w:widowControl/>
              <w:suppressLineNumbers w:val="0"/>
              <w:jc w:val="center"/>
              <w:textAlignment w:val="center"/>
              <w:rPr>
                <w:rFonts w:hint="default"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0</w:t>
            </w:r>
          </w:p>
        </w:tc>
        <w:tc>
          <w:tcPr>
            <w:tcW w:w="776" w:type="dxa"/>
            <w:gridSpan w:val="2"/>
            <w:tcBorders>
              <w:top w:val="single" w:color="auto" w:sz="4" w:space="0"/>
              <w:left w:val="single" w:color="auto" w:sz="4" w:space="0"/>
              <w:bottom w:val="single" w:color="auto" w:sz="4" w:space="0"/>
              <w:right w:val="single" w:color="auto" w:sz="4" w:space="0"/>
            </w:tcBorders>
            <w:noWrap/>
            <w:vAlign w:val="center"/>
          </w:tcPr>
          <w:p w14:paraId="6C61B4D0">
            <w:pPr>
              <w:keepNext w:val="0"/>
              <w:keepLines w:val="0"/>
              <w:widowControl/>
              <w:suppressLineNumbers w:val="0"/>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0</w:t>
            </w:r>
          </w:p>
        </w:tc>
        <w:tc>
          <w:tcPr>
            <w:tcW w:w="1019" w:type="dxa"/>
            <w:gridSpan w:val="3"/>
            <w:tcBorders>
              <w:top w:val="single" w:color="auto" w:sz="4" w:space="0"/>
              <w:left w:val="single" w:color="auto" w:sz="4" w:space="0"/>
              <w:bottom w:val="single" w:color="auto" w:sz="4" w:space="0"/>
              <w:right w:val="single" w:color="auto" w:sz="4" w:space="0"/>
            </w:tcBorders>
            <w:noWrap w:val="0"/>
            <w:vAlign w:val="center"/>
          </w:tcPr>
          <w:p w14:paraId="7E02F9E4">
            <w:pPr>
              <w:widowControl/>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p>
        </w:tc>
        <w:tc>
          <w:tcPr>
            <w:tcW w:w="1217" w:type="dxa"/>
            <w:gridSpan w:val="3"/>
            <w:tcBorders>
              <w:top w:val="single" w:color="auto" w:sz="4" w:space="0"/>
              <w:left w:val="single" w:color="auto" w:sz="4" w:space="0"/>
              <w:bottom w:val="single" w:color="auto" w:sz="4" w:space="0"/>
              <w:right w:val="single" w:color="auto" w:sz="4" w:space="0"/>
            </w:tcBorders>
            <w:noWrap/>
            <w:vAlign w:val="center"/>
          </w:tcPr>
          <w:p w14:paraId="36D7F3BF">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7BBF7857">
            <w:pPr>
              <w:jc w:val="center"/>
              <w:rPr>
                <w:rFonts w:eastAsia="仿宋_GB2312" w:cs="Times New Roman"/>
                <w:color w:val="000000"/>
              </w:rPr>
            </w:pPr>
          </w:p>
        </w:tc>
      </w:tr>
      <w:tr w14:paraId="7C067E93">
        <w:tblPrEx>
          <w:tblCellMar>
            <w:top w:w="0" w:type="dxa"/>
            <w:left w:w="108" w:type="dxa"/>
            <w:bottom w:w="0" w:type="dxa"/>
            <w:right w:w="108" w:type="dxa"/>
          </w:tblCellMar>
        </w:tblPrEx>
        <w:trPr>
          <w:gridAfter w:val="1"/>
          <w:wAfter w:w="14" w:type="dxa"/>
          <w:trHeight w:val="402" w:hRule="atLeast"/>
          <w:jc w:val="center"/>
        </w:trPr>
        <w:tc>
          <w:tcPr>
            <w:tcW w:w="501" w:type="dxa"/>
            <w:tcBorders>
              <w:top w:val="nil"/>
              <w:left w:val="nil"/>
              <w:bottom w:val="nil"/>
              <w:right w:val="nil"/>
            </w:tcBorders>
            <w:noWrap w:val="0"/>
            <w:vAlign w:val="center"/>
          </w:tcPr>
          <w:p w14:paraId="20F34E00">
            <w:pPr>
              <w:jc w:val="center"/>
              <w:rPr>
                <w:rFonts w:eastAsia="仿宋_GB2312" w:cs="Times New Roman"/>
                <w:b/>
                <w:bCs/>
                <w:color w:val="000000"/>
              </w:rPr>
            </w:pPr>
          </w:p>
        </w:tc>
        <w:tc>
          <w:tcPr>
            <w:tcW w:w="319" w:type="dxa"/>
            <w:tcBorders>
              <w:top w:val="nil"/>
              <w:left w:val="nil"/>
              <w:bottom w:val="nil"/>
              <w:right w:val="nil"/>
            </w:tcBorders>
            <w:noWrap w:val="0"/>
            <w:vAlign w:val="center"/>
          </w:tcPr>
          <w:p w14:paraId="629B7562">
            <w:pPr>
              <w:jc w:val="center"/>
              <w:rPr>
                <w:rFonts w:eastAsia="仿宋_GB2312" w:cs="Times New Roman"/>
                <w:b/>
                <w:bCs/>
                <w:color w:val="000000"/>
              </w:rPr>
            </w:pPr>
          </w:p>
        </w:tc>
        <w:tc>
          <w:tcPr>
            <w:tcW w:w="12621" w:type="dxa"/>
            <w:gridSpan w:val="24"/>
            <w:tcBorders>
              <w:top w:val="nil"/>
              <w:left w:val="nil"/>
              <w:bottom w:val="nil"/>
              <w:right w:val="nil"/>
            </w:tcBorders>
            <w:noWrap/>
            <w:vAlign w:val="center"/>
          </w:tcPr>
          <w:p w14:paraId="37302B26">
            <w:pPr>
              <w:widowControl/>
              <w:jc w:val="left"/>
              <w:textAlignment w:val="center"/>
              <w:rPr>
                <w:rFonts w:hint="eastAsia" w:eastAsia="仿宋_GB2312" w:cs="Times New Roman"/>
                <w:color w:val="000000"/>
              </w:rPr>
            </w:pPr>
          </w:p>
          <w:p w14:paraId="72A8E6CE">
            <w:pPr>
              <w:widowControl/>
              <w:ind w:firstLine="422" w:firstLineChars="200"/>
              <w:jc w:val="left"/>
              <w:textAlignment w:val="center"/>
              <w:rPr>
                <w:rFonts w:hint="eastAsia" w:eastAsia="仿宋_GB2312" w:cs="Times New Roman"/>
                <w:color w:val="000000"/>
              </w:rPr>
            </w:pPr>
            <w:r>
              <w:rPr>
                <w:rFonts w:hint="eastAsia" w:eastAsia="仿宋_GB2312" w:cs="Times New Roman"/>
                <w:b/>
                <w:bCs/>
                <w:color w:val="000000"/>
                <w:lang w:val="en-US" w:eastAsia="zh-CN"/>
              </w:rPr>
              <w:t>4</w:t>
            </w:r>
            <w:r>
              <w:rPr>
                <w:rFonts w:hint="eastAsia" w:eastAsia="仿宋_GB2312" w:cs="Times New Roman"/>
                <w:b/>
                <w:bCs/>
                <w:color w:val="000000"/>
              </w:rPr>
              <w:t>.集中性实践环节</w:t>
            </w:r>
          </w:p>
        </w:tc>
        <w:tc>
          <w:tcPr>
            <w:tcW w:w="329" w:type="dxa"/>
            <w:tcBorders>
              <w:top w:val="nil"/>
              <w:left w:val="nil"/>
              <w:bottom w:val="nil"/>
              <w:right w:val="nil"/>
            </w:tcBorders>
            <w:noWrap/>
            <w:vAlign w:val="center"/>
          </w:tcPr>
          <w:p w14:paraId="2CFDC95C">
            <w:pPr>
              <w:widowControl/>
              <w:ind w:firstLine="420" w:firstLineChars="200"/>
              <w:jc w:val="left"/>
              <w:textAlignment w:val="center"/>
              <w:rPr>
                <w:rFonts w:hint="eastAsia" w:eastAsia="仿宋_GB2312" w:cs="Times New Roman"/>
                <w:color w:val="000000"/>
              </w:rPr>
            </w:pPr>
          </w:p>
        </w:tc>
        <w:tc>
          <w:tcPr>
            <w:tcW w:w="888" w:type="dxa"/>
            <w:gridSpan w:val="2"/>
            <w:tcBorders>
              <w:top w:val="nil"/>
              <w:left w:val="nil"/>
              <w:bottom w:val="nil"/>
              <w:right w:val="nil"/>
            </w:tcBorders>
            <w:noWrap/>
            <w:vAlign w:val="center"/>
          </w:tcPr>
          <w:p w14:paraId="21DCEFCE">
            <w:pPr>
              <w:jc w:val="center"/>
              <w:rPr>
                <w:rFonts w:eastAsia="仿宋_GB2312" w:cs="Times New Roman"/>
                <w:color w:val="000000"/>
              </w:rPr>
            </w:pPr>
          </w:p>
        </w:tc>
        <w:tc>
          <w:tcPr>
            <w:tcW w:w="802" w:type="dxa"/>
            <w:gridSpan w:val="2"/>
            <w:tcBorders>
              <w:top w:val="nil"/>
              <w:left w:val="nil"/>
              <w:bottom w:val="nil"/>
              <w:right w:val="nil"/>
            </w:tcBorders>
            <w:noWrap w:val="0"/>
            <w:vAlign w:val="center"/>
          </w:tcPr>
          <w:p w14:paraId="0A8D7FC7">
            <w:pPr>
              <w:jc w:val="center"/>
              <w:rPr>
                <w:rFonts w:eastAsia="仿宋_GB2312" w:cs="Times New Roman"/>
                <w:color w:val="000000"/>
              </w:rPr>
            </w:pPr>
          </w:p>
        </w:tc>
      </w:tr>
      <w:tr w14:paraId="12BA241C">
        <w:tblPrEx>
          <w:tblCellMar>
            <w:top w:w="0" w:type="dxa"/>
            <w:left w:w="108" w:type="dxa"/>
            <w:bottom w:w="0" w:type="dxa"/>
            <w:right w:w="108" w:type="dxa"/>
          </w:tblCellMar>
        </w:tblPrEx>
        <w:trPr>
          <w:trHeight w:val="402" w:hRule="atLeast"/>
          <w:jc w:val="center"/>
        </w:trPr>
        <w:tc>
          <w:tcPr>
            <w:tcW w:w="501" w:type="dxa"/>
            <w:tcBorders>
              <w:top w:val="nil"/>
              <w:left w:val="nil"/>
              <w:bottom w:val="nil"/>
              <w:right w:val="nil"/>
            </w:tcBorders>
            <w:noWrap w:val="0"/>
            <w:vAlign w:val="center"/>
          </w:tcPr>
          <w:p w14:paraId="101AAB6C">
            <w:pPr>
              <w:jc w:val="center"/>
              <w:rPr>
                <w:rFonts w:eastAsia="仿宋_GB2312" w:cs="Times New Roman"/>
                <w:b/>
                <w:bCs/>
                <w:color w:val="000000"/>
              </w:rPr>
            </w:pPr>
          </w:p>
        </w:tc>
        <w:tc>
          <w:tcPr>
            <w:tcW w:w="319" w:type="dxa"/>
            <w:tcBorders>
              <w:top w:val="nil"/>
              <w:left w:val="nil"/>
              <w:bottom w:val="nil"/>
              <w:right w:val="nil"/>
            </w:tcBorders>
            <w:noWrap w:val="0"/>
            <w:vAlign w:val="center"/>
          </w:tcPr>
          <w:p w14:paraId="4DF929D7">
            <w:pPr>
              <w:jc w:val="center"/>
              <w:rPr>
                <w:rFonts w:eastAsia="仿宋_GB2312" w:cs="Times New Roman"/>
                <w:b/>
                <w:bCs/>
                <w:color w:val="000000"/>
              </w:rPr>
            </w:pPr>
          </w:p>
        </w:tc>
        <w:tc>
          <w:tcPr>
            <w:tcW w:w="4854" w:type="dxa"/>
            <w:gridSpan w:val="3"/>
            <w:tcBorders>
              <w:top w:val="nil"/>
              <w:left w:val="nil"/>
              <w:bottom w:val="nil"/>
              <w:right w:val="nil"/>
            </w:tcBorders>
            <w:noWrap/>
            <w:vAlign w:val="center"/>
          </w:tcPr>
          <w:p w14:paraId="7A908071">
            <w:pPr>
              <w:widowControl/>
              <w:ind w:firstLine="420" w:firstLineChars="200"/>
              <w:jc w:val="left"/>
              <w:textAlignment w:val="center"/>
              <w:rPr>
                <w:rFonts w:hint="default" w:eastAsia="仿宋_GB2312" w:cs="Times New Roman"/>
                <w:color w:val="000000"/>
                <w:lang w:val="en-US" w:eastAsia="zh-CN"/>
              </w:rPr>
            </w:pPr>
            <w:r>
              <w:rPr>
                <w:rFonts w:eastAsia="仿宋_GB2312" w:cs="Times New Roman"/>
                <w:color w:val="000000"/>
                <w:kern w:val="0"/>
                <w:lang w:bidi="ar"/>
              </w:rPr>
              <w:t>最低要求学分：</w:t>
            </w:r>
            <w:r>
              <w:rPr>
                <w:rFonts w:hint="eastAsia" w:eastAsia="仿宋_GB2312" w:cs="Times New Roman"/>
                <w:color w:val="000000"/>
                <w:kern w:val="0"/>
                <w:lang w:val="en-US" w:eastAsia="zh-CN" w:bidi="ar"/>
              </w:rPr>
              <w:t>12</w:t>
            </w:r>
          </w:p>
        </w:tc>
        <w:tc>
          <w:tcPr>
            <w:tcW w:w="760" w:type="dxa"/>
            <w:tcBorders>
              <w:top w:val="nil"/>
              <w:left w:val="nil"/>
              <w:bottom w:val="nil"/>
              <w:right w:val="nil"/>
            </w:tcBorders>
            <w:noWrap w:val="0"/>
            <w:vAlign w:val="center"/>
          </w:tcPr>
          <w:p w14:paraId="7564CB25">
            <w:pPr>
              <w:jc w:val="center"/>
              <w:rPr>
                <w:rFonts w:eastAsia="仿宋_GB2312" w:cs="Times New Roman"/>
                <w:color w:val="000000"/>
              </w:rPr>
            </w:pPr>
          </w:p>
        </w:tc>
        <w:tc>
          <w:tcPr>
            <w:tcW w:w="714" w:type="dxa"/>
            <w:tcBorders>
              <w:top w:val="nil"/>
              <w:left w:val="nil"/>
              <w:bottom w:val="nil"/>
              <w:right w:val="nil"/>
            </w:tcBorders>
            <w:noWrap w:val="0"/>
            <w:vAlign w:val="center"/>
          </w:tcPr>
          <w:p w14:paraId="1B76DF37">
            <w:pPr>
              <w:jc w:val="center"/>
              <w:rPr>
                <w:rFonts w:eastAsia="仿宋_GB2312" w:cs="Times New Roman"/>
                <w:color w:val="000000"/>
              </w:rPr>
            </w:pPr>
          </w:p>
        </w:tc>
        <w:tc>
          <w:tcPr>
            <w:tcW w:w="638" w:type="dxa"/>
            <w:tcBorders>
              <w:top w:val="nil"/>
              <w:left w:val="nil"/>
              <w:bottom w:val="nil"/>
              <w:right w:val="nil"/>
            </w:tcBorders>
            <w:noWrap w:val="0"/>
            <w:vAlign w:val="center"/>
          </w:tcPr>
          <w:p w14:paraId="7B080469">
            <w:pPr>
              <w:jc w:val="center"/>
              <w:rPr>
                <w:rFonts w:eastAsia="仿宋_GB2312" w:cs="Times New Roman"/>
                <w:color w:val="000000"/>
              </w:rPr>
            </w:pPr>
          </w:p>
        </w:tc>
        <w:tc>
          <w:tcPr>
            <w:tcW w:w="772" w:type="dxa"/>
            <w:gridSpan w:val="2"/>
            <w:tcBorders>
              <w:top w:val="nil"/>
              <w:left w:val="nil"/>
              <w:bottom w:val="nil"/>
              <w:right w:val="nil"/>
            </w:tcBorders>
            <w:noWrap w:val="0"/>
            <w:vAlign w:val="center"/>
          </w:tcPr>
          <w:p w14:paraId="4C1B6EB4">
            <w:pPr>
              <w:jc w:val="center"/>
              <w:rPr>
                <w:rFonts w:eastAsia="仿宋_GB2312" w:cs="Times New Roman"/>
                <w:color w:val="000000"/>
              </w:rPr>
            </w:pPr>
          </w:p>
        </w:tc>
        <w:tc>
          <w:tcPr>
            <w:tcW w:w="772" w:type="dxa"/>
            <w:tcBorders>
              <w:top w:val="nil"/>
              <w:left w:val="nil"/>
              <w:bottom w:val="nil"/>
              <w:right w:val="nil"/>
            </w:tcBorders>
            <w:noWrap w:val="0"/>
            <w:vAlign w:val="center"/>
          </w:tcPr>
          <w:p w14:paraId="1EA5E5DC">
            <w:pPr>
              <w:jc w:val="center"/>
              <w:rPr>
                <w:rFonts w:eastAsia="仿宋_GB2312" w:cs="Times New Roman"/>
                <w:color w:val="000000"/>
              </w:rPr>
            </w:pPr>
          </w:p>
        </w:tc>
        <w:tc>
          <w:tcPr>
            <w:tcW w:w="236" w:type="dxa"/>
            <w:tcBorders>
              <w:top w:val="nil"/>
              <w:left w:val="nil"/>
              <w:bottom w:val="nil"/>
              <w:right w:val="nil"/>
            </w:tcBorders>
            <w:noWrap w:val="0"/>
            <w:vAlign w:val="center"/>
          </w:tcPr>
          <w:p w14:paraId="40754AE9">
            <w:pPr>
              <w:jc w:val="center"/>
              <w:rPr>
                <w:rFonts w:eastAsia="仿宋_GB2312" w:cs="Times New Roman"/>
                <w:color w:val="000000"/>
              </w:rPr>
            </w:pPr>
          </w:p>
        </w:tc>
        <w:tc>
          <w:tcPr>
            <w:tcW w:w="574" w:type="dxa"/>
            <w:gridSpan w:val="3"/>
            <w:tcBorders>
              <w:top w:val="nil"/>
              <w:left w:val="nil"/>
              <w:bottom w:val="nil"/>
              <w:right w:val="nil"/>
            </w:tcBorders>
            <w:noWrap/>
            <w:vAlign w:val="center"/>
          </w:tcPr>
          <w:p w14:paraId="167C88CF">
            <w:pPr>
              <w:jc w:val="center"/>
              <w:rPr>
                <w:rFonts w:eastAsia="仿宋_GB2312" w:cs="Times New Roman"/>
                <w:color w:val="000000"/>
              </w:rPr>
            </w:pPr>
          </w:p>
        </w:tc>
        <w:tc>
          <w:tcPr>
            <w:tcW w:w="574" w:type="dxa"/>
            <w:tcBorders>
              <w:top w:val="nil"/>
              <w:left w:val="nil"/>
              <w:bottom w:val="nil"/>
              <w:right w:val="nil"/>
            </w:tcBorders>
            <w:noWrap w:val="0"/>
            <w:vAlign w:val="center"/>
          </w:tcPr>
          <w:p w14:paraId="3FCE6BED">
            <w:pPr>
              <w:jc w:val="center"/>
              <w:rPr>
                <w:rFonts w:eastAsia="仿宋_GB2312" w:cs="Times New Roman"/>
                <w:color w:val="000000"/>
              </w:rPr>
            </w:pPr>
          </w:p>
        </w:tc>
        <w:tc>
          <w:tcPr>
            <w:tcW w:w="574" w:type="dxa"/>
            <w:gridSpan w:val="3"/>
            <w:tcBorders>
              <w:top w:val="nil"/>
              <w:left w:val="nil"/>
              <w:bottom w:val="nil"/>
              <w:right w:val="nil"/>
            </w:tcBorders>
            <w:noWrap w:val="0"/>
            <w:vAlign w:val="center"/>
          </w:tcPr>
          <w:p w14:paraId="63D88052">
            <w:pPr>
              <w:jc w:val="center"/>
              <w:rPr>
                <w:rFonts w:eastAsia="仿宋_GB2312" w:cs="Times New Roman"/>
                <w:color w:val="000000"/>
              </w:rPr>
            </w:pPr>
          </w:p>
        </w:tc>
        <w:tc>
          <w:tcPr>
            <w:tcW w:w="574" w:type="dxa"/>
            <w:gridSpan w:val="3"/>
            <w:tcBorders>
              <w:top w:val="nil"/>
              <w:left w:val="nil"/>
              <w:bottom w:val="nil"/>
              <w:right w:val="nil"/>
            </w:tcBorders>
            <w:noWrap/>
            <w:vAlign w:val="center"/>
          </w:tcPr>
          <w:p w14:paraId="03F67479">
            <w:pPr>
              <w:jc w:val="center"/>
              <w:rPr>
                <w:rFonts w:eastAsia="仿宋_GB2312" w:cs="Times New Roman"/>
                <w:color w:val="000000"/>
              </w:rPr>
            </w:pPr>
          </w:p>
        </w:tc>
        <w:tc>
          <w:tcPr>
            <w:tcW w:w="574" w:type="dxa"/>
            <w:gridSpan w:val="2"/>
            <w:tcBorders>
              <w:top w:val="nil"/>
              <w:left w:val="nil"/>
              <w:bottom w:val="nil"/>
              <w:right w:val="nil"/>
            </w:tcBorders>
            <w:noWrap/>
            <w:vAlign w:val="center"/>
          </w:tcPr>
          <w:p w14:paraId="775CB109">
            <w:pPr>
              <w:jc w:val="center"/>
              <w:rPr>
                <w:rFonts w:eastAsia="仿宋_GB2312" w:cs="Times New Roman"/>
                <w:color w:val="000000"/>
              </w:rPr>
            </w:pPr>
          </w:p>
        </w:tc>
        <w:tc>
          <w:tcPr>
            <w:tcW w:w="765" w:type="dxa"/>
            <w:tcBorders>
              <w:top w:val="nil"/>
              <w:left w:val="nil"/>
              <w:bottom w:val="nil"/>
              <w:right w:val="nil"/>
            </w:tcBorders>
            <w:noWrap w:val="0"/>
            <w:vAlign w:val="center"/>
          </w:tcPr>
          <w:p w14:paraId="75CAB58F">
            <w:pPr>
              <w:jc w:val="center"/>
              <w:rPr>
                <w:rFonts w:eastAsia="仿宋_GB2312" w:cs="Times New Roman"/>
                <w:color w:val="000000"/>
              </w:rPr>
            </w:pPr>
          </w:p>
        </w:tc>
        <w:tc>
          <w:tcPr>
            <w:tcW w:w="240" w:type="dxa"/>
            <w:tcBorders>
              <w:top w:val="nil"/>
              <w:left w:val="nil"/>
              <w:bottom w:val="nil"/>
              <w:right w:val="nil"/>
            </w:tcBorders>
            <w:noWrap w:val="0"/>
            <w:vAlign w:val="center"/>
          </w:tcPr>
          <w:p w14:paraId="2685B9BC">
            <w:pPr>
              <w:jc w:val="center"/>
              <w:rPr>
                <w:rFonts w:eastAsia="仿宋_GB2312" w:cs="Times New Roman"/>
                <w:color w:val="000000"/>
              </w:rPr>
            </w:pPr>
          </w:p>
        </w:tc>
        <w:tc>
          <w:tcPr>
            <w:tcW w:w="387" w:type="dxa"/>
            <w:gridSpan w:val="2"/>
            <w:tcBorders>
              <w:top w:val="nil"/>
              <w:left w:val="nil"/>
              <w:bottom w:val="nil"/>
              <w:right w:val="nil"/>
            </w:tcBorders>
            <w:noWrap/>
            <w:vAlign w:val="center"/>
          </w:tcPr>
          <w:p w14:paraId="7E378F91">
            <w:pPr>
              <w:jc w:val="center"/>
              <w:rPr>
                <w:rFonts w:eastAsia="仿宋_GB2312" w:cs="Times New Roman"/>
                <w:color w:val="000000"/>
              </w:rPr>
            </w:pPr>
          </w:p>
        </w:tc>
        <w:tc>
          <w:tcPr>
            <w:tcW w:w="844" w:type="dxa"/>
            <w:gridSpan w:val="2"/>
            <w:tcBorders>
              <w:top w:val="nil"/>
              <w:left w:val="nil"/>
              <w:bottom w:val="nil"/>
              <w:right w:val="nil"/>
            </w:tcBorders>
            <w:noWrap/>
            <w:vAlign w:val="center"/>
          </w:tcPr>
          <w:p w14:paraId="7D6AD2ED">
            <w:pPr>
              <w:jc w:val="center"/>
              <w:rPr>
                <w:rFonts w:eastAsia="仿宋_GB2312" w:cs="Times New Roman"/>
                <w:color w:val="000000"/>
              </w:rPr>
            </w:pPr>
          </w:p>
        </w:tc>
        <w:tc>
          <w:tcPr>
            <w:tcW w:w="802" w:type="dxa"/>
            <w:gridSpan w:val="2"/>
            <w:tcBorders>
              <w:top w:val="nil"/>
              <w:left w:val="nil"/>
              <w:bottom w:val="nil"/>
              <w:right w:val="nil"/>
            </w:tcBorders>
            <w:noWrap w:val="0"/>
            <w:vAlign w:val="center"/>
          </w:tcPr>
          <w:p w14:paraId="331B2F26">
            <w:pPr>
              <w:jc w:val="center"/>
              <w:rPr>
                <w:rFonts w:eastAsia="仿宋_GB2312" w:cs="Times New Roman"/>
                <w:color w:val="000000"/>
              </w:rPr>
            </w:pPr>
          </w:p>
        </w:tc>
      </w:tr>
      <w:tr w14:paraId="6DFE9440">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4BFD721B">
            <w:pPr>
              <w:widowControl/>
              <w:jc w:val="center"/>
              <w:textAlignment w:val="center"/>
              <w:rPr>
                <w:rFonts w:eastAsia="仿宋_GB2312" w:cs="Times New Roman"/>
                <w:b/>
                <w:bCs/>
                <w:color w:val="000000"/>
                <w:kern w:val="0"/>
                <w:lang w:bidi="ar"/>
              </w:rPr>
            </w:pPr>
            <w:r>
              <w:rPr>
                <w:rFonts w:eastAsia="仿宋_GB2312" w:cs="Times New Roman"/>
                <w:b/>
                <w:bCs/>
                <w:color w:val="000000"/>
                <w:kern w:val="0"/>
                <w:lang w:bidi="ar"/>
              </w:rPr>
              <w:t>修</w:t>
            </w:r>
            <w:r>
              <w:rPr>
                <w:rFonts w:hint="eastAsia" w:eastAsia="仿宋_GB2312" w:cs="Times New Roman"/>
                <w:b/>
                <w:bCs/>
                <w:color w:val="000000"/>
                <w:kern w:val="0"/>
                <w:lang w:bidi="ar"/>
              </w:rPr>
              <w:t>读</w:t>
            </w:r>
          </w:p>
          <w:p w14:paraId="217D955F">
            <w:pPr>
              <w:widowControl/>
              <w:jc w:val="center"/>
              <w:textAlignment w:val="center"/>
              <w:rPr>
                <w:rFonts w:eastAsia="仿宋_GB2312" w:cs="Times New Roman"/>
                <w:b/>
                <w:bCs/>
                <w:color w:val="000000"/>
              </w:rPr>
            </w:pPr>
            <w:r>
              <w:rPr>
                <w:rFonts w:eastAsia="仿宋_GB2312" w:cs="Times New Roman"/>
                <w:b/>
                <w:bCs/>
                <w:color w:val="000000"/>
                <w:kern w:val="0"/>
                <w:lang w:bidi="ar"/>
              </w:rPr>
              <w:t>要求</w:t>
            </w:r>
          </w:p>
        </w:tc>
        <w:tc>
          <w:tcPr>
            <w:tcW w:w="4064"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45339C0D">
            <w:pPr>
              <w:widowControl/>
              <w:jc w:val="center"/>
              <w:textAlignment w:val="center"/>
              <w:rPr>
                <w:rFonts w:eastAsia="仿宋_GB2312" w:cs="Times New Roman"/>
                <w:b/>
                <w:bCs/>
                <w:color w:val="000000"/>
              </w:rPr>
            </w:pPr>
            <w:r>
              <w:rPr>
                <w:rFonts w:hint="eastAsia" w:eastAsia="仿宋_GB2312" w:cs="Times New Roman"/>
                <w:b/>
                <w:bCs/>
                <w:color w:val="000000"/>
                <w:kern w:val="0"/>
                <w:lang w:bidi="ar"/>
              </w:rPr>
              <w:t>集中</w:t>
            </w:r>
            <w:r>
              <w:rPr>
                <w:rFonts w:eastAsia="仿宋_GB2312" w:cs="Times New Roman"/>
                <w:b/>
                <w:bCs/>
                <w:color w:val="000000"/>
                <w:kern w:val="0"/>
                <w:lang w:bidi="ar"/>
              </w:rPr>
              <w:t>实践环节名称</w:t>
            </w:r>
          </w:p>
        </w:tc>
        <w:tc>
          <w:tcPr>
            <w:tcW w:w="155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258C6E6B">
            <w:pPr>
              <w:widowControl/>
              <w:jc w:val="center"/>
              <w:textAlignment w:val="center"/>
              <w:rPr>
                <w:rFonts w:eastAsia="仿宋_GB2312" w:cs="Times New Roman"/>
                <w:b/>
                <w:bCs/>
                <w:color w:val="000000"/>
              </w:rPr>
            </w:pPr>
            <w:r>
              <w:rPr>
                <w:rFonts w:eastAsia="仿宋_GB2312" w:cs="Times New Roman"/>
                <w:b/>
                <w:bCs/>
                <w:color w:val="000000"/>
                <w:kern w:val="0"/>
                <w:lang w:bidi="ar"/>
              </w:rPr>
              <w:t>学分</w:t>
            </w:r>
          </w:p>
        </w:tc>
        <w:tc>
          <w:tcPr>
            <w:tcW w:w="1352"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7B550A28">
            <w:pPr>
              <w:widowControl/>
              <w:jc w:val="center"/>
              <w:textAlignment w:val="center"/>
              <w:rPr>
                <w:rFonts w:eastAsia="仿宋_GB2312" w:cs="Times New Roman"/>
                <w:b/>
                <w:bCs/>
                <w:color w:val="000000"/>
              </w:rPr>
            </w:pPr>
            <w:r>
              <w:rPr>
                <w:rFonts w:eastAsia="仿宋_GB2312" w:cs="Times New Roman"/>
                <w:b/>
                <w:bCs/>
                <w:color w:val="000000"/>
                <w:kern w:val="0"/>
                <w:lang w:bidi="ar"/>
              </w:rPr>
              <w:t>周数</w:t>
            </w:r>
          </w:p>
        </w:tc>
        <w:tc>
          <w:tcPr>
            <w:tcW w:w="4636" w:type="dxa"/>
            <w:gridSpan w:val="15"/>
            <w:tcBorders>
              <w:top w:val="single" w:color="auto" w:sz="4" w:space="0"/>
              <w:left w:val="single" w:color="auto" w:sz="4" w:space="0"/>
              <w:bottom w:val="single" w:color="auto" w:sz="4" w:space="0"/>
              <w:right w:val="single" w:color="auto" w:sz="4" w:space="0"/>
            </w:tcBorders>
            <w:noWrap w:val="0"/>
            <w:vAlign w:val="center"/>
          </w:tcPr>
          <w:p w14:paraId="50844745">
            <w:pPr>
              <w:widowControl/>
              <w:jc w:val="center"/>
              <w:textAlignment w:val="center"/>
              <w:rPr>
                <w:rFonts w:eastAsia="仿宋_GB2312" w:cs="Times New Roman"/>
                <w:b/>
                <w:bCs/>
                <w:color w:val="000000"/>
              </w:rPr>
            </w:pPr>
            <w:r>
              <w:rPr>
                <w:rFonts w:eastAsia="仿宋_GB2312" w:cs="Times New Roman"/>
                <w:b/>
                <w:bCs/>
                <w:color w:val="000000"/>
                <w:kern w:val="0"/>
                <w:lang w:bidi="ar"/>
              </w:rPr>
              <w:t>学年、学期、学分</w:t>
            </w:r>
          </w:p>
        </w:tc>
        <w:tc>
          <w:tcPr>
            <w:tcW w:w="1019" w:type="dxa"/>
            <w:gridSpan w:val="3"/>
            <w:vMerge w:val="restart"/>
            <w:tcBorders>
              <w:top w:val="single" w:color="auto" w:sz="4" w:space="0"/>
              <w:left w:val="single" w:color="auto" w:sz="4" w:space="0"/>
              <w:right w:val="single" w:color="auto" w:sz="4" w:space="0"/>
            </w:tcBorders>
            <w:noWrap w:val="0"/>
            <w:vAlign w:val="center"/>
          </w:tcPr>
          <w:p w14:paraId="6D61C046">
            <w:pPr>
              <w:widowControl/>
              <w:jc w:val="center"/>
              <w:textAlignment w:val="center"/>
              <w:rPr>
                <w:rFonts w:eastAsia="仿宋_GB2312" w:cs="Times New Roman"/>
                <w:b/>
                <w:bCs/>
                <w:color w:val="000000"/>
              </w:rPr>
            </w:pPr>
            <w:r>
              <w:rPr>
                <w:rFonts w:eastAsia="仿宋_GB2312" w:cs="Times New Roman"/>
                <w:b/>
                <w:bCs/>
                <w:color w:val="000000"/>
                <w:kern w:val="0"/>
                <w:lang w:bidi="ar"/>
              </w:rPr>
              <w:t>考核  方式</w:t>
            </w:r>
          </w:p>
        </w:tc>
        <w:tc>
          <w:tcPr>
            <w:tcW w:w="1217" w:type="dxa"/>
            <w:gridSpan w:val="3"/>
            <w:vMerge w:val="restart"/>
            <w:tcBorders>
              <w:top w:val="single" w:color="auto" w:sz="4" w:space="0"/>
              <w:left w:val="single" w:color="auto" w:sz="4" w:space="0"/>
              <w:right w:val="single" w:color="auto" w:sz="4" w:space="0"/>
            </w:tcBorders>
            <w:noWrap w:val="0"/>
            <w:vAlign w:val="center"/>
          </w:tcPr>
          <w:p w14:paraId="6B336EB4">
            <w:pPr>
              <w:widowControl/>
              <w:jc w:val="center"/>
              <w:textAlignment w:val="center"/>
              <w:rPr>
                <w:rFonts w:eastAsia="仿宋_GB2312" w:cs="Times New Roman"/>
                <w:b/>
                <w:bCs/>
                <w:color w:val="000000"/>
              </w:rPr>
            </w:pPr>
            <w:r>
              <w:rPr>
                <w:rFonts w:eastAsia="仿宋_GB2312" w:cs="Times New Roman"/>
                <w:b/>
                <w:bCs/>
                <w:color w:val="000000"/>
                <w:kern w:val="0"/>
                <w:lang w:bidi="ar"/>
              </w:rPr>
              <w:t>课程编码</w:t>
            </w:r>
          </w:p>
        </w:tc>
        <w:tc>
          <w:tcPr>
            <w:tcW w:w="802" w:type="dxa"/>
            <w:gridSpan w:val="2"/>
            <w:vMerge w:val="restart"/>
            <w:tcBorders>
              <w:top w:val="single" w:color="auto" w:sz="4" w:space="0"/>
              <w:left w:val="single" w:color="auto" w:sz="4" w:space="0"/>
              <w:right w:val="single" w:color="auto" w:sz="4" w:space="0"/>
            </w:tcBorders>
            <w:noWrap w:val="0"/>
            <w:vAlign w:val="center"/>
          </w:tcPr>
          <w:p w14:paraId="6D4FFBC8">
            <w:pPr>
              <w:widowControl/>
              <w:jc w:val="center"/>
              <w:textAlignment w:val="center"/>
              <w:rPr>
                <w:rFonts w:eastAsia="仿宋_GB2312" w:cs="Times New Roman"/>
                <w:b/>
                <w:bCs/>
                <w:color w:val="000000"/>
              </w:rPr>
            </w:pPr>
            <w:r>
              <w:rPr>
                <w:rFonts w:eastAsia="仿宋_GB2312" w:cs="Times New Roman"/>
                <w:b/>
                <w:bCs/>
                <w:color w:val="000000"/>
                <w:kern w:val="0"/>
                <w:lang w:bidi="ar"/>
              </w:rPr>
              <w:t>备注</w:t>
            </w:r>
          </w:p>
        </w:tc>
      </w:tr>
      <w:tr w14:paraId="5AC3C0B2">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338FC37">
            <w:pPr>
              <w:jc w:val="center"/>
              <w:rPr>
                <w:rFonts w:eastAsia="仿宋_GB2312" w:cs="Times New Roman"/>
                <w:b/>
                <w:bCs/>
                <w:color w:val="000000"/>
              </w:rPr>
            </w:pPr>
          </w:p>
        </w:tc>
        <w:tc>
          <w:tcPr>
            <w:tcW w:w="406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EDB25BE">
            <w:pPr>
              <w:jc w:val="center"/>
              <w:rPr>
                <w:rFonts w:eastAsia="仿宋_GB2312" w:cs="Times New Roman"/>
                <w:b/>
                <w:bCs/>
                <w:color w:val="000000"/>
              </w:rPr>
            </w:pPr>
          </w:p>
        </w:tc>
        <w:tc>
          <w:tcPr>
            <w:tcW w:w="155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122AAC0">
            <w:pPr>
              <w:jc w:val="center"/>
              <w:rPr>
                <w:rFonts w:eastAsia="仿宋_GB2312" w:cs="Times New Roman"/>
                <w:b/>
                <w:bCs/>
                <w:color w:val="000000"/>
              </w:rPr>
            </w:pPr>
          </w:p>
        </w:tc>
        <w:tc>
          <w:tcPr>
            <w:tcW w:w="135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95C357C">
            <w:pPr>
              <w:jc w:val="center"/>
              <w:rPr>
                <w:rFonts w:eastAsia="仿宋_GB2312" w:cs="Times New Roman"/>
                <w:b/>
                <w:bCs/>
                <w:color w:val="000000"/>
              </w:rPr>
            </w:pPr>
          </w:p>
        </w:tc>
        <w:tc>
          <w:tcPr>
            <w:tcW w:w="1544" w:type="dxa"/>
            <w:gridSpan w:val="3"/>
            <w:tcBorders>
              <w:top w:val="single" w:color="auto" w:sz="4" w:space="0"/>
              <w:left w:val="single" w:color="auto" w:sz="4" w:space="0"/>
              <w:bottom w:val="single" w:color="auto" w:sz="4" w:space="0"/>
              <w:right w:val="single" w:color="auto" w:sz="4" w:space="0"/>
            </w:tcBorders>
            <w:noWrap w:val="0"/>
            <w:vAlign w:val="center"/>
          </w:tcPr>
          <w:p w14:paraId="6A527EDC">
            <w:pPr>
              <w:widowControl/>
              <w:jc w:val="center"/>
              <w:textAlignment w:val="center"/>
              <w:rPr>
                <w:rFonts w:eastAsia="仿宋_GB2312" w:cs="Times New Roman"/>
                <w:b/>
                <w:bCs/>
                <w:color w:val="000000"/>
              </w:rPr>
            </w:pPr>
            <w:r>
              <w:rPr>
                <w:rFonts w:eastAsia="仿宋_GB2312" w:cs="Times New Roman"/>
                <w:b/>
                <w:bCs/>
                <w:color w:val="000000"/>
                <w:kern w:val="0"/>
                <w:lang w:bidi="ar"/>
              </w:rPr>
              <w:t>一</w:t>
            </w:r>
          </w:p>
        </w:tc>
        <w:tc>
          <w:tcPr>
            <w:tcW w:w="1544" w:type="dxa"/>
            <w:gridSpan w:val="7"/>
            <w:tcBorders>
              <w:top w:val="single" w:color="auto" w:sz="4" w:space="0"/>
              <w:left w:val="single" w:color="auto" w:sz="4" w:space="0"/>
              <w:bottom w:val="single" w:color="auto" w:sz="4" w:space="0"/>
              <w:right w:val="single" w:color="auto" w:sz="4" w:space="0"/>
            </w:tcBorders>
            <w:noWrap w:val="0"/>
            <w:vAlign w:val="center"/>
          </w:tcPr>
          <w:p w14:paraId="79AEA459">
            <w:pPr>
              <w:widowControl/>
              <w:jc w:val="center"/>
              <w:textAlignment w:val="center"/>
              <w:rPr>
                <w:rFonts w:eastAsia="仿宋_GB2312" w:cs="Times New Roman"/>
                <w:b/>
                <w:bCs/>
                <w:color w:val="000000"/>
              </w:rPr>
            </w:pPr>
            <w:r>
              <w:rPr>
                <w:rFonts w:eastAsia="仿宋_GB2312" w:cs="Times New Roman"/>
                <w:b/>
                <w:bCs/>
                <w:color w:val="000000"/>
                <w:kern w:val="0"/>
                <w:lang w:bidi="ar"/>
              </w:rPr>
              <w:t>二</w:t>
            </w:r>
          </w:p>
        </w:tc>
        <w:tc>
          <w:tcPr>
            <w:tcW w:w="1548" w:type="dxa"/>
            <w:gridSpan w:val="5"/>
            <w:tcBorders>
              <w:top w:val="single" w:color="auto" w:sz="4" w:space="0"/>
              <w:left w:val="single" w:color="auto" w:sz="4" w:space="0"/>
              <w:bottom w:val="single" w:color="auto" w:sz="4" w:space="0"/>
              <w:right w:val="single" w:color="auto" w:sz="4" w:space="0"/>
            </w:tcBorders>
            <w:noWrap w:val="0"/>
            <w:vAlign w:val="center"/>
          </w:tcPr>
          <w:p w14:paraId="1A58B279">
            <w:pPr>
              <w:widowControl/>
              <w:jc w:val="center"/>
              <w:textAlignment w:val="center"/>
              <w:rPr>
                <w:rFonts w:hint="default" w:eastAsia="仿宋_GB2312" w:cs="Times New Roman"/>
                <w:b/>
                <w:bCs/>
                <w:color w:val="000000"/>
                <w:lang w:val="en-US" w:eastAsia="zh-CN"/>
              </w:rPr>
            </w:pPr>
            <w:r>
              <w:rPr>
                <w:rFonts w:hint="eastAsia" w:eastAsia="仿宋_GB2312" w:cs="Times New Roman"/>
                <w:b/>
                <w:bCs/>
                <w:color w:val="000000"/>
                <w:lang w:val="en-US" w:eastAsia="zh-CN"/>
              </w:rPr>
              <w:t>三</w:t>
            </w:r>
          </w:p>
        </w:tc>
        <w:tc>
          <w:tcPr>
            <w:tcW w:w="1019" w:type="dxa"/>
            <w:gridSpan w:val="3"/>
            <w:vMerge w:val="continue"/>
            <w:tcBorders>
              <w:left w:val="single" w:color="auto" w:sz="4" w:space="0"/>
              <w:right w:val="single" w:color="auto" w:sz="4" w:space="0"/>
            </w:tcBorders>
            <w:noWrap w:val="0"/>
            <w:vAlign w:val="center"/>
          </w:tcPr>
          <w:p w14:paraId="7CF444D3">
            <w:pPr>
              <w:jc w:val="center"/>
              <w:rPr>
                <w:rFonts w:eastAsia="仿宋_GB2312" w:cs="Times New Roman"/>
                <w:b/>
                <w:bCs/>
                <w:color w:val="000000"/>
              </w:rPr>
            </w:pPr>
          </w:p>
        </w:tc>
        <w:tc>
          <w:tcPr>
            <w:tcW w:w="1217" w:type="dxa"/>
            <w:gridSpan w:val="3"/>
            <w:vMerge w:val="continue"/>
            <w:tcBorders>
              <w:left w:val="single" w:color="auto" w:sz="4" w:space="0"/>
              <w:right w:val="single" w:color="auto" w:sz="4" w:space="0"/>
            </w:tcBorders>
            <w:noWrap w:val="0"/>
            <w:vAlign w:val="center"/>
          </w:tcPr>
          <w:p w14:paraId="57656E43">
            <w:pPr>
              <w:jc w:val="center"/>
              <w:rPr>
                <w:rFonts w:eastAsia="仿宋_GB2312" w:cs="Times New Roman"/>
                <w:b/>
                <w:bCs/>
                <w:color w:val="000000"/>
              </w:rPr>
            </w:pPr>
          </w:p>
        </w:tc>
        <w:tc>
          <w:tcPr>
            <w:tcW w:w="802" w:type="dxa"/>
            <w:gridSpan w:val="2"/>
            <w:vMerge w:val="continue"/>
            <w:tcBorders>
              <w:left w:val="single" w:color="auto" w:sz="4" w:space="0"/>
              <w:right w:val="single" w:color="auto" w:sz="4" w:space="0"/>
            </w:tcBorders>
            <w:noWrap w:val="0"/>
            <w:vAlign w:val="center"/>
          </w:tcPr>
          <w:p w14:paraId="36FC3D0E">
            <w:pPr>
              <w:jc w:val="center"/>
              <w:rPr>
                <w:rFonts w:eastAsia="仿宋_GB2312" w:cs="Times New Roman"/>
                <w:b/>
                <w:bCs/>
                <w:color w:val="000000"/>
              </w:rPr>
            </w:pPr>
          </w:p>
        </w:tc>
      </w:tr>
      <w:tr w14:paraId="755F7C9F">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18A3105">
            <w:pPr>
              <w:jc w:val="center"/>
              <w:rPr>
                <w:rFonts w:eastAsia="仿宋_GB2312" w:cs="Times New Roman"/>
                <w:b/>
                <w:bCs/>
                <w:color w:val="000000"/>
              </w:rPr>
            </w:pPr>
          </w:p>
        </w:tc>
        <w:tc>
          <w:tcPr>
            <w:tcW w:w="406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6148138">
            <w:pPr>
              <w:jc w:val="center"/>
              <w:rPr>
                <w:rFonts w:eastAsia="仿宋_GB2312" w:cs="Times New Roman"/>
                <w:b/>
                <w:bCs/>
                <w:color w:val="000000"/>
              </w:rPr>
            </w:pPr>
          </w:p>
        </w:tc>
        <w:tc>
          <w:tcPr>
            <w:tcW w:w="155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4C72B04">
            <w:pPr>
              <w:jc w:val="center"/>
              <w:rPr>
                <w:rFonts w:eastAsia="仿宋_GB2312" w:cs="Times New Roman"/>
                <w:b/>
                <w:bCs/>
                <w:color w:val="000000"/>
              </w:rPr>
            </w:pPr>
          </w:p>
        </w:tc>
        <w:tc>
          <w:tcPr>
            <w:tcW w:w="135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0AC054B">
            <w:pPr>
              <w:jc w:val="center"/>
              <w:rPr>
                <w:rFonts w:eastAsia="仿宋_GB2312" w:cs="Times New Roman"/>
                <w:b/>
                <w:bCs/>
                <w:color w:val="000000"/>
              </w:rPr>
            </w:pPr>
          </w:p>
        </w:tc>
        <w:tc>
          <w:tcPr>
            <w:tcW w:w="772" w:type="dxa"/>
            <w:gridSpan w:val="2"/>
            <w:tcBorders>
              <w:top w:val="single" w:color="auto" w:sz="4" w:space="0"/>
              <w:left w:val="single" w:color="auto" w:sz="4" w:space="0"/>
              <w:bottom w:val="single" w:color="auto" w:sz="4" w:space="0"/>
              <w:right w:val="single" w:color="auto" w:sz="4" w:space="0"/>
            </w:tcBorders>
            <w:noWrap w:val="0"/>
            <w:vAlign w:val="center"/>
          </w:tcPr>
          <w:p w14:paraId="1E41D117">
            <w:pPr>
              <w:widowControl/>
              <w:jc w:val="center"/>
              <w:textAlignment w:val="center"/>
              <w:rPr>
                <w:rFonts w:eastAsia="仿宋_GB2312" w:cs="Times New Roman"/>
                <w:b/>
                <w:bCs/>
                <w:color w:val="000000"/>
              </w:rPr>
            </w:pPr>
            <w:r>
              <w:rPr>
                <w:rFonts w:eastAsia="仿宋_GB2312" w:cs="Times New Roman"/>
                <w:b/>
                <w:bCs/>
                <w:color w:val="000000"/>
                <w:kern w:val="0"/>
                <w:lang w:bidi="ar"/>
              </w:rPr>
              <w:t>秋</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1525A12B">
            <w:pPr>
              <w:widowControl/>
              <w:jc w:val="center"/>
              <w:textAlignment w:val="center"/>
              <w:rPr>
                <w:rFonts w:eastAsia="仿宋_GB2312" w:cs="Times New Roman"/>
                <w:b/>
                <w:bCs/>
                <w:color w:val="000000"/>
              </w:rPr>
            </w:pPr>
            <w:r>
              <w:rPr>
                <w:rFonts w:eastAsia="仿宋_GB2312" w:cs="Times New Roman"/>
                <w:b/>
                <w:bCs/>
                <w:color w:val="000000"/>
                <w:kern w:val="0"/>
                <w:lang w:bidi="ar"/>
              </w:rPr>
              <w:t>春</w:t>
            </w: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35057D39">
            <w:pPr>
              <w:widowControl/>
              <w:jc w:val="center"/>
              <w:textAlignment w:val="center"/>
              <w:rPr>
                <w:rFonts w:eastAsia="仿宋_GB2312" w:cs="Times New Roman"/>
                <w:b/>
                <w:bCs/>
                <w:color w:val="000000"/>
              </w:rPr>
            </w:pPr>
            <w:r>
              <w:rPr>
                <w:rFonts w:eastAsia="仿宋_GB2312" w:cs="Times New Roman"/>
                <w:b/>
                <w:bCs/>
                <w:color w:val="000000"/>
                <w:kern w:val="0"/>
                <w:lang w:bidi="ar"/>
              </w:rPr>
              <w:t>秋</w:t>
            </w:r>
          </w:p>
        </w:tc>
        <w:tc>
          <w:tcPr>
            <w:tcW w:w="772" w:type="dxa"/>
            <w:gridSpan w:val="4"/>
            <w:tcBorders>
              <w:top w:val="single" w:color="auto" w:sz="4" w:space="0"/>
              <w:left w:val="single" w:color="auto" w:sz="4" w:space="0"/>
              <w:bottom w:val="single" w:color="auto" w:sz="4" w:space="0"/>
              <w:right w:val="single" w:color="auto" w:sz="4" w:space="0"/>
            </w:tcBorders>
            <w:noWrap w:val="0"/>
            <w:vAlign w:val="center"/>
          </w:tcPr>
          <w:p w14:paraId="0B665DAD">
            <w:pPr>
              <w:widowControl/>
              <w:jc w:val="center"/>
              <w:textAlignment w:val="center"/>
              <w:rPr>
                <w:rFonts w:eastAsia="仿宋_GB2312" w:cs="Times New Roman"/>
                <w:b/>
                <w:bCs/>
                <w:color w:val="000000"/>
              </w:rPr>
            </w:pPr>
            <w:r>
              <w:rPr>
                <w:rFonts w:eastAsia="仿宋_GB2312" w:cs="Times New Roman"/>
                <w:b/>
                <w:bCs/>
                <w:color w:val="000000"/>
                <w:kern w:val="0"/>
                <w:lang w:bidi="ar"/>
              </w:rPr>
              <w:t>春</w:t>
            </w: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4E74390B">
            <w:pPr>
              <w:widowControl/>
              <w:jc w:val="center"/>
              <w:textAlignment w:val="center"/>
              <w:rPr>
                <w:rFonts w:eastAsia="仿宋_GB2312" w:cs="Times New Roman"/>
                <w:b/>
                <w:bCs/>
                <w:color w:val="000000"/>
              </w:rPr>
            </w:pPr>
            <w:r>
              <w:rPr>
                <w:rFonts w:eastAsia="仿宋_GB2312" w:cs="Times New Roman"/>
                <w:b/>
                <w:bCs/>
                <w:color w:val="000000"/>
                <w:kern w:val="0"/>
                <w:lang w:bidi="ar"/>
              </w:rPr>
              <w:t>秋</w:t>
            </w:r>
          </w:p>
        </w:tc>
        <w:tc>
          <w:tcPr>
            <w:tcW w:w="776" w:type="dxa"/>
            <w:gridSpan w:val="2"/>
            <w:tcBorders>
              <w:top w:val="single" w:color="auto" w:sz="4" w:space="0"/>
              <w:left w:val="single" w:color="auto" w:sz="4" w:space="0"/>
              <w:bottom w:val="single" w:color="auto" w:sz="4" w:space="0"/>
              <w:right w:val="single" w:color="auto" w:sz="4" w:space="0"/>
            </w:tcBorders>
            <w:noWrap w:val="0"/>
            <w:vAlign w:val="center"/>
          </w:tcPr>
          <w:p w14:paraId="78CCD6A4">
            <w:pPr>
              <w:widowControl/>
              <w:jc w:val="center"/>
              <w:textAlignment w:val="center"/>
              <w:rPr>
                <w:rFonts w:eastAsia="仿宋_GB2312" w:cs="Times New Roman"/>
                <w:b/>
                <w:bCs/>
                <w:color w:val="000000"/>
              </w:rPr>
            </w:pPr>
            <w:r>
              <w:rPr>
                <w:rFonts w:eastAsia="仿宋_GB2312" w:cs="Times New Roman"/>
                <w:b/>
                <w:bCs/>
                <w:color w:val="000000"/>
                <w:kern w:val="0"/>
                <w:lang w:bidi="ar"/>
              </w:rPr>
              <w:t>春</w:t>
            </w:r>
          </w:p>
        </w:tc>
        <w:tc>
          <w:tcPr>
            <w:tcW w:w="1019" w:type="dxa"/>
            <w:gridSpan w:val="3"/>
            <w:vMerge w:val="continue"/>
            <w:tcBorders>
              <w:left w:val="single" w:color="auto" w:sz="4" w:space="0"/>
              <w:right w:val="single" w:color="auto" w:sz="4" w:space="0"/>
            </w:tcBorders>
            <w:noWrap w:val="0"/>
            <w:vAlign w:val="center"/>
          </w:tcPr>
          <w:p w14:paraId="28F3271F">
            <w:pPr>
              <w:jc w:val="center"/>
              <w:rPr>
                <w:rFonts w:eastAsia="仿宋_GB2312" w:cs="Times New Roman"/>
                <w:b/>
                <w:bCs/>
                <w:color w:val="000000"/>
              </w:rPr>
            </w:pPr>
          </w:p>
        </w:tc>
        <w:tc>
          <w:tcPr>
            <w:tcW w:w="1217" w:type="dxa"/>
            <w:gridSpan w:val="3"/>
            <w:vMerge w:val="continue"/>
            <w:tcBorders>
              <w:left w:val="single" w:color="auto" w:sz="4" w:space="0"/>
              <w:right w:val="single" w:color="auto" w:sz="4" w:space="0"/>
            </w:tcBorders>
            <w:noWrap w:val="0"/>
            <w:vAlign w:val="center"/>
          </w:tcPr>
          <w:p w14:paraId="63B10BC4">
            <w:pPr>
              <w:jc w:val="center"/>
              <w:rPr>
                <w:rFonts w:eastAsia="仿宋_GB2312" w:cs="Times New Roman"/>
                <w:b/>
                <w:bCs/>
                <w:color w:val="000000"/>
              </w:rPr>
            </w:pPr>
          </w:p>
        </w:tc>
        <w:tc>
          <w:tcPr>
            <w:tcW w:w="802" w:type="dxa"/>
            <w:gridSpan w:val="2"/>
            <w:vMerge w:val="continue"/>
            <w:tcBorders>
              <w:left w:val="single" w:color="auto" w:sz="4" w:space="0"/>
              <w:right w:val="single" w:color="auto" w:sz="4" w:space="0"/>
            </w:tcBorders>
            <w:noWrap w:val="0"/>
            <w:vAlign w:val="center"/>
          </w:tcPr>
          <w:p w14:paraId="63823989">
            <w:pPr>
              <w:jc w:val="center"/>
              <w:rPr>
                <w:rFonts w:eastAsia="仿宋_GB2312" w:cs="Times New Roman"/>
                <w:b/>
                <w:bCs/>
                <w:color w:val="000000"/>
              </w:rPr>
            </w:pPr>
          </w:p>
        </w:tc>
      </w:tr>
      <w:tr w14:paraId="4DD10C81">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60F8017F">
            <w:pPr>
              <w:jc w:val="center"/>
              <w:rPr>
                <w:rFonts w:hint="eastAsia" w:eastAsia="仿宋_GB2312" w:cs="Times New Roman"/>
                <w:b/>
                <w:bCs/>
                <w:color w:val="000000"/>
                <w:lang w:val="en-US" w:eastAsia="zh-CN"/>
              </w:rPr>
            </w:pPr>
            <w:r>
              <w:rPr>
                <w:rFonts w:hint="eastAsia" w:eastAsia="仿宋_GB2312" w:cs="Times New Roman"/>
                <w:b/>
                <w:bCs/>
                <w:color w:val="000000"/>
                <w:lang w:val="en-US" w:eastAsia="zh-CN"/>
              </w:rPr>
              <w:t>必修</w:t>
            </w:r>
          </w:p>
        </w:tc>
        <w:tc>
          <w:tcPr>
            <w:tcW w:w="4064" w:type="dxa"/>
            <w:gridSpan w:val="2"/>
            <w:tcBorders>
              <w:top w:val="single" w:color="auto" w:sz="4" w:space="0"/>
              <w:left w:val="single" w:color="auto" w:sz="4" w:space="0"/>
              <w:bottom w:val="single" w:color="auto" w:sz="4" w:space="0"/>
              <w:right w:val="single" w:color="auto" w:sz="4" w:space="0"/>
            </w:tcBorders>
            <w:noWrap w:val="0"/>
            <w:vAlign w:val="center"/>
          </w:tcPr>
          <w:p w14:paraId="0BB46B0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会计认识实习</w:t>
            </w:r>
          </w:p>
          <w:p w14:paraId="7762E2DB">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w:t>
            </w:r>
            <w:r>
              <w:rPr>
                <w:rFonts w:hint="default" w:eastAsia="仿宋_GB2312" w:cs="Times New Roman"/>
                <w:color w:val="000000" w:themeColor="text1"/>
                <w:kern w:val="0"/>
                <w:lang w:val="en-US" w:eastAsia="zh-CN" w:bidi="ar"/>
                <w14:textFill>
                  <w14:solidFill>
                    <w14:schemeClr w14:val="tx1"/>
                  </w14:solidFill>
                </w14:textFill>
              </w:rPr>
              <w:t>Accounting Exercitation</w:t>
            </w:r>
            <w:r>
              <w:rPr>
                <w:rFonts w:hint="eastAsia" w:eastAsia="仿宋_GB2312" w:cs="Times New Roman"/>
                <w:color w:val="000000" w:themeColor="text1"/>
                <w:kern w:val="0"/>
                <w:lang w:val="en-US" w:eastAsia="zh-CN" w:bidi="ar"/>
                <w14:textFill>
                  <w14:solidFill>
                    <w14:schemeClr w14:val="tx1"/>
                  </w14:solidFill>
                </w14:textFill>
              </w:rPr>
              <w:t>）</w:t>
            </w:r>
          </w:p>
        </w:tc>
        <w:tc>
          <w:tcPr>
            <w:tcW w:w="1550" w:type="dxa"/>
            <w:gridSpan w:val="2"/>
            <w:tcBorders>
              <w:top w:val="single" w:color="auto" w:sz="4" w:space="0"/>
              <w:left w:val="single" w:color="auto" w:sz="4" w:space="0"/>
              <w:bottom w:val="single" w:color="auto" w:sz="4" w:space="0"/>
              <w:right w:val="single" w:color="auto" w:sz="4" w:space="0"/>
            </w:tcBorders>
            <w:noWrap w:val="0"/>
            <w:vAlign w:val="center"/>
          </w:tcPr>
          <w:p w14:paraId="30E5F39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1352" w:type="dxa"/>
            <w:gridSpan w:val="2"/>
            <w:tcBorders>
              <w:top w:val="single" w:color="auto" w:sz="4" w:space="0"/>
              <w:left w:val="single" w:color="auto" w:sz="4" w:space="0"/>
              <w:bottom w:val="single" w:color="auto" w:sz="4" w:space="0"/>
              <w:right w:val="single" w:color="auto" w:sz="4" w:space="0"/>
            </w:tcBorders>
            <w:noWrap w:val="0"/>
            <w:vAlign w:val="center"/>
          </w:tcPr>
          <w:p w14:paraId="035E8F0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72" w:type="dxa"/>
            <w:gridSpan w:val="2"/>
            <w:tcBorders>
              <w:top w:val="single" w:color="auto" w:sz="4" w:space="0"/>
              <w:left w:val="single" w:color="auto" w:sz="4" w:space="0"/>
              <w:bottom w:val="single" w:color="auto" w:sz="4" w:space="0"/>
              <w:right w:val="single" w:color="auto" w:sz="4" w:space="0"/>
            </w:tcBorders>
            <w:noWrap w:val="0"/>
            <w:vAlign w:val="center"/>
          </w:tcPr>
          <w:p w14:paraId="45E5A0A7">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tcBorders>
              <w:top w:val="single" w:color="auto" w:sz="4" w:space="0"/>
              <w:left w:val="single" w:color="auto" w:sz="4" w:space="0"/>
              <w:bottom w:val="single" w:color="auto" w:sz="4" w:space="0"/>
              <w:right w:val="single" w:color="auto" w:sz="4" w:space="0"/>
            </w:tcBorders>
            <w:noWrap w:val="0"/>
            <w:vAlign w:val="center"/>
          </w:tcPr>
          <w:p w14:paraId="7525DC79">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2</w:t>
            </w: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6E235CD2">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4"/>
            <w:tcBorders>
              <w:top w:val="single" w:color="auto" w:sz="4" w:space="0"/>
              <w:left w:val="single" w:color="auto" w:sz="4" w:space="0"/>
              <w:bottom w:val="single" w:color="auto" w:sz="4" w:space="0"/>
              <w:right w:val="single" w:color="auto" w:sz="4" w:space="0"/>
            </w:tcBorders>
            <w:noWrap w:val="0"/>
            <w:vAlign w:val="center"/>
          </w:tcPr>
          <w:p w14:paraId="295F2A7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6E2B7438">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6" w:type="dxa"/>
            <w:gridSpan w:val="2"/>
            <w:tcBorders>
              <w:top w:val="single" w:color="auto" w:sz="4" w:space="0"/>
              <w:left w:val="single" w:color="auto" w:sz="4" w:space="0"/>
              <w:bottom w:val="single" w:color="auto" w:sz="4" w:space="0"/>
              <w:right w:val="single" w:color="auto" w:sz="4" w:space="0"/>
            </w:tcBorders>
            <w:noWrap w:val="0"/>
            <w:vAlign w:val="center"/>
          </w:tcPr>
          <w:p w14:paraId="16D92338">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1019" w:type="dxa"/>
            <w:gridSpan w:val="3"/>
            <w:tcBorders>
              <w:top w:val="single" w:color="auto" w:sz="4" w:space="0"/>
              <w:left w:val="single" w:color="auto" w:sz="4" w:space="0"/>
              <w:bottom w:val="single" w:color="auto" w:sz="4" w:space="0"/>
              <w:right w:val="single" w:color="auto" w:sz="4" w:space="0"/>
            </w:tcBorders>
            <w:noWrap w:val="0"/>
            <w:vAlign w:val="center"/>
          </w:tcPr>
          <w:p w14:paraId="7154447F">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考查</w:t>
            </w:r>
          </w:p>
        </w:tc>
        <w:tc>
          <w:tcPr>
            <w:tcW w:w="1217" w:type="dxa"/>
            <w:gridSpan w:val="3"/>
            <w:tcBorders>
              <w:top w:val="single" w:color="auto" w:sz="4" w:space="0"/>
              <w:left w:val="single" w:color="auto" w:sz="4" w:space="0"/>
              <w:bottom w:val="single" w:color="auto" w:sz="4" w:space="0"/>
              <w:right w:val="single" w:color="auto" w:sz="4" w:space="0"/>
            </w:tcBorders>
            <w:noWrap w:val="0"/>
            <w:vAlign w:val="center"/>
          </w:tcPr>
          <w:p w14:paraId="0D0A1E14">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B087523</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231465A9">
            <w:pPr>
              <w:jc w:val="center"/>
              <w:rPr>
                <w:rFonts w:eastAsia="仿宋_GB2312" w:cs="Times New Roman"/>
                <w:color w:val="000000"/>
              </w:rPr>
            </w:pPr>
          </w:p>
        </w:tc>
      </w:tr>
      <w:tr w14:paraId="5715FE4E">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067E7CA">
            <w:pPr>
              <w:jc w:val="center"/>
              <w:rPr>
                <w:rFonts w:eastAsia="仿宋_GB2312" w:cs="Times New Roman"/>
                <w:b/>
                <w:bCs/>
                <w:color w:val="000000"/>
              </w:rPr>
            </w:pPr>
          </w:p>
        </w:tc>
        <w:tc>
          <w:tcPr>
            <w:tcW w:w="4064" w:type="dxa"/>
            <w:gridSpan w:val="2"/>
            <w:tcBorders>
              <w:top w:val="single" w:color="auto" w:sz="4" w:space="0"/>
              <w:left w:val="single" w:color="auto" w:sz="4" w:space="0"/>
              <w:bottom w:val="single" w:color="auto" w:sz="4" w:space="0"/>
              <w:right w:val="single" w:color="auto" w:sz="4" w:space="0"/>
            </w:tcBorders>
            <w:noWrap w:val="0"/>
            <w:vAlign w:val="center"/>
          </w:tcPr>
          <w:p w14:paraId="5E753A2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毕业设计（论文）</w:t>
            </w:r>
          </w:p>
          <w:p w14:paraId="24177AEB">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w:t>
            </w:r>
            <w:r>
              <w:rPr>
                <w:rFonts w:hint="default" w:eastAsia="仿宋_GB2312" w:cs="Times New Roman"/>
                <w:color w:val="000000" w:themeColor="text1"/>
                <w:kern w:val="0"/>
                <w:lang w:val="en-US" w:eastAsia="zh-CN" w:bidi="ar"/>
                <w14:textFill>
                  <w14:solidFill>
                    <w14:schemeClr w14:val="tx1"/>
                  </w14:solidFill>
                </w14:textFill>
              </w:rPr>
              <w:t>Bachelor Degree Thesis</w:t>
            </w:r>
            <w:r>
              <w:rPr>
                <w:rFonts w:hint="eastAsia" w:eastAsia="仿宋_GB2312" w:cs="Times New Roman"/>
                <w:color w:val="000000" w:themeColor="text1"/>
                <w:kern w:val="0"/>
                <w:lang w:val="en-US" w:eastAsia="zh-CN" w:bidi="ar"/>
                <w14:textFill>
                  <w14:solidFill>
                    <w14:schemeClr w14:val="tx1"/>
                  </w14:solidFill>
                </w14:textFill>
              </w:rPr>
              <w:t>）</w:t>
            </w:r>
          </w:p>
        </w:tc>
        <w:tc>
          <w:tcPr>
            <w:tcW w:w="1550" w:type="dxa"/>
            <w:gridSpan w:val="2"/>
            <w:tcBorders>
              <w:top w:val="single" w:color="auto" w:sz="4" w:space="0"/>
              <w:left w:val="single" w:color="auto" w:sz="4" w:space="0"/>
              <w:bottom w:val="single" w:color="auto" w:sz="4" w:space="0"/>
              <w:right w:val="single" w:color="auto" w:sz="4" w:space="0"/>
            </w:tcBorders>
            <w:noWrap w:val="0"/>
            <w:vAlign w:val="center"/>
          </w:tcPr>
          <w:p w14:paraId="3954C78C">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10</w:t>
            </w:r>
          </w:p>
        </w:tc>
        <w:tc>
          <w:tcPr>
            <w:tcW w:w="1352" w:type="dxa"/>
            <w:gridSpan w:val="2"/>
            <w:tcBorders>
              <w:top w:val="single" w:color="auto" w:sz="4" w:space="0"/>
              <w:left w:val="single" w:color="auto" w:sz="4" w:space="0"/>
              <w:bottom w:val="single" w:color="auto" w:sz="4" w:space="0"/>
              <w:right w:val="single" w:color="auto" w:sz="4" w:space="0"/>
            </w:tcBorders>
            <w:noWrap w:val="0"/>
            <w:vAlign w:val="center"/>
          </w:tcPr>
          <w:p w14:paraId="732A1AE5">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default" w:eastAsia="仿宋_GB2312" w:cs="Times New Roman"/>
                <w:color w:val="000000" w:themeColor="text1"/>
                <w:kern w:val="0"/>
                <w:lang w:val="en-US" w:eastAsia="zh-CN" w:bidi="ar"/>
                <w14:textFill>
                  <w14:solidFill>
                    <w14:schemeClr w14:val="tx1"/>
                  </w14:solidFill>
                </w14:textFill>
              </w:rPr>
              <w:t>10</w:t>
            </w:r>
          </w:p>
        </w:tc>
        <w:tc>
          <w:tcPr>
            <w:tcW w:w="772" w:type="dxa"/>
            <w:gridSpan w:val="2"/>
            <w:tcBorders>
              <w:top w:val="single" w:color="auto" w:sz="4" w:space="0"/>
              <w:left w:val="single" w:color="auto" w:sz="4" w:space="0"/>
              <w:bottom w:val="single" w:color="auto" w:sz="4" w:space="0"/>
              <w:right w:val="single" w:color="auto" w:sz="4" w:space="0"/>
            </w:tcBorders>
            <w:noWrap w:val="0"/>
            <w:vAlign w:val="center"/>
          </w:tcPr>
          <w:p w14:paraId="343FE5E9">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tcBorders>
              <w:top w:val="single" w:color="auto" w:sz="4" w:space="0"/>
              <w:left w:val="single" w:color="auto" w:sz="4" w:space="0"/>
              <w:bottom w:val="single" w:color="auto" w:sz="4" w:space="0"/>
              <w:right w:val="single" w:color="auto" w:sz="4" w:space="0"/>
            </w:tcBorders>
            <w:noWrap w:val="0"/>
            <w:vAlign w:val="center"/>
          </w:tcPr>
          <w:p w14:paraId="7F32FADF">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58C92F25">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4"/>
            <w:tcBorders>
              <w:top w:val="single" w:color="auto" w:sz="4" w:space="0"/>
              <w:left w:val="single" w:color="auto" w:sz="4" w:space="0"/>
              <w:bottom w:val="single" w:color="auto" w:sz="4" w:space="0"/>
              <w:right w:val="single" w:color="auto" w:sz="4" w:space="0"/>
            </w:tcBorders>
            <w:noWrap/>
            <w:vAlign w:val="center"/>
          </w:tcPr>
          <w:p w14:paraId="2002F4E4">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13C15881">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p>
        </w:tc>
        <w:tc>
          <w:tcPr>
            <w:tcW w:w="776" w:type="dxa"/>
            <w:gridSpan w:val="2"/>
            <w:tcBorders>
              <w:top w:val="single" w:color="auto" w:sz="4" w:space="0"/>
              <w:left w:val="single" w:color="auto" w:sz="4" w:space="0"/>
              <w:bottom w:val="single" w:color="auto" w:sz="4" w:space="0"/>
              <w:right w:val="single" w:color="auto" w:sz="4" w:space="0"/>
            </w:tcBorders>
            <w:noWrap/>
            <w:vAlign w:val="center"/>
          </w:tcPr>
          <w:p w14:paraId="69A669A8">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10</w:t>
            </w:r>
          </w:p>
        </w:tc>
        <w:tc>
          <w:tcPr>
            <w:tcW w:w="1019" w:type="dxa"/>
            <w:gridSpan w:val="3"/>
            <w:tcBorders>
              <w:top w:val="single" w:color="auto" w:sz="4" w:space="0"/>
              <w:left w:val="single" w:color="auto" w:sz="4" w:space="0"/>
              <w:bottom w:val="single" w:color="auto" w:sz="4" w:space="0"/>
              <w:right w:val="single" w:color="auto" w:sz="4" w:space="0"/>
            </w:tcBorders>
            <w:noWrap w:val="0"/>
            <w:vAlign w:val="center"/>
          </w:tcPr>
          <w:p w14:paraId="7F65F1C3">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考查</w:t>
            </w:r>
          </w:p>
        </w:tc>
        <w:tc>
          <w:tcPr>
            <w:tcW w:w="1217" w:type="dxa"/>
            <w:gridSpan w:val="3"/>
            <w:tcBorders>
              <w:top w:val="single" w:color="auto" w:sz="4" w:space="0"/>
              <w:left w:val="single" w:color="auto" w:sz="4" w:space="0"/>
              <w:bottom w:val="single" w:color="auto" w:sz="4" w:space="0"/>
              <w:right w:val="single" w:color="auto" w:sz="4" w:space="0"/>
            </w:tcBorders>
            <w:noWrap/>
            <w:vAlign w:val="center"/>
          </w:tcPr>
          <w:p w14:paraId="6B370FA0">
            <w:pPr>
              <w:widowControl/>
              <w:jc w:val="center"/>
              <w:textAlignment w:val="center"/>
              <w:rPr>
                <w:rFonts w:hint="eastAsia" w:eastAsia="仿宋_GB2312" w:cs="Times New Roman"/>
                <w:color w:val="000000" w:themeColor="text1"/>
                <w:kern w:val="0"/>
                <w:lang w:val="en-US" w:eastAsia="zh-CN" w:bidi="ar"/>
                <w14:textFill>
                  <w14:solidFill>
                    <w14:schemeClr w14:val="tx1"/>
                  </w14:solidFill>
                </w14:textFill>
              </w:rPr>
            </w:pPr>
            <w:r>
              <w:rPr>
                <w:rFonts w:hint="eastAsia" w:eastAsia="仿宋_GB2312" w:cs="Times New Roman"/>
                <w:color w:val="000000" w:themeColor="text1"/>
                <w:kern w:val="0"/>
                <w:lang w:val="en-US" w:eastAsia="zh-CN" w:bidi="ar"/>
                <w14:textFill>
                  <w14:solidFill>
                    <w14:schemeClr w14:val="tx1"/>
                  </w14:solidFill>
                </w14:textFill>
              </w:rPr>
              <w:t>B087520</w:t>
            </w: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4462A1E2">
            <w:pPr>
              <w:jc w:val="center"/>
              <w:rPr>
                <w:rFonts w:eastAsia="仿宋_GB2312" w:cs="Times New Roman"/>
                <w:color w:val="000000"/>
              </w:rPr>
            </w:pPr>
          </w:p>
        </w:tc>
      </w:tr>
      <w:tr w14:paraId="73B071B4">
        <w:tblPrEx>
          <w:tblCellMar>
            <w:top w:w="0" w:type="dxa"/>
            <w:left w:w="108" w:type="dxa"/>
            <w:bottom w:w="0" w:type="dxa"/>
            <w:right w:w="108" w:type="dxa"/>
          </w:tblCellMar>
        </w:tblPrEx>
        <w:trPr>
          <w:gridAfter w:val="1"/>
          <w:wAfter w:w="14" w:type="dxa"/>
          <w:trHeight w:val="360" w:hRule="atLeast"/>
          <w:jc w:val="center"/>
        </w:trPr>
        <w:tc>
          <w:tcPr>
            <w:tcW w:w="82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8BDA362">
            <w:pPr>
              <w:jc w:val="center"/>
              <w:rPr>
                <w:rFonts w:eastAsia="仿宋_GB2312" w:cs="Times New Roman"/>
                <w:b/>
                <w:bCs/>
                <w:color w:val="000000"/>
              </w:rPr>
            </w:pPr>
          </w:p>
        </w:tc>
        <w:tc>
          <w:tcPr>
            <w:tcW w:w="4064" w:type="dxa"/>
            <w:gridSpan w:val="2"/>
            <w:tcBorders>
              <w:top w:val="single" w:color="auto" w:sz="4" w:space="0"/>
              <w:left w:val="single" w:color="auto" w:sz="4" w:space="0"/>
              <w:bottom w:val="single" w:color="auto" w:sz="4" w:space="0"/>
              <w:right w:val="single" w:color="auto" w:sz="4" w:space="0"/>
            </w:tcBorders>
            <w:noWrap w:val="0"/>
            <w:vAlign w:val="center"/>
          </w:tcPr>
          <w:p w14:paraId="2CEA81EF">
            <w:pPr>
              <w:widowControl/>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eastAsia" w:eastAsia="仿宋_GB2312" w:cs="Times New Roman"/>
                <w:b/>
                <w:bCs/>
                <w:color w:val="000000" w:themeColor="text1"/>
                <w:kern w:val="0"/>
                <w:lang w:val="en-US" w:eastAsia="zh-CN" w:bidi="ar"/>
                <w14:textFill>
                  <w14:solidFill>
                    <w14:schemeClr w14:val="tx1"/>
                  </w14:solidFill>
                </w14:textFill>
              </w:rPr>
              <w:t>小计</w:t>
            </w:r>
          </w:p>
        </w:tc>
        <w:tc>
          <w:tcPr>
            <w:tcW w:w="1550" w:type="dxa"/>
            <w:gridSpan w:val="2"/>
            <w:tcBorders>
              <w:top w:val="single" w:color="auto" w:sz="4" w:space="0"/>
              <w:left w:val="single" w:color="auto" w:sz="4" w:space="0"/>
              <w:bottom w:val="single" w:color="auto" w:sz="4" w:space="0"/>
              <w:right w:val="single" w:color="auto" w:sz="4" w:space="0"/>
            </w:tcBorders>
            <w:noWrap w:val="0"/>
            <w:vAlign w:val="center"/>
          </w:tcPr>
          <w:p w14:paraId="0936BCB8">
            <w:pPr>
              <w:keepNext w:val="0"/>
              <w:keepLines w:val="0"/>
              <w:widowControl/>
              <w:suppressLineNumbers w:val="0"/>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12</w:t>
            </w:r>
          </w:p>
        </w:tc>
        <w:tc>
          <w:tcPr>
            <w:tcW w:w="1352" w:type="dxa"/>
            <w:gridSpan w:val="2"/>
            <w:tcBorders>
              <w:top w:val="single" w:color="auto" w:sz="4" w:space="0"/>
              <w:left w:val="single" w:color="auto" w:sz="4" w:space="0"/>
              <w:bottom w:val="single" w:color="auto" w:sz="4" w:space="0"/>
              <w:right w:val="single" w:color="auto" w:sz="4" w:space="0"/>
            </w:tcBorders>
            <w:noWrap w:val="0"/>
            <w:vAlign w:val="center"/>
          </w:tcPr>
          <w:p w14:paraId="7974A08E">
            <w:pPr>
              <w:keepNext w:val="0"/>
              <w:keepLines w:val="0"/>
              <w:widowControl/>
              <w:suppressLineNumbers w:val="0"/>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12</w:t>
            </w:r>
          </w:p>
        </w:tc>
        <w:tc>
          <w:tcPr>
            <w:tcW w:w="772" w:type="dxa"/>
            <w:gridSpan w:val="2"/>
            <w:tcBorders>
              <w:top w:val="single" w:color="auto" w:sz="4" w:space="0"/>
              <w:left w:val="single" w:color="auto" w:sz="4" w:space="0"/>
              <w:bottom w:val="single" w:color="auto" w:sz="4" w:space="0"/>
              <w:right w:val="single" w:color="auto" w:sz="4" w:space="0"/>
            </w:tcBorders>
            <w:noWrap w:val="0"/>
            <w:vAlign w:val="center"/>
          </w:tcPr>
          <w:p w14:paraId="2712096B">
            <w:pPr>
              <w:keepNext w:val="0"/>
              <w:keepLines w:val="0"/>
              <w:widowControl/>
              <w:suppressLineNumbers w:val="0"/>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0</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045F7C37">
            <w:pPr>
              <w:keepNext w:val="0"/>
              <w:keepLines w:val="0"/>
              <w:widowControl/>
              <w:suppressLineNumbers w:val="0"/>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2</w:t>
            </w: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31C8CD5F">
            <w:pPr>
              <w:keepNext w:val="0"/>
              <w:keepLines w:val="0"/>
              <w:widowControl/>
              <w:suppressLineNumbers w:val="0"/>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0</w:t>
            </w:r>
          </w:p>
        </w:tc>
        <w:tc>
          <w:tcPr>
            <w:tcW w:w="772" w:type="dxa"/>
            <w:gridSpan w:val="4"/>
            <w:tcBorders>
              <w:top w:val="single" w:color="auto" w:sz="4" w:space="0"/>
              <w:left w:val="single" w:color="auto" w:sz="4" w:space="0"/>
              <w:bottom w:val="single" w:color="auto" w:sz="4" w:space="0"/>
              <w:right w:val="single" w:color="auto" w:sz="4" w:space="0"/>
            </w:tcBorders>
            <w:noWrap/>
            <w:vAlign w:val="center"/>
          </w:tcPr>
          <w:p w14:paraId="173944E9">
            <w:pPr>
              <w:keepNext w:val="0"/>
              <w:keepLines w:val="0"/>
              <w:widowControl/>
              <w:suppressLineNumbers w:val="0"/>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bCs/>
                <w:i w:val="0"/>
                <w:iCs w:val="0"/>
                <w:color w:val="000000"/>
                <w:kern w:val="0"/>
                <w:sz w:val="20"/>
                <w:szCs w:val="20"/>
                <w:u w:val="none"/>
                <w:lang w:val="en-US" w:eastAsia="zh-CN" w:bidi="ar"/>
              </w:rPr>
              <w:t>0</w:t>
            </w:r>
          </w:p>
        </w:tc>
        <w:tc>
          <w:tcPr>
            <w:tcW w:w="772" w:type="dxa"/>
            <w:gridSpan w:val="3"/>
            <w:tcBorders>
              <w:top w:val="single" w:color="auto" w:sz="4" w:space="0"/>
              <w:left w:val="single" w:color="auto" w:sz="4" w:space="0"/>
              <w:bottom w:val="single" w:color="auto" w:sz="4" w:space="0"/>
              <w:right w:val="single" w:color="auto" w:sz="4" w:space="0"/>
            </w:tcBorders>
            <w:noWrap w:val="0"/>
            <w:vAlign w:val="center"/>
          </w:tcPr>
          <w:p w14:paraId="3A871573">
            <w:pPr>
              <w:keepNext w:val="0"/>
              <w:keepLines w:val="0"/>
              <w:widowControl/>
              <w:suppressLineNumbers w:val="0"/>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eastAsia" w:ascii="宋体" w:hAnsi="宋体" w:eastAsia="宋体" w:cs="宋体"/>
                <w:b/>
                <w:bCs/>
                <w:i w:val="0"/>
                <w:iCs w:val="0"/>
                <w:color w:val="000000"/>
                <w:kern w:val="0"/>
                <w:sz w:val="20"/>
                <w:szCs w:val="20"/>
                <w:u w:val="none"/>
                <w:lang w:val="en-US" w:eastAsia="zh-CN" w:bidi="ar"/>
              </w:rPr>
              <w:t>0</w:t>
            </w:r>
          </w:p>
        </w:tc>
        <w:tc>
          <w:tcPr>
            <w:tcW w:w="776" w:type="dxa"/>
            <w:gridSpan w:val="2"/>
            <w:tcBorders>
              <w:top w:val="single" w:color="auto" w:sz="4" w:space="0"/>
              <w:left w:val="single" w:color="auto" w:sz="4" w:space="0"/>
              <w:bottom w:val="single" w:color="auto" w:sz="4" w:space="0"/>
              <w:right w:val="single" w:color="auto" w:sz="4" w:space="0"/>
            </w:tcBorders>
            <w:noWrap/>
            <w:vAlign w:val="center"/>
          </w:tcPr>
          <w:p w14:paraId="08AEB93F">
            <w:pPr>
              <w:keepNext w:val="0"/>
              <w:keepLines w:val="0"/>
              <w:widowControl/>
              <w:suppressLineNumbers w:val="0"/>
              <w:jc w:val="center"/>
              <w:textAlignment w:val="center"/>
              <w:rPr>
                <w:rFonts w:hint="eastAsia" w:eastAsia="仿宋_GB2312" w:cs="Times New Roman"/>
                <w:b/>
                <w:bCs/>
                <w:color w:val="000000" w:themeColor="text1"/>
                <w:kern w:val="0"/>
                <w:lang w:val="en-US" w:eastAsia="zh-CN" w:bidi="ar"/>
                <w14:textFill>
                  <w14:solidFill>
                    <w14:schemeClr w14:val="tx1"/>
                  </w14:solidFill>
                </w14:textFill>
              </w:rPr>
            </w:pPr>
            <w:r>
              <w:rPr>
                <w:rFonts w:hint="eastAsia" w:ascii="宋体" w:hAnsi="宋体" w:eastAsia="宋体" w:cs="宋体"/>
                <w:b/>
                <w:bCs/>
                <w:i w:val="0"/>
                <w:iCs w:val="0"/>
                <w:color w:val="000000"/>
                <w:kern w:val="0"/>
                <w:sz w:val="20"/>
                <w:szCs w:val="20"/>
                <w:u w:val="none"/>
                <w:lang w:val="en-US" w:eastAsia="zh-CN" w:bidi="ar"/>
              </w:rPr>
              <w:t>10</w:t>
            </w:r>
          </w:p>
        </w:tc>
        <w:tc>
          <w:tcPr>
            <w:tcW w:w="1019" w:type="dxa"/>
            <w:gridSpan w:val="3"/>
            <w:tcBorders>
              <w:top w:val="single" w:color="auto" w:sz="4" w:space="0"/>
              <w:left w:val="single" w:color="auto" w:sz="4" w:space="0"/>
              <w:bottom w:val="single" w:color="auto" w:sz="4" w:space="0"/>
              <w:right w:val="single" w:color="auto" w:sz="4" w:space="0"/>
            </w:tcBorders>
            <w:noWrap w:val="0"/>
            <w:vAlign w:val="center"/>
          </w:tcPr>
          <w:p w14:paraId="08EF090F">
            <w:pPr>
              <w:jc w:val="center"/>
              <w:rPr>
                <w:rFonts w:hint="eastAsia" w:eastAsia="仿宋_GB2312" w:cs="Times New Roman"/>
                <w:b/>
                <w:bCs/>
                <w:color w:val="000000" w:themeColor="text1"/>
                <w:kern w:val="0"/>
                <w:lang w:val="en-US" w:eastAsia="zh-CN" w:bidi="ar"/>
                <w14:textFill>
                  <w14:solidFill>
                    <w14:schemeClr w14:val="tx1"/>
                  </w14:solidFill>
                </w14:textFill>
              </w:rPr>
            </w:pPr>
          </w:p>
        </w:tc>
        <w:tc>
          <w:tcPr>
            <w:tcW w:w="1217" w:type="dxa"/>
            <w:gridSpan w:val="3"/>
            <w:tcBorders>
              <w:top w:val="single" w:color="auto" w:sz="4" w:space="0"/>
              <w:left w:val="single" w:color="auto" w:sz="4" w:space="0"/>
              <w:bottom w:val="single" w:color="auto" w:sz="4" w:space="0"/>
              <w:right w:val="single" w:color="auto" w:sz="4" w:space="0"/>
            </w:tcBorders>
            <w:noWrap/>
            <w:vAlign w:val="center"/>
          </w:tcPr>
          <w:p w14:paraId="1B868856">
            <w:pPr>
              <w:jc w:val="center"/>
              <w:rPr>
                <w:rFonts w:hint="eastAsia" w:eastAsia="仿宋_GB2312" w:cs="Times New Roman"/>
                <w:color w:val="000000" w:themeColor="text1"/>
                <w:kern w:val="0"/>
                <w:lang w:val="en-US" w:eastAsia="zh-CN" w:bidi="ar"/>
                <w14:textFill>
                  <w14:solidFill>
                    <w14:schemeClr w14:val="tx1"/>
                  </w14:solidFill>
                </w14:textFill>
              </w:rPr>
            </w:pPr>
          </w:p>
        </w:tc>
        <w:tc>
          <w:tcPr>
            <w:tcW w:w="802" w:type="dxa"/>
            <w:gridSpan w:val="2"/>
            <w:tcBorders>
              <w:top w:val="single" w:color="auto" w:sz="4" w:space="0"/>
              <w:left w:val="single" w:color="auto" w:sz="4" w:space="0"/>
              <w:bottom w:val="single" w:color="auto" w:sz="4" w:space="0"/>
              <w:right w:val="single" w:color="auto" w:sz="4" w:space="0"/>
            </w:tcBorders>
            <w:noWrap w:val="0"/>
            <w:vAlign w:val="center"/>
          </w:tcPr>
          <w:p w14:paraId="5F4C6431">
            <w:pPr>
              <w:jc w:val="center"/>
              <w:rPr>
                <w:rFonts w:eastAsia="仿宋_GB2312" w:cs="Times New Roman"/>
                <w:color w:val="000000"/>
              </w:rPr>
            </w:pPr>
          </w:p>
        </w:tc>
      </w:tr>
    </w:tbl>
    <w:p w14:paraId="38CAC1B1">
      <w:pPr>
        <w:widowControl/>
        <w:ind w:firstLine="420" w:firstLineChars="200"/>
        <w:jc w:val="left"/>
        <w:textAlignment w:val="center"/>
        <w:rPr>
          <w:rFonts w:eastAsia="仿宋_GB2312" w:cs="Times New Roman"/>
          <w:color w:val="000000" w:themeColor="text1"/>
          <w14:textFill>
            <w14:solidFill>
              <w14:schemeClr w14:val="tx1"/>
            </w14:solidFill>
          </w14:textFill>
        </w:rPr>
      </w:pPr>
    </w:p>
    <w:p w14:paraId="615CE23E">
      <w:pPr>
        <w:widowControl/>
        <w:ind w:firstLine="420" w:firstLineChars="200"/>
        <w:jc w:val="left"/>
        <w:textAlignment w:val="center"/>
        <w:rPr>
          <w:rFonts w:eastAsia="仿宋_GB2312" w:cs="Times New Roman"/>
          <w:color w:val="000000" w:themeColor="text1"/>
          <w14:textFill>
            <w14:solidFill>
              <w14:schemeClr w14:val="tx1"/>
            </w14:solidFill>
          </w14:textFill>
        </w:rPr>
      </w:pPr>
    </w:p>
    <w:p w14:paraId="337845E3">
      <w:pPr>
        <w:pStyle w:val="3"/>
        <w:spacing w:before="0" w:line="240" w:lineRule="auto"/>
        <w:ind w:firstLine="480" w:firstLineChars="200"/>
        <w:jc w:val="both"/>
        <w:rPr>
          <w:rFonts w:eastAsia="黑体"/>
          <w:b w:val="0"/>
          <w:color w:val="000000" w:themeColor="text1"/>
          <w:kern w:val="2"/>
          <w:sz w:val="24"/>
          <w:szCs w:val="21"/>
          <w:lang w:val="en-US" w:eastAsia="zh-CN" w:bidi="ar-SA"/>
          <w14:textFill>
            <w14:solidFill>
              <w14:schemeClr w14:val="tx1"/>
            </w14:solidFill>
          </w14:textFill>
        </w:rPr>
      </w:pPr>
    </w:p>
    <w:p w14:paraId="3ECEBF23">
      <w:pPr>
        <w:pStyle w:val="3"/>
        <w:spacing w:before="0" w:line="240" w:lineRule="auto"/>
        <w:ind w:firstLine="480" w:firstLineChars="200"/>
        <w:jc w:val="both"/>
        <w:rPr>
          <w:rFonts w:eastAsia="黑体"/>
          <w:b w:val="0"/>
          <w:color w:val="000000" w:themeColor="text1"/>
          <w:kern w:val="2"/>
          <w:sz w:val="24"/>
          <w:szCs w:val="21"/>
          <w:lang w:val="en-US" w:eastAsia="zh-CN" w:bidi="ar-SA"/>
          <w14:textFill>
            <w14:solidFill>
              <w14:schemeClr w14:val="tx1"/>
            </w14:solidFill>
          </w14:textFill>
        </w:rPr>
      </w:pPr>
    </w:p>
    <w:p w14:paraId="2B1DA570">
      <w:pPr>
        <w:pStyle w:val="3"/>
        <w:spacing w:before="0" w:line="240" w:lineRule="auto"/>
        <w:jc w:val="both"/>
        <w:rPr>
          <w:rFonts w:eastAsia="黑体"/>
          <w:b w:val="0"/>
          <w:color w:val="000000" w:themeColor="text1"/>
          <w:kern w:val="2"/>
          <w:sz w:val="24"/>
          <w:szCs w:val="21"/>
          <w:lang w:val="en-US" w:eastAsia="zh-CN" w:bidi="ar-SA"/>
          <w14:textFill>
            <w14:solidFill>
              <w14:schemeClr w14:val="tx1"/>
            </w14:solidFill>
          </w14:textFill>
        </w:rPr>
      </w:pPr>
    </w:p>
    <w:p w14:paraId="6B3E1D16">
      <w:pPr>
        <w:pStyle w:val="3"/>
        <w:spacing w:before="0" w:line="240" w:lineRule="auto"/>
        <w:jc w:val="both"/>
        <w:rPr>
          <w:rFonts w:eastAsia="黑体"/>
          <w:b w:val="0"/>
          <w:color w:val="000000" w:themeColor="text1"/>
          <w:kern w:val="2"/>
          <w:sz w:val="24"/>
          <w:szCs w:val="21"/>
          <w:lang w:val="en-US" w:eastAsia="zh-CN" w:bidi="ar-SA"/>
          <w14:textFill>
            <w14:solidFill>
              <w14:schemeClr w14:val="tx1"/>
            </w14:solidFill>
          </w14:textFill>
        </w:rPr>
      </w:pPr>
    </w:p>
    <w:p w14:paraId="77080311">
      <w:pPr>
        <w:pStyle w:val="3"/>
        <w:spacing w:before="0" w:line="240" w:lineRule="auto"/>
        <w:jc w:val="both"/>
        <w:rPr>
          <w:rFonts w:eastAsia="黑体"/>
          <w:b w:val="0"/>
          <w:color w:val="000000" w:themeColor="text1"/>
          <w:kern w:val="2"/>
          <w:sz w:val="24"/>
          <w:szCs w:val="21"/>
          <w:lang w:val="en-US" w:eastAsia="zh-CN" w:bidi="ar-SA"/>
          <w14:textFill>
            <w14:solidFill>
              <w14:schemeClr w14:val="tx1"/>
            </w14:solidFill>
          </w14:textFill>
        </w:rPr>
      </w:pPr>
    </w:p>
    <w:p w14:paraId="7416F45F">
      <w:pPr>
        <w:pStyle w:val="3"/>
        <w:spacing w:before="0" w:line="240" w:lineRule="auto"/>
        <w:jc w:val="both"/>
        <w:rPr>
          <w:rFonts w:eastAsia="黑体"/>
          <w:b w:val="0"/>
          <w:color w:val="000000" w:themeColor="text1"/>
          <w:kern w:val="2"/>
          <w:sz w:val="24"/>
          <w:szCs w:val="21"/>
          <w:lang w:val="en-US" w:eastAsia="zh-CN" w:bidi="ar-SA"/>
          <w14:textFill>
            <w14:solidFill>
              <w14:schemeClr w14:val="tx1"/>
            </w14:solidFill>
          </w14:textFill>
        </w:rPr>
      </w:pPr>
    </w:p>
    <w:p w14:paraId="4D51C801">
      <w:pPr>
        <w:pStyle w:val="3"/>
        <w:spacing w:before="0" w:line="240" w:lineRule="auto"/>
        <w:jc w:val="both"/>
        <w:rPr>
          <w:rFonts w:eastAsia="黑体"/>
          <w:b w:val="0"/>
          <w:color w:val="000000" w:themeColor="text1"/>
          <w:kern w:val="2"/>
          <w:sz w:val="24"/>
          <w:szCs w:val="21"/>
          <w:lang w:val="en-US" w:eastAsia="zh-CN" w:bidi="ar-SA"/>
          <w14:textFill>
            <w14:solidFill>
              <w14:schemeClr w14:val="tx1"/>
            </w14:solidFill>
          </w14:textFill>
        </w:rPr>
      </w:pPr>
    </w:p>
    <w:p w14:paraId="06A6091B">
      <w:pPr>
        <w:pStyle w:val="3"/>
        <w:spacing w:before="0" w:line="240" w:lineRule="auto"/>
        <w:jc w:val="both"/>
        <w:rPr>
          <w:rFonts w:eastAsia="黑体"/>
          <w:b w:val="0"/>
          <w:color w:val="000000" w:themeColor="text1"/>
          <w:kern w:val="2"/>
          <w:sz w:val="24"/>
          <w:szCs w:val="21"/>
          <w:lang w:val="en-US" w:eastAsia="zh-CN" w:bidi="ar-SA"/>
          <w14:textFill>
            <w14:solidFill>
              <w14:schemeClr w14:val="tx1"/>
            </w14:solidFill>
          </w14:textFill>
        </w:rPr>
        <w:sectPr>
          <w:pgSz w:w="16838" w:h="11906" w:orient="landscape"/>
          <w:pgMar w:top="850" w:right="1440" w:bottom="850" w:left="1440" w:header="851" w:footer="992" w:gutter="0"/>
          <w:cols w:space="0" w:num="1"/>
          <w:docGrid w:type="lines" w:linePitch="312" w:charSpace="0"/>
        </w:sectPr>
      </w:pPr>
    </w:p>
    <w:p w14:paraId="4161DEA2">
      <w:pPr>
        <w:rPr>
          <w:lang w:val="en-US" w:eastAsia="zh-CN"/>
        </w:rPr>
      </w:pPr>
    </w:p>
    <w:p w14:paraId="1F2A1548">
      <w:pPr>
        <w:rPr>
          <w:rFonts w:eastAsia="黑体" w:cs="Times New Roman"/>
          <w:bCs/>
          <w:color w:val="000000" w:themeColor="text1"/>
          <w:sz w:val="24"/>
          <w14:textFill>
            <w14:solidFill>
              <w14:schemeClr w14:val="tx1"/>
            </w14:solidFill>
          </w14:textFill>
        </w:rPr>
      </w:pPr>
      <w:r>
        <w:rPr>
          <w:rFonts w:eastAsia="黑体" w:cs="Times New Roman"/>
          <w:bCs/>
          <w:color w:val="000000" w:themeColor="text1"/>
          <w:sz w:val="24"/>
          <w14:textFill>
            <w14:solidFill>
              <w14:schemeClr w14:val="tx1"/>
            </w14:solidFill>
          </w14:textFill>
        </w:rPr>
        <w:t>十</w:t>
      </w:r>
      <w:r>
        <w:rPr>
          <w:rFonts w:hint="eastAsia" w:eastAsia="黑体" w:cs="Times New Roman"/>
          <w:bCs/>
          <w:color w:val="000000" w:themeColor="text1"/>
          <w:sz w:val="24"/>
          <w14:textFill>
            <w14:solidFill>
              <w14:schemeClr w14:val="tx1"/>
            </w14:solidFill>
          </w14:textFill>
        </w:rPr>
        <w:t>一</w:t>
      </w:r>
      <w:r>
        <w:rPr>
          <w:rFonts w:eastAsia="黑体" w:cs="Times New Roman"/>
          <w:bCs/>
          <w:color w:val="000000" w:themeColor="text1"/>
          <w:sz w:val="24"/>
          <w14:textFill>
            <w14:solidFill>
              <w14:schemeClr w14:val="tx1"/>
            </w14:solidFill>
          </w14:textFill>
        </w:rPr>
        <w:t>、课程介绍及修读指导建议（体现课程思政，含集中实践环节课程）</w:t>
      </w:r>
    </w:p>
    <w:tbl>
      <w:tblPr>
        <w:tblStyle w:val="12"/>
        <w:tblW w:w="9480" w:type="dxa"/>
        <w:jc w:val="center"/>
        <w:tblLayout w:type="fixed"/>
        <w:tblCellMar>
          <w:top w:w="0" w:type="dxa"/>
          <w:left w:w="108" w:type="dxa"/>
          <w:bottom w:w="0" w:type="dxa"/>
          <w:right w:w="108" w:type="dxa"/>
        </w:tblCellMar>
      </w:tblPr>
      <w:tblGrid>
        <w:gridCol w:w="2010"/>
        <w:gridCol w:w="4191"/>
        <w:gridCol w:w="3279"/>
      </w:tblGrid>
      <w:tr w14:paraId="5F4B8B2C">
        <w:tblPrEx>
          <w:tblCellMar>
            <w:top w:w="0" w:type="dxa"/>
            <w:left w:w="108" w:type="dxa"/>
            <w:bottom w:w="0" w:type="dxa"/>
            <w:right w:w="108" w:type="dxa"/>
          </w:tblCellMar>
        </w:tblPrEx>
        <w:trPr>
          <w:trHeight w:val="36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F78E9">
            <w:pPr>
              <w:widowControl/>
              <w:jc w:val="center"/>
              <w:textAlignment w:val="center"/>
              <w:rPr>
                <w:rFonts w:eastAsia="仿宋_GB2312" w:cs="Times New Roman"/>
                <w:b/>
                <w:bCs/>
                <w:color w:val="000000" w:themeColor="text1"/>
                <w:kern w:val="0"/>
                <w:lang w:bidi="ar"/>
                <w14:textFill>
                  <w14:solidFill>
                    <w14:schemeClr w14:val="tx1"/>
                  </w14:solidFill>
                </w14:textFill>
              </w:rPr>
            </w:pPr>
            <w:r>
              <w:rPr>
                <w:rFonts w:eastAsia="仿宋_GB2312" w:cs="Times New Roman"/>
                <w:b/>
                <w:bCs/>
                <w:color w:val="000000" w:themeColor="text1"/>
                <w:kern w:val="0"/>
                <w:lang w:bidi="ar"/>
                <w14:textFill>
                  <w14:solidFill>
                    <w14:schemeClr w14:val="tx1"/>
                  </w14:solidFill>
                </w14:textFill>
              </w:rPr>
              <w:t>课程名称</w:t>
            </w:r>
          </w:p>
        </w:tc>
        <w:tc>
          <w:tcPr>
            <w:tcW w:w="41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7B4C5">
            <w:pPr>
              <w:widowControl/>
              <w:jc w:val="center"/>
              <w:textAlignment w:val="center"/>
              <w:rPr>
                <w:rFonts w:eastAsia="仿宋_GB2312" w:cs="Times New Roman"/>
                <w:b/>
                <w:bCs/>
                <w:color w:val="000000" w:themeColor="text1"/>
                <w:kern w:val="0"/>
                <w:lang w:bidi="ar"/>
                <w14:textFill>
                  <w14:solidFill>
                    <w14:schemeClr w14:val="tx1"/>
                  </w14:solidFill>
                </w14:textFill>
              </w:rPr>
            </w:pPr>
            <w:r>
              <w:rPr>
                <w:rFonts w:eastAsia="仿宋_GB2312" w:cs="Times New Roman"/>
                <w:b/>
                <w:bCs/>
                <w:color w:val="000000" w:themeColor="text1"/>
                <w:kern w:val="0"/>
                <w:lang w:bidi="ar"/>
                <w14:textFill>
                  <w14:solidFill>
                    <w14:schemeClr w14:val="tx1"/>
                  </w14:solidFill>
                </w14:textFill>
              </w:rPr>
              <w:t>课程介绍</w:t>
            </w:r>
          </w:p>
        </w:tc>
        <w:tc>
          <w:tcPr>
            <w:tcW w:w="3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47C33">
            <w:pPr>
              <w:widowControl/>
              <w:jc w:val="center"/>
              <w:textAlignment w:val="center"/>
              <w:rPr>
                <w:rFonts w:eastAsia="仿宋_GB2312" w:cs="Times New Roman"/>
                <w:b/>
                <w:bCs/>
                <w:color w:val="000000" w:themeColor="text1"/>
                <w:kern w:val="0"/>
                <w:lang w:bidi="ar"/>
                <w14:textFill>
                  <w14:solidFill>
                    <w14:schemeClr w14:val="tx1"/>
                  </w14:solidFill>
                </w14:textFill>
              </w:rPr>
            </w:pPr>
            <w:r>
              <w:rPr>
                <w:rFonts w:eastAsia="仿宋_GB2312" w:cs="Times New Roman"/>
                <w:b/>
                <w:bCs/>
                <w:color w:val="000000" w:themeColor="text1"/>
                <w:kern w:val="0"/>
                <w:lang w:bidi="ar"/>
                <w14:textFill>
                  <w14:solidFill>
                    <w14:schemeClr w14:val="tx1"/>
                  </w14:solidFill>
                </w14:textFill>
              </w:rPr>
              <w:t>修读指导建议</w:t>
            </w:r>
          </w:p>
        </w:tc>
      </w:tr>
      <w:tr w14:paraId="2D24B8EC">
        <w:tblPrEx>
          <w:tblCellMar>
            <w:top w:w="0" w:type="dxa"/>
            <w:left w:w="108" w:type="dxa"/>
            <w:bottom w:w="0" w:type="dxa"/>
            <w:right w:w="108" w:type="dxa"/>
          </w:tblCellMar>
        </w:tblPrEx>
        <w:trPr>
          <w:trHeight w:val="1545"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2F189">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val="en-US" w:eastAsia="zh-CN" w:bidi="ar"/>
                <w14:textFill>
                  <w14:solidFill>
                    <w14:schemeClr w14:val="tx1"/>
                  </w14:solidFill>
                </w14:textFill>
              </w:rPr>
              <w:t>微观经济学</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EB6F1">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微观经济学》是高等学校工商管理类专业核心课程之一，是国家教育部确定的高等院校经济、管理类专业的一门核心课程。微观经济学是关于市场机制的经济学，它以价格为分析的中心，运用实证研究方法研究市场中个体的经济行为，它从资源稀缺这个基本概念出发，探讨不同微观经济主体基于自身利益在不同环境条件下所表现出的行为特征，说明其对社会经济相关变量产生影响的方式及其结果。微观经济学的主要内容包括供求理论、消费者行为理论、生产理论、成本理论、市场结构理论、分配理论、福利经济学以及市场失灵等。对于培养学生分析解决问题的能力，理解现代市场经济的基本规律具有不可替代的作用。通过本课程的学习，使学生将对微观经济学的基本问题和基本观点有比较全面的认识，掌握微观经济学的基本概念、基本思想、基本分析方法和基本理论，对微观经济运行有一个比较全面的了解，建立起对微观经济运行分析的基本思维框架，培养学生综合运用理论分析现实经济现象的能力，为进一步学习其它专业课程和专业研究打下理论基础。本课程的思政元素主要包括马克思主义哲学观、国家意识、全球意识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11183">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本课程的先修课是高等数学。通过学习高等数学，使学生具备微积分的基本理论知识；掌握最优化的基本分析方法，为学习微观经济学提供必要的数学分析工具。本课程重点讲述微观经济分析的基本理论和基本分析方法，为进一步学习专业课打下坚实的基础。</w:t>
            </w:r>
          </w:p>
        </w:tc>
      </w:tr>
      <w:tr w14:paraId="667BC46E">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1696C">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val="en-US" w:eastAsia="zh-CN" w:bidi="ar"/>
                <w14:textFill>
                  <w14:solidFill>
                    <w14:schemeClr w14:val="tx1"/>
                  </w14:solidFill>
                </w14:textFill>
              </w:rPr>
              <w:t>宏观经济学</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7F310">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宏观经济学以整个国民经济作为研究对象，研究经济总量的决定及其变化规律，揭示宏观经济运行中的矛盾、宏观经济变化规律以及政府的经济政策对国民经济的影响。其内容包括古典理论（长期中的经济问题）、增长理论（超长期的经济问题）、经济周期理论（短期中的经济问题）和宏观经济政策等。该课程的学习能够提高学生对于现实经济现象和经济问题的观察和分析能力，能够理解国家各种政策出台的经济背景，提高其经济学意识和思维方式，逐步培养学生的经济学逻辑思维能力和独立学习、独立分析能力；同时也为其他专业课程的学习提供理论基础和分析方法。是工商管理类各专业的专业基础课。本课程的思政元素主要包括马克思主义哲学观、国家意识、全球意识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8D46C">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本课程的先修课是高等数学和微观经济学。通过学习高等数学和微观，使学生具备微积分和微观经济学的基本理论知识；掌握最优化和均衡的基本分析方法，为学习宏观经济学提供必要的理论知识和分析工具。本课程重点讲述宏观经济分析的基本理论和基本分析方法，为进一步学习专业课打下坚实的基础。</w:t>
            </w:r>
          </w:p>
        </w:tc>
      </w:tr>
      <w:tr w14:paraId="0CE5408C">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86CA2">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val="en-US" w:eastAsia="zh-CN" w:bidi="ar"/>
                <w14:textFill>
                  <w14:solidFill>
                    <w14:schemeClr w14:val="tx1"/>
                  </w14:solidFill>
                </w14:textFill>
              </w:rPr>
              <w:t>管理学</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5A37C">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default" w:eastAsia="仿宋_GB2312" w:cs="Times New Roman"/>
                <w:color w:val="000000" w:themeColor="text1"/>
                <w:kern w:val="0"/>
                <w:highlight w:val="none"/>
                <w:lang w:val="en-US" w:eastAsia="zh-CN" w:bidi="ar"/>
                <w14:textFill>
                  <w14:solidFill>
                    <w14:schemeClr w14:val="tx1"/>
                  </w14:solidFill>
                </w14:textFill>
              </w:rPr>
              <w:t xml:space="preserve"> </w:t>
            </w:r>
            <w:r>
              <w:rPr>
                <w:rFonts w:hint="eastAsia" w:eastAsia="仿宋_GB2312" w:cs="Times New Roman"/>
                <w:color w:val="000000" w:themeColor="text1"/>
                <w:kern w:val="0"/>
                <w:highlight w:val="none"/>
                <w:lang w:val="en-US" w:eastAsia="zh-CN" w:bidi="ar"/>
                <w14:textFill>
                  <w14:solidFill>
                    <w14:schemeClr w14:val="tx1"/>
                  </w14:solidFill>
                </w14:textFill>
              </w:rPr>
              <w:t>管理学是经济管理类专业的基础必修课，是一门系统地研究管理活动的普遍规律和一般方法的科学，也称一般管理学或管理学原理。本课程的主要内容包括：管理学概论，主要解释管理学的基本概念，介绍中外早期的管理思想、管理学的主要研究内容和特点；基本的管理理论，具体介绍主要的管理理论、管理思想、管理方法；管理的职能，从计划、组织、领导、控制等管理的具体职能详细讲解管理活动的内容；管理理论的新发展，具体介绍最近几年国内外管理学科的最新成果，讲解管理实践中遇到的新情况与新问题。本课程的教学目的在于通过教与学，学生能正确理解管理的概念，掌握管理的普遍规律、基本原理和一般方法，并能综合运用，初步掌握解决一般管理问题的能力，为以后学习其它专业课程和为日后的管理工作奠定基础。本课程的思政元素主要包括国家意识、法治意识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FF903">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本课程的先修课程是高等数学。本课程重点讲授管理学特别是企业管理学的基本理论、基本观念、基本管理方法和技巧，通过本课程的学习，学生可以获得管理学的基本理论知识及技能，为以后专业课程的学习提供必要的知识储备。</w:t>
            </w:r>
          </w:p>
        </w:tc>
      </w:tr>
      <w:tr w14:paraId="4D5181C4">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5E24F">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val="en-US" w:eastAsia="zh-CN" w:bidi="ar"/>
                <w14:textFill>
                  <w14:solidFill>
                    <w14:schemeClr w14:val="tx1"/>
                  </w14:solidFill>
                </w14:textFill>
              </w:rPr>
              <w:t>统计学</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BB7E0">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统计学》是国家教育部确定的高等院校经济与管理类各专业必修的核心基础课程之一。本课程既介绍具有通用方法论性质的一般统计理论与方法及其在经济管理中的运用，又介绍经济管理领域所特有的一些统计理论与方法。因此，本课程的开设在为学习经济与管理学科各专业的后继课程和进行经济管理问题研究提供数量分析方法的同时，也为日后非统计专业部分学生走向社会经济统计岗位提供有力的理论支持。本课程的思政元素主要包括法治意识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2C7BC">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本课程的先修课程是微积分、概率论等课程。通过上述课程的学习，使学生掌握了数学、概率论的基本理论知识，为学习本课程提供必要的知识储备。本课程重点讲授统计学的基本理论与基本方法，为进一步学习专业课程打下良好的定量分析的方法论基础。</w:t>
            </w:r>
          </w:p>
        </w:tc>
      </w:tr>
      <w:tr w14:paraId="33BD6238">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6021D">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val="en-US" w:eastAsia="zh-CN" w:bidi="ar"/>
                <w14:textFill>
                  <w14:solidFill>
                    <w14:schemeClr w14:val="tx1"/>
                  </w14:solidFill>
                </w14:textFill>
              </w:rPr>
              <w:t>会计学</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7469C">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会计学》是财务管理和会计学相关专业的一门专业基础必修课，是阐明会计学基本原理的课程。通过本课程的学习，使学生了解会计的形成与发展，掌握会计学的基础理论知识、会计的基本方法和基本操作技术，熟练掌握和运用各种会计核算方法。通过本课程的教学，使学生理解会计的定义、职能、任务、对象、要素等会计基础理论，掌握设置会计科目和账户、复式记账、填制和审核会计凭证、登记账薄、成本计算、财产清查和编制会计报表的操作技能；理解会计管理的方法和程序通过本课程的学习，使得学生在领会会计基本概念的同时，还要熟练运用会计的基本方法和基本技术，处理一些常见的经济业务，努力提高自己分析问题和解决问题的能力，为学习后续专业课程打好基础。本课程的思政元素主要包括马克思主义哲学观、法制意识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A3D6A">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会计学》是会计学专业和财务管理专业的一门专业入门课程，它概括了会计的基本原理、基本方法和基本技能方面的知识，该课程在专业知识体系中处于专业基础的地位。本课程的教学内容涉及的范围较为广泛，需要相关的经济、管理方面的理论知识做知识储备，联系较为密切的先修课程有《经济法》、《管理学》等课程；同期开设了《计算技术与会计技能》专业选修课程，为《基础会计学》相关基本技能的理解和掌握做了实践准备；本课程又为后续开设的《中级财务会计</w:t>
            </w:r>
            <w:r>
              <w:rPr>
                <w:rFonts w:hint="default" w:eastAsia="仿宋_GB2312" w:cs="Times New Roman"/>
                <w:color w:val="000000" w:themeColor="text1"/>
                <w:kern w:val="0"/>
                <w:highlight w:val="none"/>
                <w:lang w:val="en-US" w:eastAsia="zh-CN" w:bidi="ar"/>
                <w14:textFill>
                  <w14:solidFill>
                    <w14:schemeClr w14:val="tx1"/>
                  </w14:solidFill>
                </w14:textFill>
              </w:rPr>
              <w:t>Ⅰ</w:t>
            </w:r>
            <w:r>
              <w:rPr>
                <w:rFonts w:hint="eastAsia" w:eastAsia="仿宋_GB2312" w:cs="Times New Roman"/>
                <w:color w:val="000000" w:themeColor="text1"/>
                <w:kern w:val="0"/>
                <w:highlight w:val="none"/>
                <w:lang w:val="en-US" w:eastAsia="zh-CN" w:bidi="ar"/>
                <w14:textFill>
                  <w14:solidFill>
                    <w14:schemeClr w14:val="tx1"/>
                  </w14:solidFill>
                </w14:textFill>
              </w:rPr>
              <w:t>、</w:t>
            </w:r>
            <w:r>
              <w:rPr>
                <w:rFonts w:hint="default" w:eastAsia="仿宋_GB2312" w:cs="Times New Roman"/>
                <w:color w:val="000000" w:themeColor="text1"/>
                <w:kern w:val="0"/>
                <w:highlight w:val="none"/>
                <w:lang w:val="en-US" w:eastAsia="zh-CN" w:bidi="ar"/>
                <w14:textFill>
                  <w14:solidFill>
                    <w14:schemeClr w14:val="tx1"/>
                  </w14:solidFill>
                </w14:textFill>
              </w:rPr>
              <w:t>Ⅱ</w:t>
            </w:r>
            <w:r>
              <w:rPr>
                <w:rFonts w:hint="eastAsia" w:eastAsia="仿宋_GB2312" w:cs="Times New Roman"/>
                <w:color w:val="000000" w:themeColor="text1"/>
                <w:kern w:val="0"/>
                <w:highlight w:val="none"/>
                <w:lang w:val="en-US" w:eastAsia="zh-CN" w:bidi="ar"/>
                <w14:textFill>
                  <w14:solidFill>
                    <w14:schemeClr w14:val="tx1"/>
                  </w14:solidFill>
                </w14:textFill>
              </w:rPr>
              <w:t>》、《财务管理学》、《成本会计》、《审计》等课程的学习奠定了基本理论和基本方法。</w:t>
            </w:r>
          </w:p>
        </w:tc>
      </w:tr>
      <w:tr w14:paraId="12247A6B">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39AD9">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val="en-US" w:eastAsia="zh-CN" w:bidi="ar"/>
                <w14:textFill>
                  <w14:solidFill>
                    <w14:schemeClr w14:val="tx1"/>
                  </w14:solidFill>
                </w14:textFill>
              </w:rPr>
              <w:t>财务管理学</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D994F">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财务管理是财务与会计专业的一门专业基础课。本课程以企业资金运动为中心内容，以资本的取得、资本的运用、资本收益的分配等为框架，阐述财务管理的基本概念、管理原则、管理制度等理论问题以及预测、计划、控制、分析等业务方法问题。学生通过学习该课程，要熟悉并掌握财务管理基本理论、基本方法，能够运用所学知识对现实理财实践进行基本分析和操作，提高财务管理决策的实际能力。本课程的思政元素主要包括诚信友善、敬业奉献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023A1">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财务管理是一门比较难的学科，既有理论介绍，又有实践方法。在学习该门课程时，必须掌握其基本的学习要领：一是通过广泛阅读与此学科相关的其他基础课程，如经济学、会计学、管理会计学、统计学等，来充实自己的理论水平，提高自己认识与分析问题的能力，在此基础上掌握财务管理学科的基本框架和基本概念体系。二是通过理论联系实际，来加深对理论的理解。</w:t>
            </w:r>
          </w:p>
        </w:tc>
      </w:tr>
      <w:tr w14:paraId="0CD2821B">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EEC00">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中级财务会计I</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A1D07">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中级财务会计》是管理类专业的必修课程，也是会计学相关专业和财务管理专业的专业必修课程，是会计学专业、财务管理专业课程体系中的核心课程。它在学生已具备一定的经济学、管理学和基本会计知识的基础上，结合国际和我国会计准则，进一步系统、深入地学习会计要素的确认、计量、记录和报告的理论与实务，掌握企业财务会计核算的内容和具体操作方法，为后续专业课的学习和今后所从事的财务会计工作奠定坚实的基础。本课程的内容可概括为财务会计基本理论、财务会计要素的核算、财务报告三个部分。该课程为大二的学生开设，用一学年的时间讲授，按照开课的上、下学期分为《中级财务会计</w:t>
            </w:r>
            <w:r>
              <w:rPr>
                <w:rFonts w:hint="default" w:eastAsia="仿宋_GB2312" w:cs="Times New Roman"/>
                <w:color w:val="000000" w:themeColor="text1"/>
                <w:kern w:val="0"/>
                <w:highlight w:val="none"/>
                <w:lang w:val="en-US" w:eastAsia="zh-CN" w:bidi="ar"/>
                <w14:textFill>
                  <w14:solidFill>
                    <w14:schemeClr w14:val="tx1"/>
                  </w14:solidFill>
                </w14:textFill>
              </w:rPr>
              <w:t>Ⅰ</w:t>
            </w:r>
            <w:r>
              <w:rPr>
                <w:rFonts w:hint="eastAsia" w:eastAsia="仿宋_GB2312" w:cs="Times New Roman"/>
                <w:color w:val="000000" w:themeColor="text1"/>
                <w:kern w:val="0"/>
                <w:highlight w:val="none"/>
                <w:lang w:val="en-US" w:eastAsia="zh-CN" w:bidi="ar"/>
                <w14:textFill>
                  <w14:solidFill>
                    <w14:schemeClr w14:val="tx1"/>
                  </w14:solidFill>
                </w14:textFill>
              </w:rPr>
              <w:t>》和《中级财务会计</w:t>
            </w:r>
            <w:r>
              <w:rPr>
                <w:rFonts w:hint="default" w:eastAsia="仿宋_GB2312" w:cs="Times New Roman"/>
                <w:color w:val="000000" w:themeColor="text1"/>
                <w:kern w:val="0"/>
                <w:highlight w:val="none"/>
                <w:lang w:val="en-US" w:eastAsia="zh-CN" w:bidi="ar"/>
                <w14:textFill>
                  <w14:solidFill>
                    <w14:schemeClr w14:val="tx1"/>
                  </w14:solidFill>
                </w14:textFill>
              </w:rPr>
              <w:t>Ⅱ</w:t>
            </w:r>
            <w:r>
              <w:rPr>
                <w:rFonts w:hint="eastAsia" w:eastAsia="仿宋_GB2312" w:cs="Times New Roman"/>
                <w:color w:val="000000" w:themeColor="text1"/>
                <w:kern w:val="0"/>
                <w:highlight w:val="none"/>
                <w:lang w:val="en-US" w:eastAsia="zh-CN" w:bidi="ar"/>
                <w14:textFill>
                  <w14:solidFill>
                    <w14:schemeClr w14:val="tx1"/>
                  </w14:solidFill>
                </w14:textFill>
              </w:rPr>
              <w:t>》两门课，本大纲为《中级财务会计</w:t>
            </w:r>
            <w:r>
              <w:rPr>
                <w:rFonts w:hint="default" w:eastAsia="仿宋_GB2312" w:cs="Times New Roman"/>
                <w:color w:val="000000" w:themeColor="text1"/>
                <w:kern w:val="0"/>
                <w:highlight w:val="none"/>
                <w:lang w:val="en-US" w:eastAsia="zh-CN" w:bidi="ar"/>
                <w14:textFill>
                  <w14:solidFill>
                    <w14:schemeClr w14:val="tx1"/>
                  </w14:solidFill>
                </w14:textFill>
              </w:rPr>
              <w:t>Ⅰ</w:t>
            </w:r>
            <w:r>
              <w:rPr>
                <w:rFonts w:hint="eastAsia" w:eastAsia="仿宋_GB2312" w:cs="Times New Roman"/>
                <w:color w:val="000000" w:themeColor="text1"/>
                <w:kern w:val="0"/>
                <w:highlight w:val="none"/>
                <w:lang w:val="en-US" w:eastAsia="zh-CN" w:bidi="ar"/>
                <w14:textFill>
                  <w14:solidFill>
                    <w14:schemeClr w14:val="tx1"/>
                  </w14:solidFill>
                </w14:textFill>
              </w:rPr>
              <w:t>》制定。本课程的思政元素主要包括热爱党拥护党、法治意识等。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A4553">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《中级财务会计</w:t>
            </w:r>
            <w:r>
              <w:rPr>
                <w:rFonts w:hint="default" w:eastAsia="仿宋_GB2312" w:cs="Times New Roman"/>
                <w:color w:val="000000" w:themeColor="text1"/>
                <w:kern w:val="0"/>
                <w:highlight w:val="none"/>
                <w:lang w:val="en-US" w:eastAsia="zh-CN" w:bidi="ar"/>
                <w14:textFill>
                  <w14:solidFill>
                    <w14:schemeClr w14:val="tx1"/>
                  </w14:solidFill>
                </w14:textFill>
              </w:rPr>
              <w:t>Ⅰ</w:t>
            </w:r>
            <w:r>
              <w:rPr>
                <w:rFonts w:hint="eastAsia" w:eastAsia="仿宋_GB2312" w:cs="Times New Roman"/>
                <w:color w:val="000000" w:themeColor="text1"/>
                <w:kern w:val="0"/>
                <w:highlight w:val="none"/>
                <w:lang w:val="en-US" w:eastAsia="zh-CN" w:bidi="ar"/>
                <w14:textFill>
                  <w14:solidFill>
                    <w14:schemeClr w14:val="tx1"/>
                  </w14:solidFill>
                </w14:textFill>
              </w:rPr>
              <w:t>》的先修课程为《基础会计学》，本课程在《基础会计学》基本理论、会计核算方法的指导下，围绕工业企业的经济业务，讲授财务会计资产要素确认、计量、记录、报告的基本方法。其后续课程依次为《中级财务会计</w:t>
            </w:r>
            <w:r>
              <w:rPr>
                <w:rFonts w:hint="default" w:eastAsia="仿宋_GB2312" w:cs="Times New Roman"/>
                <w:color w:val="000000" w:themeColor="text1"/>
                <w:kern w:val="0"/>
                <w:highlight w:val="none"/>
                <w:lang w:val="en-US" w:eastAsia="zh-CN" w:bidi="ar"/>
                <w14:textFill>
                  <w14:solidFill>
                    <w14:schemeClr w14:val="tx1"/>
                  </w14:solidFill>
                </w14:textFill>
              </w:rPr>
              <w:t>Ⅱ</w:t>
            </w:r>
            <w:r>
              <w:rPr>
                <w:rFonts w:hint="eastAsia" w:eastAsia="仿宋_GB2312" w:cs="Times New Roman"/>
                <w:color w:val="000000" w:themeColor="text1"/>
                <w:kern w:val="0"/>
                <w:highlight w:val="none"/>
                <w:lang w:val="en-US" w:eastAsia="zh-CN" w:bidi="ar"/>
                <w14:textFill>
                  <w14:solidFill>
                    <w14:schemeClr w14:val="tx1"/>
                  </w14:solidFill>
                </w14:textFill>
              </w:rPr>
              <w:t>》、《成本会计》、《管理会计》、《审计学》、《财务管理》以及《高级财务会计》等课程。该课程在财务会计学科体系中处于承前启后的地位，既是对会计学原理的具体运用，又是进一步学习高级财务会计的必要前提和基础。同时为后续专业主干课程的学习打下坚实的基础，为将来的实际工作奠定理论基础和一定的基本职业技能。</w:t>
            </w:r>
          </w:p>
        </w:tc>
      </w:tr>
      <w:tr w14:paraId="25F87CC0">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B8C87">
            <w:pPr>
              <w:widowControl/>
              <w:jc w:val="center"/>
              <w:textAlignment w:val="center"/>
              <w:rPr>
                <w:rFonts w:hint="eastAsia" w:eastAsia="仿宋_GB2312" w:cs="Times New Roman"/>
                <w:color w:val="000000" w:themeColor="text1"/>
                <w:kern w:val="0"/>
                <w:highlight w:val="none"/>
                <w:lang w:val="en-US" w:eastAsia="zh-CN"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中级财务会计</w:t>
            </w:r>
            <w:r>
              <w:rPr>
                <w:rFonts w:hint="default" w:eastAsia="仿宋_GB2312" w:cs="Times New Roman"/>
                <w:color w:val="000000" w:themeColor="text1"/>
                <w:kern w:val="0"/>
                <w:highlight w:val="none"/>
                <w:lang w:val="en-US" w:eastAsia="zh-CN" w:bidi="ar"/>
                <w14:textFill>
                  <w14:solidFill>
                    <w14:schemeClr w14:val="tx1"/>
                  </w14:solidFill>
                </w14:textFill>
              </w:rPr>
              <w:t>II</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D924C">
            <w:pPr>
              <w:widowControl/>
              <w:jc w:val="center"/>
              <w:textAlignment w:val="center"/>
              <w:rPr>
                <w:rFonts w:hint="eastAsia" w:eastAsia="仿宋_GB2312" w:cs="Times New Roman"/>
                <w:color w:val="000000" w:themeColor="text1"/>
                <w:kern w:val="0"/>
                <w:highlight w:val="none"/>
                <w:lang w:val="en-US" w:eastAsia="zh-CN"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中级财务会计》是管理类专业的必修课程，也是会计学专业和财务管理专业的专业必修课程，是会计学专业、财务管理专业课程体系中的核心课程。它在学生已具备一定的经济学、管理学和基本会计知识的基础上，结合国际和我国会计准则，进一步系统、深入地学习会计要素的确认、计量、记录和报告的理论与实务，掌握企业财务会计核算的内容和具体操作方法，为后续专业课的学习和今后所从事的财务会计工作奠定坚实的基础。中级财务会计的课程体系可概括为财务会计基本理论、财务会计要素的核算、财务报告三个部分。本课程为大二的学生开课，用一学年的时间讲授，按照开课的上、下学期分为《中级财务会计</w:t>
            </w:r>
            <w:r>
              <w:rPr>
                <w:rFonts w:hint="default" w:eastAsia="仿宋_GB2312" w:cs="Times New Roman"/>
                <w:color w:val="000000" w:themeColor="text1"/>
                <w:kern w:val="0"/>
                <w:highlight w:val="none"/>
                <w:lang w:val="en-US" w:eastAsia="zh-CN" w:bidi="ar"/>
                <w14:textFill>
                  <w14:solidFill>
                    <w14:schemeClr w14:val="tx1"/>
                  </w14:solidFill>
                </w14:textFill>
              </w:rPr>
              <w:t>Ⅰ</w:t>
            </w:r>
            <w:r>
              <w:rPr>
                <w:rFonts w:hint="eastAsia" w:eastAsia="仿宋_GB2312" w:cs="Times New Roman"/>
                <w:color w:val="000000" w:themeColor="text1"/>
                <w:kern w:val="0"/>
                <w:highlight w:val="none"/>
                <w:lang w:val="en-US" w:eastAsia="zh-CN" w:bidi="ar"/>
                <w14:textFill>
                  <w14:solidFill>
                    <w14:schemeClr w14:val="tx1"/>
                  </w14:solidFill>
                </w14:textFill>
              </w:rPr>
              <w:t>》和《中级财务会计</w:t>
            </w:r>
            <w:r>
              <w:rPr>
                <w:rFonts w:hint="default" w:eastAsia="仿宋_GB2312" w:cs="Times New Roman"/>
                <w:color w:val="000000" w:themeColor="text1"/>
                <w:kern w:val="0"/>
                <w:highlight w:val="none"/>
                <w:lang w:val="en-US" w:eastAsia="zh-CN" w:bidi="ar"/>
                <w14:textFill>
                  <w14:solidFill>
                    <w14:schemeClr w14:val="tx1"/>
                  </w14:solidFill>
                </w14:textFill>
              </w:rPr>
              <w:t>Ⅱ</w:t>
            </w:r>
            <w:r>
              <w:rPr>
                <w:rFonts w:hint="eastAsia" w:eastAsia="仿宋_GB2312" w:cs="Times New Roman"/>
                <w:color w:val="000000" w:themeColor="text1"/>
                <w:kern w:val="0"/>
                <w:highlight w:val="none"/>
                <w:lang w:val="en-US" w:eastAsia="zh-CN" w:bidi="ar"/>
                <w14:textFill>
                  <w14:solidFill>
                    <w14:schemeClr w14:val="tx1"/>
                  </w14:solidFill>
                </w14:textFill>
              </w:rPr>
              <w:t>》两门课，本大纲为《中级财务会计</w:t>
            </w:r>
            <w:r>
              <w:rPr>
                <w:rFonts w:hint="default" w:eastAsia="仿宋_GB2312" w:cs="Times New Roman"/>
                <w:color w:val="000000" w:themeColor="text1"/>
                <w:kern w:val="0"/>
                <w:highlight w:val="none"/>
                <w:lang w:val="en-US" w:eastAsia="zh-CN" w:bidi="ar"/>
                <w14:textFill>
                  <w14:solidFill>
                    <w14:schemeClr w14:val="tx1"/>
                  </w14:solidFill>
                </w14:textFill>
              </w:rPr>
              <w:t>Ⅱ</w:t>
            </w:r>
            <w:r>
              <w:rPr>
                <w:rFonts w:hint="eastAsia" w:eastAsia="仿宋_GB2312" w:cs="Times New Roman"/>
                <w:color w:val="000000" w:themeColor="text1"/>
                <w:kern w:val="0"/>
                <w:highlight w:val="none"/>
                <w:lang w:val="en-US" w:eastAsia="zh-CN" w:bidi="ar"/>
                <w14:textFill>
                  <w14:solidFill>
                    <w14:schemeClr w14:val="tx1"/>
                  </w14:solidFill>
                </w14:textFill>
              </w:rPr>
              <w:t>》制定。本课程的思政元素主要包括热爱党拥护党、法治意识等。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4E333">
            <w:pPr>
              <w:widowControl/>
              <w:jc w:val="center"/>
              <w:textAlignment w:val="center"/>
              <w:rPr>
                <w:rFonts w:hint="eastAsia" w:eastAsia="仿宋_GB2312" w:cs="Times New Roman"/>
                <w:color w:val="000000" w:themeColor="text1"/>
                <w:kern w:val="0"/>
                <w:highlight w:val="none"/>
                <w:lang w:val="en-US" w:eastAsia="zh-CN"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《中级财务会计</w:t>
            </w:r>
            <w:r>
              <w:rPr>
                <w:rFonts w:hint="default" w:eastAsia="仿宋_GB2312" w:cs="Times New Roman"/>
                <w:color w:val="000000" w:themeColor="text1"/>
                <w:kern w:val="0"/>
                <w:highlight w:val="none"/>
                <w:lang w:val="en-US" w:eastAsia="zh-CN" w:bidi="ar"/>
                <w14:textFill>
                  <w14:solidFill>
                    <w14:schemeClr w14:val="tx1"/>
                  </w14:solidFill>
                </w14:textFill>
              </w:rPr>
              <w:t>Ⅱ</w:t>
            </w:r>
            <w:r>
              <w:rPr>
                <w:rFonts w:hint="eastAsia" w:eastAsia="仿宋_GB2312" w:cs="Times New Roman"/>
                <w:color w:val="000000" w:themeColor="text1"/>
                <w:kern w:val="0"/>
                <w:highlight w:val="none"/>
                <w:lang w:val="en-US" w:eastAsia="zh-CN" w:bidi="ar"/>
                <w14:textFill>
                  <w14:solidFill>
                    <w14:schemeClr w14:val="tx1"/>
                  </w14:solidFill>
                </w14:textFill>
              </w:rPr>
              <w:t>》的先修课程为《基础会计学》、《中级财务会计</w:t>
            </w:r>
            <w:r>
              <w:rPr>
                <w:rFonts w:hint="default" w:eastAsia="仿宋_GB2312" w:cs="Times New Roman"/>
                <w:color w:val="000000" w:themeColor="text1"/>
                <w:kern w:val="0"/>
                <w:highlight w:val="none"/>
                <w:lang w:val="en-US" w:eastAsia="zh-CN" w:bidi="ar"/>
                <w14:textFill>
                  <w14:solidFill>
                    <w14:schemeClr w14:val="tx1"/>
                  </w14:solidFill>
                </w14:textFill>
              </w:rPr>
              <w:t>Ⅰ</w:t>
            </w:r>
            <w:r>
              <w:rPr>
                <w:rFonts w:hint="eastAsia" w:eastAsia="仿宋_GB2312" w:cs="Times New Roman"/>
                <w:color w:val="000000" w:themeColor="text1"/>
                <w:kern w:val="0"/>
                <w:highlight w:val="none"/>
                <w:lang w:val="en-US" w:eastAsia="zh-CN" w:bidi="ar"/>
                <w14:textFill>
                  <w14:solidFill>
                    <w14:schemeClr w14:val="tx1"/>
                  </w14:solidFill>
                </w14:textFill>
              </w:rPr>
              <w:t>》，本课程在《基础会计学》基本理论、会计核算方法的指导下，围绕工业企业的经济业务，讲授财务会计的负债、所有者权益、收入、费用与利润要素的确认和计量，最终形成财务会计报告。确认、计量、记录、报告的基本方法，进一步展开。其后续课程为《成本会计》、《管理会计》、《审计学》、《财务管理》以及《高级财务会计》等课程。该课程在财务会计学科体系中处于承前启后的地位，既是对会计学原理的具体运用，又是进一步学习高级财务会计的必要前提和基础。同时为后续专业主干课程的学习打下坚实的基础，为将来的实际工作奠定理论基础和一定的基本职业技能。</w:t>
            </w:r>
          </w:p>
        </w:tc>
      </w:tr>
      <w:tr w14:paraId="48CBDC6C">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434A3">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高级财务会计</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FA7A4">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高级财务会计定位高、新、特，帮助学生达到高级会计师的水准，以备考注册会计师考试以及高级会计专业技术资格考试的会计科目。本课程对企业会计准则体系中的高难度准则进行深入剖析，内容包括技术含量较高、具有一定难度的会计准则，如所得税、资产减值、企业合并和合并财务报表等。本课程将引导学生进行研究型学习，掌握难度较大的会计准则的操作规则，以提高业务能力；考察会计准则的设计理念，培养创造性思维，形成自己的专业观点。本课程的思政元素主要包括诚信友善、敬业奉献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EDADA">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中级财务会计是学习高级财务会计前置必修课程，二者的关系最为密切。高级财务会计以会计假设的松动和会计原则的延伸为前提，就财务会计领域中的新的、特殊的会计问题进行阐述，是对中级财务会计的突破和扩展。高级财务会计的后续课程包括会计制度设计，财务报表分析；会计理论专题等。</w:t>
            </w:r>
          </w:p>
        </w:tc>
      </w:tr>
      <w:tr w14:paraId="0C4B27EC">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F4092">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val="en-US" w:eastAsia="zh-CN" w:bidi="ar"/>
                <w14:textFill>
                  <w14:solidFill>
                    <w14:schemeClr w14:val="tx1"/>
                  </w14:solidFill>
                </w14:textFill>
              </w:rPr>
              <w:t>审计学</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970AB">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在本课程的教学中侧重于审计学理论并兼顾审计实践，通过本课程的教学，使学生了解审计在市场经济条件下的地位和作用，认识审计的本质，掌握审计的基本理论、基本方法，并能运用审计的基本原理、方法对企事业单位、股份制企业的经济活动、会计报表进行审查，为评价经济责任、维护财经法纪、加强经营管理、提高经济效益提供依据。本课程的思政元素主要包括国家意识、热爱党拥护党、法治意识、诚信友善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7E76D">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先修课程：基础会计学、财务管理、中级财务会计、成本会计</w:t>
            </w:r>
          </w:p>
        </w:tc>
      </w:tr>
      <w:tr w14:paraId="0C6D3BCA">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B14EA">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val="en-US" w:eastAsia="zh-CN" w:bidi="ar"/>
                <w14:textFill>
                  <w14:solidFill>
                    <w14:schemeClr w14:val="tx1"/>
                  </w14:solidFill>
                </w14:textFill>
              </w:rPr>
              <w:t>成本会计</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38817">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成本会计》是会计专业的核心课程，同时，也是《基础会计》、《中级财务会计》课程内容的继续和深入。该课程主要阐述成本会计的基本理论、基础知识和基本方法，具有较强的继承性、超前性和通用性。是运用会计的基本原理和一般原则，从成本计算方法的通用性出发，以生产过程最为典型的工业企业为例，重点讲述了成本会计的涵义、对象、内容和工作组织、成本核算的基本要求和一般程序；详尽阐述了企业在生产过程中直接材料费用核算，直接人工费用核算，折旧费和其他费用核算，辅助费用核算，制造费用核算，损失性费用核算和生产费用在完工产品与在产品之间分配核算；全面介绍了产品成本的计算方法和企业成本报表的编制和分析等内容。成本会计课程的内容体系和结构安排，充分考虑了本科会计专业的教学要求和培养目标，以就业为导向，制定适应本科会计专业学生特点的《成本会计》教学大纲，实行灵活多样的教学方法和手段，遵循因材施教的原则，力求突出重点，注重实践，使学生在学懂弄通基本理论的基础上，增强其实践操作能力，目的在于培养和造就适应市场经济发展要求的高素质的应用性会计人才。本课程的思政元素主要包括诚信友善、敬业奉献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FF594">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本课程的先修课程是：会计学</w:t>
            </w:r>
            <w:r>
              <w:rPr>
                <w:rFonts w:hint="default" w:eastAsia="仿宋_GB2312" w:cs="Times New Roman"/>
                <w:color w:val="000000" w:themeColor="text1"/>
                <w:kern w:val="0"/>
                <w:highlight w:val="none"/>
                <w:lang w:val="en-US" w:eastAsia="zh-CN" w:bidi="ar"/>
                <w14:textFill>
                  <w14:solidFill>
                    <w14:schemeClr w14:val="tx1"/>
                  </w14:solidFill>
                </w14:textFill>
              </w:rPr>
              <w:t>,</w:t>
            </w:r>
            <w:r>
              <w:rPr>
                <w:rFonts w:hint="eastAsia" w:eastAsia="仿宋_GB2312" w:cs="Times New Roman"/>
                <w:color w:val="000000" w:themeColor="text1"/>
                <w:kern w:val="0"/>
                <w:highlight w:val="none"/>
                <w:lang w:val="en-US" w:eastAsia="zh-CN" w:bidi="ar"/>
                <w14:textFill>
                  <w14:solidFill>
                    <w14:schemeClr w14:val="tx1"/>
                  </w14:solidFill>
                </w14:textFill>
              </w:rPr>
              <w:t>中级财务会计课程。通过学习会计学、中级财务会计等课程，使学生具备会计的基本理论，掌握了经济业务基本核算方法，为学习本课程提供必要的知识储备。本课程主要讲授成本会计的基本理论与成本核算的基本方法。为后续的管理会计和财务管理等课程的教学打下良好的基础。</w:t>
            </w:r>
          </w:p>
        </w:tc>
      </w:tr>
      <w:tr w14:paraId="12FFF28A">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3E92B">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val="en-US" w:eastAsia="zh-CN" w:bidi="ar"/>
                <w14:textFill>
                  <w14:solidFill>
                    <w14:schemeClr w14:val="tx1"/>
                  </w14:solidFill>
                </w14:textFill>
              </w:rPr>
              <w:t>管理会计</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03E4F">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管理会计》是一门新兴的将现代科学管理与会计相结合融为一体的综合性交叉学科，在现代经济管理中起到越来越重要的作用。它是高等院校会计类、财管类专业的一门主干课程。本课程旨在培养学生掌握现代管理的基本理论、基本知识和基本技能，掌握企业生产经营过程中预测、决策、预算、控制和考核的一般方法及其应用，掌握管理会计解析过去、控制现在、筹划未来的基本程序、基本内容和基本方法，并能结合企业的具体环境和条件灵活运用，从而为毕业后适用市场经济条件、搞好企业的经济管理，打下坚实的理论和业务基础。本课程的思政元素主要包括热爱党拥护党、诚信友善、敬业奉献等。</w:t>
            </w:r>
            <w:r>
              <w:rPr>
                <w:rFonts w:hint="default" w:eastAsia="仿宋_GB2312" w:cs="Times New Roman"/>
                <w:color w:val="000000" w:themeColor="text1"/>
                <w:kern w:val="0"/>
                <w:highlight w:val="none"/>
                <w:lang w:val="en-US" w:eastAsia="zh-CN" w:bidi="ar"/>
                <w14:textFill>
                  <w14:solidFill>
                    <w14:schemeClr w14:val="tx1"/>
                  </w14:solidFill>
                </w14:textFill>
              </w:rPr>
              <w:t xml:space="preserve">  </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64564">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管理会计的先修课程为基础会计、中级财务会计、高级财务会计、成本会计、财务管理企业管理、市场营销，其后续课程为审计学、财务案例分析、会计案例分析、投资学、项目管理等，管理会计与这些课程相辅相成，共同构成财务会计学科完整的知识结构。管理会计是一门理论性和实践性较强的课程，注重提高学生分析问题、解决问题的能力，因此该课程的学习必须以财务会计学科体系中的其他课程为基础，既是对会计相关课程的具体运用和学习效果的检验，也是进一步学习财务案例分析、会计案例分析、投资学等课程的必要前提和基础。</w:t>
            </w:r>
          </w:p>
        </w:tc>
      </w:tr>
      <w:tr w14:paraId="78CB7D27">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920E5">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val="en-US" w:eastAsia="zh-CN" w:bidi="ar"/>
                <w14:textFill>
                  <w14:solidFill>
                    <w14:schemeClr w14:val="tx1"/>
                  </w14:solidFill>
                </w14:textFill>
              </w:rPr>
              <w:t>税法</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098A6">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税法》课程是会计学相关专业的专业方向课。该课程主要介绍了我国税法的基本理论和现行的税收法律、法规，是一门理论与实务相结合的课程。通过该课程的学习，要求学生掌握和了解国家税收的政策、税法理论和基本内容，并能在一定程度上运用所学内容。该课程适用面较广，与其他课程有一定交叉，即可作为会计学专业的专业基础选修课，也可作为财务管理专业的专业方向选修课，以及其他工商管理专业、金融学专业的选修课。本课程的思政元素主要包括国家意识、热爱党拥护党、诚信友善、法治意识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709EF">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税法》课程的学习需要具备基本的会计知识，微观经济学的知识，也需要有经济法的背景知识，所以《税法》的先修课程至少包含基础会计学、微观经济学、经济法。《税法》又同时是《税务会计与纳税筹划》、《财务管理学》、《成本会计》等课程的基础。《税法》课程的逻辑自成一体，又与其他课程有一定联系，是会计学相关专业课程体系中必不可少的一门专业基础选修课。</w:t>
            </w:r>
          </w:p>
        </w:tc>
      </w:tr>
      <w:tr w14:paraId="0B60A8DB">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3815E">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财务报表分析</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56964">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本课程在系统地论述财务分析基本理论、基本方法和基础信息的基础上，针对各利益相关者的实际需要，对企业的资产负债表、所有者权益变动表、利润表和现金流量表进行会计分析；并进而从盈利能力、营运能力、偿债能力、发展能力四个方面进行财务能力分析；最后对企业的财务状况、经营成果、财务效率、公司价值等进行综合分析与评价；形成完整的财务分析理论体系、方法体系与内容体系。本课程的思政元素主要包括国家意识、诚信友善、敬业奉献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2088A">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本课程是财务管理专业的专业核心课。利用有关会计类课程提供的会计信息进行统计分析，是进行财务管理决策的基础。它为后续的课程提供解读财务报表及其他财务信息的方法。它与价值评估课程有非常密切的关系，本课程侧重企业微观各方面的分析，价值评估是在财务分析的基础上对企业进行整体评估。本课程为学生毕业论文写作：发现问题、分析问题提供基本财务分析方法。</w:t>
            </w:r>
          </w:p>
        </w:tc>
      </w:tr>
      <w:tr w14:paraId="7DE83B48">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8571A">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val="en-US" w:eastAsia="zh-CN" w:bidi="ar"/>
                <w14:textFill>
                  <w14:solidFill>
                    <w14:schemeClr w14:val="tx1"/>
                  </w14:solidFill>
                </w14:textFill>
              </w:rPr>
              <w:t>高级财务管理</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C2215">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eastAsia="仿宋_GB2312" w:cs="Times New Roman"/>
                <w:color w:val="000000" w:themeColor="text1"/>
                <w:kern w:val="0"/>
                <w:highlight w:val="none"/>
                <w:lang w:bidi="ar"/>
                <w14:textFill>
                  <w14:solidFill>
                    <w14:schemeClr w14:val="tx1"/>
                  </w14:solidFill>
                </w14:textFill>
              </w:rPr>
              <w:t>通过对本课程的学习，能够使学生熟悉高级财务管理相关理论，了解学科前沿，学习并通晓财务管理中的实务分析和决策方法，树立基于价值的财务管理理念，掌握财务治理、财务战略、预算管理、业绩评价、管理层激励、危机预测、资本运营等企业财务管理中的特殊问题以及特殊企业(企业集团、小微企业)的财务问题。此外通过本课程的学习，还可以提高学生在社会科学方面的素养，也为今后从事理论研究和实践工作提供必要的理论支撑。本课程的思政元素主要包括爱国意识、诚信友善、法制意识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A345B">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bidi="ar"/>
                <w14:textFill>
                  <w14:solidFill>
                    <w14:schemeClr w14:val="tx1"/>
                  </w14:solidFill>
                </w14:textFill>
              </w:rPr>
              <w:t>本课程的先修课是财务管理学、会计学</w:t>
            </w:r>
            <w:r>
              <w:rPr>
                <w:rFonts w:hint="eastAsia" w:eastAsia="仿宋_GB2312" w:cs="Times New Roman"/>
                <w:color w:val="000000" w:themeColor="text1"/>
                <w:kern w:val="0"/>
                <w:highlight w:val="none"/>
                <w:lang w:eastAsia="zh-CN" w:bidi="ar"/>
                <w14:textFill>
                  <w14:solidFill>
                    <w14:schemeClr w14:val="tx1"/>
                  </w14:solidFill>
                </w14:textFill>
              </w:rPr>
              <w:t>、</w:t>
            </w:r>
            <w:r>
              <w:rPr>
                <w:rFonts w:hint="eastAsia" w:eastAsia="仿宋_GB2312" w:cs="Times New Roman"/>
                <w:color w:val="000000" w:themeColor="text1"/>
                <w:kern w:val="0"/>
                <w:highlight w:val="none"/>
                <w:lang w:bidi="ar"/>
                <w14:textFill>
                  <w14:solidFill>
                    <w14:schemeClr w14:val="tx1"/>
                  </w14:solidFill>
                </w14:textFill>
              </w:rPr>
              <w:t>管理学</w:t>
            </w:r>
            <w:r>
              <w:rPr>
                <w:rFonts w:hint="eastAsia" w:eastAsia="仿宋_GB2312" w:cs="Times New Roman"/>
                <w:color w:val="000000" w:themeColor="text1"/>
                <w:kern w:val="0"/>
                <w:highlight w:val="none"/>
                <w:lang w:val="en-US" w:eastAsia="zh-CN" w:bidi="ar"/>
                <w14:textFill>
                  <w14:solidFill>
                    <w14:schemeClr w14:val="tx1"/>
                  </w14:solidFill>
                </w14:textFill>
              </w:rPr>
              <w:t>等</w:t>
            </w:r>
            <w:r>
              <w:rPr>
                <w:rFonts w:hint="eastAsia" w:eastAsia="仿宋_GB2312" w:cs="Times New Roman"/>
                <w:color w:val="000000" w:themeColor="text1"/>
                <w:kern w:val="0"/>
                <w:highlight w:val="none"/>
                <w:lang w:bidi="ar"/>
                <w14:textFill>
                  <w14:solidFill>
                    <w14:schemeClr w14:val="tx1"/>
                  </w14:solidFill>
                </w14:textFill>
              </w:rPr>
              <w:t>，通过学习上述课程，为本课程提供必要的知识储备。</w:t>
            </w:r>
          </w:p>
        </w:tc>
      </w:tr>
      <w:tr w14:paraId="305DC2D1">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FE10C">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val="en-US" w:eastAsia="zh-CN" w:bidi="ar"/>
                <w14:textFill>
                  <w14:solidFill>
                    <w14:schemeClr w14:val="tx1"/>
                  </w14:solidFill>
                </w14:textFill>
              </w:rPr>
              <w:t>公司战略与风险管理</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8680B">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该课程是工商管理学科的核心课程之一，主要从企业经营管理全局和可持续发展角度出发，探讨企业面临的战略事项及相关风险和风险管理问题。本课程从企业经营管理和可持续发展角度出发，从战略分析、战略选择、战略实施、风险管理和内部控制等五个方面开展系统学习。通过本课程学习，可以帮助同学掌握企业战略与风险管理的主要分析方法和工具，具备基本的战略管理分析能力，从而形成战略思维，提高决策能力，强化风险意识。本课程的思政元素主要包括马克思主义哲学、共同理想、全球意识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8E22C">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本课程先修课为管理学。通过学习上述课程，为本课程提供必要的知识储备。</w:t>
            </w:r>
          </w:p>
        </w:tc>
      </w:tr>
      <w:tr w14:paraId="106FBBD2">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8CCDE">
            <w:pPr>
              <w:widowControl/>
              <w:jc w:val="center"/>
              <w:textAlignment w:val="center"/>
              <w:rPr>
                <w:rFonts w:eastAsia="仿宋_GB2312" w:cs="Times New Roman"/>
                <w:color w:val="000000" w:themeColor="text1"/>
                <w:kern w:val="0"/>
                <w:highlight w:val="none"/>
                <w:lang w:val="en-US" w:eastAsia="zh-CN" w:bidi="ar"/>
                <w14:textFill>
                  <w14:solidFill>
                    <w14:schemeClr w14:val="tx1"/>
                  </w14:solidFill>
                </w14:textFill>
              </w:rPr>
            </w:pPr>
            <w:r>
              <w:rPr>
                <w:rFonts w:hint="eastAsia" w:eastAsia="仿宋_GB2312" w:cs="Times New Roman"/>
                <w:color w:val="000000" w:themeColor="text1"/>
                <w:kern w:val="0"/>
                <w:highlight w:val="none"/>
                <w:lang w:bidi="ar"/>
                <w14:textFill>
                  <w14:solidFill>
                    <w14:schemeClr w14:val="tx1"/>
                  </w14:solidFill>
                </w14:textFill>
              </w:rPr>
              <w:t>智能会计概论</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541E7">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bidi="ar"/>
                <w14:textFill>
                  <w14:solidFill>
                    <w14:schemeClr w14:val="tx1"/>
                  </w14:solidFill>
                </w14:textFill>
              </w:rPr>
              <w:t>智能会计是会计领域与现代科技相结合的产物，旨在通过智能化手段提升会计工作的效率和准确性。智能会计是覆盖财务流程的智能化，它涵盖三个层面：智能财务共享平台、智能管理会计平台和智能财务平台。这些平台通过整合业务流程与财务流程，实现财务数据的集中化管理和自动化处理，以及利用商业智能技术和人工智能技术，对财务数据进行深入分析和预测，支持企业做出明智的决策。</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6BB80">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bidi="ar"/>
                <w14:textFill>
                  <w14:solidFill>
                    <w14:schemeClr w14:val="tx1"/>
                  </w14:solidFill>
                </w14:textFill>
              </w:rPr>
              <w:t>先修课程：《会计学原理》，理解会计的基本概念、原则、方法和财务报告的基本结构，这是学习智能会计的基础。《中级财务会计》掌握会计要素、会计循环、会计政策和会计估计等核心内容，为深入学习智能会计打下坚实基础。</w:t>
            </w:r>
          </w:p>
        </w:tc>
      </w:tr>
      <w:tr w14:paraId="3C443753">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6270C">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val="en-US" w:eastAsia="zh-CN" w:bidi="ar"/>
                <w14:textFill>
                  <w14:solidFill>
                    <w14:schemeClr w14:val="tx1"/>
                  </w14:solidFill>
                </w14:textFill>
              </w:rPr>
              <w:t xml:space="preserve">经济法 </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7E30F">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eastAsia="仿宋_GB2312" w:cs="Times New Roman"/>
                <w:color w:val="000000" w:themeColor="text1"/>
                <w:kern w:val="0"/>
                <w:highlight w:val="none"/>
                <w:lang w:bidi="ar"/>
                <w14:textFill>
                  <w14:solidFill>
                    <w14:schemeClr w14:val="tx1"/>
                  </w14:solidFill>
                </w14:textFill>
              </w:rPr>
              <w:t>《经济法》(非法学专业)是高等学校经济学、管理学等专业学生的一门重要的专业基础课。市场经济是法治经济，在建设社会主义市场经济体制的过程中，需要大量的复合型人才，尤其是既懂经济又懂法律的经营管理人才。与其他课程相比，经济法具有以下几个显著特点：一是经济法的内容广泛而丰富，因而教材内容也涉及较广；二是经济法更新速度快，因而教材的内容也在不断的补充和修改；三是经济法的理论性强、实际操作性强，因而要注重实践能力的培养。针对以上特点，经济法的教学必须做到规范与灵活相结合，理论与实践相结合。在教学内容上，并非按照法学专业的经济法内容体系，除经济法基础理论、市场主体法之外，还特意增加了公司法、合同法等民商法的内容，力争为学生打下扎实的经济法学基础，为学生日后的专业课程学习和法学方面的深造创造良好条件。本课程的思政元素主要包括马克思主义哲学观、国家意识、法治意识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B921C">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bidi="ar"/>
                <w14:textFill>
                  <w14:solidFill>
                    <w14:schemeClr w14:val="tx1"/>
                  </w14:solidFill>
                </w14:textFill>
              </w:rPr>
              <w:t>本课程是经管类所有专业的必修课程之一</w:t>
            </w:r>
            <w:r>
              <w:rPr>
                <w:rFonts w:eastAsia="仿宋_GB2312" w:cs="Times New Roman"/>
                <w:color w:val="000000" w:themeColor="text1"/>
                <w:kern w:val="0"/>
                <w:highlight w:val="none"/>
                <w:lang w:bidi="ar"/>
                <w14:textFill>
                  <w14:solidFill>
                    <w14:schemeClr w14:val="tx1"/>
                  </w14:solidFill>
                </w14:textFill>
              </w:rPr>
              <w:t>,</w:t>
            </w:r>
            <w:r>
              <w:rPr>
                <w:rFonts w:hint="eastAsia" w:eastAsia="仿宋_GB2312" w:cs="Times New Roman"/>
                <w:color w:val="000000" w:themeColor="text1"/>
                <w:kern w:val="0"/>
                <w:highlight w:val="none"/>
                <w:lang w:bidi="ar"/>
                <w14:textFill>
                  <w14:solidFill>
                    <w14:schemeClr w14:val="tx1"/>
                  </w14:solidFill>
                </w14:textFill>
              </w:rPr>
              <w:t>作为法学、管理学在法律学科上的运用</w:t>
            </w:r>
            <w:r>
              <w:rPr>
                <w:rFonts w:eastAsia="仿宋_GB2312" w:cs="Times New Roman"/>
                <w:color w:val="000000" w:themeColor="text1"/>
                <w:kern w:val="0"/>
                <w:highlight w:val="none"/>
                <w:lang w:bidi="ar"/>
                <w14:textFill>
                  <w14:solidFill>
                    <w14:schemeClr w14:val="tx1"/>
                  </w14:solidFill>
                </w14:textFill>
              </w:rPr>
              <w:t>,</w:t>
            </w:r>
            <w:r>
              <w:rPr>
                <w:rFonts w:hint="eastAsia" w:eastAsia="仿宋_GB2312" w:cs="Times New Roman"/>
                <w:color w:val="000000" w:themeColor="text1"/>
                <w:kern w:val="0"/>
                <w:highlight w:val="none"/>
                <w:lang w:bidi="ar"/>
                <w14:textFill>
                  <w14:solidFill>
                    <w14:schemeClr w14:val="tx1"/>
                  </w14:solidFill>
                </w14:textFill>
              </w:rPr>
              <w:t>它与经管类大部分课程的联系非常紧密，要求学生在学习了经济法课程以后再深入研究别的课程。</w:t>
            </w:r>
            <w:r>
              <w:rPr>
                <w:rFonts w:eastAsia="仿宋_GB2312" w:cs="Times New Roman"/>
                <w:color w:val="000000" w:themeColor="text1"/>
                <w:kern w:val="0"/>
                <w:highlight w:val="none"/>
                <w:lang w:bidi="ar"/>
                <w14:textFill>
                  <w14:solidFill>
                    <w14:schemeClr w14:val="tx1"/>
                  </w14:solidFill>
                </w14:textFill>
              </w:rPr>
              <w:t xml:space="preserve"> </w:t>
            </w:r>
          </w:p>
        </w:tc>
      </w:tr>
      <w:tr w14:paraId="35D21F8F">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43D79">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val="en-US" w:eastAsia="zh-CN" w:bidi="ar"/>
                <w14:textFill>
                  <w14:solidFill>
                    <w14:schemeClr w14:val="tx1"/>
                  </w14:solidFill>
                </w14:textFill>
              </w:rPr>
              <w:t>金融学</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0F3B0">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金融学是会计学专业的一门基础理论课，也是国家教委制定的主干课之一。该课程旨在适应新形式的要求，全面、系统地阐述《金融学》的基本理论，基础知识，基本业务特长技术，便于同学了解和掌握有关货币、信用、银行的基本原理及运行机制，并在此基础上，使同学们真正掌握我国金融专业运行规律，以及根据市场经济的要求探讨我国金融政策的实践。本课程的思政元素主要包括国家意识、诚信友善、敬业奉献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12C7F">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本课程是经济管理类专业的基础课，其先行课程为宏观经济学、微观经济学、西方经济学等，后续课程为专业课。本课程是为学习会计专业课程奠定财政金融方面的专业基础理论知识。</w:t>
            </w:r>
          </w:p>
        </w:tc>
      </w:tr>
      <w:tr w14:paraId="66562A5D">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F3F16">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val="en-US" w:eastAsia="zh-CN" w:bidi="ar"/>
                <w14:textFill>
                  <w14:solidFill>
                    <w14:schemeClr w14:val="tx1"/>
                  </w14:solidFill>
                </w14:textFill>
              </w:rPr>
              <w:t>政府与非营利组织会计</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88596">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本课程是高等教育会计专业所开设的专业课之一</w:t>
            </w:r>
            <w:r>
              <w:rPr>
                <w:rFonts w:hint="default" w:eastAsia="仿宋_GB2312" w:cs="Times New Roman"/>
                <w:color w:val="000000" w:themeColor="text1"/>
                <w:kern w:val="0"/>
                <w:highlight w:val="none"/>
                <w:lang w:val="en-US" w:eastAsia="zh-CN" w:bidi="ar"/>
                <w14:textFill>
                  <w14:solidFill>
                    <w14:schemeClr w14:val="tx1"/>
                  </w14:solidFill>
                </w14:textFill>
              </w:rPr>
              <w:t>,</w:t>
            </w:r>
            <w:r>
              <w:rPr>
                <w:rFonts w:hint="eastAsia" w:eastAsia="仿宋_GB2312" w:cs="Times New Roman"/>
                <w:color w:val="000000" w:themeColor="text1"/>
                <w:kern w:val="0"/>
                <w:highlight w:val="none"/>
                <w:lang w:val="en-US" w:eastAsia="zh-CN" w:bidi="ar"/>
                <w14:textFill>
                  <w14:solidFill>
                    <w14:schemeClr w14:val="tx1"/>
                  </w14:solidFill>
                </w14:textFill>
              </w:rPr>
              <w:t>是会计的一个分支。本课程的主要内容包括：政府与非营利组织会计的基本理论、基本方法和相关的会计核算。主要介绍了政府会计的概念、特点、会计要素、会计计价基础、政府会计五大要素的具体核算方法和核算内容以及非营利组织会计的概念、特点、会计要素、会计计价基础、五大会计要素的具体核算方法和核算内容。通过本课程的学习，能够使学生将会计基本理论和方法应用到非营利资金的管理领域，全面掌握政府财政资金的会计核算和管理，包括政府会计、非营利组织会计的核算和管理的内容。使学生对非营利资金的会计核算和管理同企业会计相比，更加全面掌握对外会计的核算体系和信息披露规范。同时，对政府职能和政府预算管理体制，财政收支的管理技术和手段有一定程度的了解。本课程的思政元素主要包括马克思主义哲学观、国家意识、热爱党拥护党、诚信友善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C3C97">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先修课程：会计学、中级财务会计</w:t>
            </w:r>
          </w:p>
        </w:tc>
      </w:tr>
      <w:tr w14:paraId="7119EE30">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0CC2A">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val="en-US" w:eastAsia="zh-CN" w:bidi="ar"/>
                <w14:textFill>
                  <w14:solidFill>
                    <w14:schemeClr w14:val="tx1"/>
                  </w14:solidFill>
                </w14:textFill>
              </w:rPr>
              <w:t>公司治理</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C4CC2">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bidi="ar"/>
                <w14:textFill>
                  <w14:solidFill>
                    <w14:schemeClr w14:val="tx1"/>
                  </w14:solidFill>
                </w14:textFill>
              </w:rPr>
              <w:t>通过对本课程的学习，目的是为了帮助学生学习和掌握有关公司治理的基本概念、基本理论和基本分析方法，通过对理论、政策和策略等方面的学习，丰富经济理论，开拓公司治理的经营与管理思路，进一步掌握经济分析方法，为学好专业课打下牢固的基础。</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E6F18">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bidi="ar"/>
                <w14:textFill>
                  <w14:solidFill>
                    <w14:schemeClr w14:val="tx1"/>
                  </w14:solidFill>
                </w14:textFill>
              </w:rPr>
              <w:t>本课程先修课为《管理学》。通过学习上述课程，为本课程提供必要的知识储备。</w:t>
            </w:r>
          </w:p>
        </w:tc>
      </w:tr>
      <w:tr w14:paraId="4C0AB816">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4A4E4">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val="en-US" w:eastAsia="zh-CN" w:bidi="ar"/>
                <w14:textFill>
                  <w14:solidFill>
                    <w14:schemeClr w14:val="tx1"/>
                  </w14:solidFill>
                </w14:textFill>
              </w:rPr>
              <w:t>会计案例分析</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564FB">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会计案例分析是一门极具操作性和应用性的会计学专业的重要课程。为培养学生运用会计实务和会计理论等相关专业基础知识进行公司会计实务操作的能力，并培养学生对会计相关问题浓厚的研究兴趣，开设会计案例分析课程是必要的，也是非常必须的。要使学生掌握这门课的精髓，必须针对不同会计理论和实务的内容运用大量生动的上市公司会计案例讲解相关内容。同时，还必须有案例讨论课与之相配套。只有如此，才能充分调动学生的学习兴趣，也才能真正提高学生灵活解决问题的能力。本课程的思政元素主要包括国家意识、诚信友善、敬业奉献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CDEA7">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本课程的先修课程是：基础会计学</w:t>
            </w:r>
            <w:r>
              <w:rPr>
                <w:rFonts w:hint="default" w:eastAsia="仿宋_GB2312" w:cs="Times New Roman"/>
                <w:color w:val="000000" w:themeColor="text1"/>
                <w:kern w:val="0"/>
                <w:highlight w:val="none"/>
                <w:lang w:val="en-US" w:eastAsia="zh-CN" w:bidi="ar"/>
                <w14:textFill>
                  <w14:solidFill>
                    <w14:schemeClr w14:val="tx1"/>
                  </w14:solidFill>
                </w14:textFill>
              </w:rPr>
              <w:t>,</w:t>
            </w:r>
            <w:r>
              <w:rPr>
                <w:rFonts w:hint="eastAsia" w:eastAsia="仿宋_GB2312" w:cs="Times New Roman"/>
                <w:color w:val="000000" w:themeColor="text1"/>
                <w:kern w:val="0"/>
                <w:highlight w:val="none"/>
                <w:lang w:val="en-US" w:eastAsia="zh-CN" w:bidi="ar"/>
                <w14:textFill>
                  <w14:solidFill>
                    <w14:schemeClr w14:val="tx1"/>
                  </w14:solidFill>
                </w14:textFill>
              </w:rPr>
              <w:t>中级财务会计、高级财务会计。通过学习会计学、中级财务会计等课程，使学生具备会计的基本理论，掌握了经济业务基本核算方法，为学习本课程提供必要的知识储备。本课程主要讲授成本会计的基本理论与成本核算的基本方法。为后续的管理会计和财务管理等课程的教学打下良好的基础。</w:t>
            </w:r>
          </w:p>
        </w:tc>
      </w:tr>
      <w:tr w14:paraId="13DAFA86">
        <w:tblPrEx>
          <w:tblCellMar>
            <w:top w:w="0" w:type="dxa"/>
            <w:left w:w="108" w:type="dxa"/>
            <w:bottom w:w="0" w:type="dxa"/>
            <w:right w:w="108" w:type="dxa"/>
          </w:tblCellMar>
        </w:tblPrEx>
        <w:trPr>
          <w:trHeight w:val="107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76F0B">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val="en-US" w:eastAsia="zh-CN" w:bidi="ar"/>
                <w14:textFill>
                  <w14:solidFill>
                    <w14:schemeClr w14:val="tx1"/>
                  </w14:solidFill>
                </w14:textFill>
              </w:rPr>
              <w:t>会计理论专题</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DD5F7">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理论是一种知识体系，它能说明所研究对象的产生和发展过程，并能深入对象的本质，探索其内在规律。会计理论是</w:t>
            </w:r>
            <w:r>
              <w:rPr>
                <w:rFonts w:hint="default" w:eastAsia="仿宋_GB2312" w:cs="Times New Roman"/>
                <w:color w:val="000000" w:themeColor="text1"/>
                <w:kern w:val="0"/>
                <w:highlight w:val="none"/>
                <w:lang w:val="en-US" w:eastAsia="zh-CN" w:bidi="ar"/>
                <w14:textFill>
                  <w14:solidFill>
                    <w14:schemeClr w14:val="tx1"/>
                  </w14:solidFill>
                </w14:textFill>
              </w:rPr>
              <w:t>“</w:t>
            </w:r>
            <w:r>
              <w:rPr>
                <w:rFonts w:hint="eastAsia" w:eastAsia="仿宋_GB2312" w:cs="Times New Roman"/>
                <w:color w:val="000000" w:themeColor="text1"/>
                <w:kern w:val="0"/>
                <w:highlight w:val="none"/>
                <w:lang w:val="en-US" w:eastAsia="zh-CN" w:bidi="ar"/>
                <w14:textFill>
                  <w14:solidFill>
                    <w14:schemeClr w14:val="tx1"/>
                  </w14:solidFill>
                </w14:textFill>
              </w:rPr>
              <w:t>一套逻辑严密的原则，能够使实务工作者、投资者、债权人、经理更好地理解当前的会计实务，提供评估当前会计实务的概念框架，指导新的实务和程序的建立</w:t>
            </w:r>
            <w:r>
              <w:rPr>
                <w:rFonts w:hint="default" w:eastAsia="仿宋_GB2312" w:cs="Times New Roman"/>
                <w:color w:val="000000" w:themeColor="text1"/>
                <w:kern w:val="0"/>
                <w:highlight w:val="none"/>
                <w:lang w:val="en-US" w:eastAsia="zh-CN" w:bidi="ar"/>
                <w14:textFill>
                  <w14:solidFill>
                    <w14:schemeClr w14:val="tx1"/>
                  </w14:solidFill>
                </w14:textFill>
              </w:rPr>
              <w:t>”</w:t>
            </w:r>
            <w:r>
              <w:rPr>
                <w:rFonts w:hint="eastAsia" w:eastAsia="仿宋_GB2312" w:cs="Times New Roman"/>
                <w:color w:val="000000" w:themeColor="text1"/>
                <w:kern w:val="0"/>
                <w:highlight w:val="none"/>
                <w:lang w:val="en-US" w:eastAsia="zh-CN" w:bidi="ar"/>
                <w14:textFill>
                  <w14:solidFill>
                    <w14:schemeClr w14:val="tx1"/>
                  </w14:solidFill>
                </w14:textFill>
              </w:rPr>
              <w:t>（亨德里克森，</w:t>
            </w:r>
            <w:r>
              <w:rPr>
                <w:rFonts w:hint="default" w:eastAsia="仿宋_GB2312" w:cs="Times New Roman"/>
                <w:color w:val="000000" w:themeColor="text1"/>
                <w:kern w:val="0"/>
                <w:highlight w:val="none"/>
                <w:lang w:val="en-US" w:eastAsia="zh-CN" w:bidi="ar"/>
                <w14:textFill>
                  <w14:solidFill>
                    <w14:schemeClr w14:val="tx1"/>
                  </w14:solidFill>
                </w14:textFill>
              </w:rPr>
              <w:t>1992</w:t>
            </w:r>
            <w:r>
              <w:rPr>
                <w:rFonts w:hint="eastAsia" w:eastAsia="仿宋_GB2312" w:cs="Times New Roman"/>
                <w:color w:val="000000" w:themeColor="text1"/>
                <w:kern w:val="0"/>
                <w:highlight w:val="none"/>
                <w:lang w:val="en-US" w:eastAsia="zh-CN" w:bidi="ar"/>
                <w14:textFill>
                  <w14:solidFill>
                    <w14:schemeClr w14:val="tx1"/>
                  </w14:solidFill>
                </w14:textFill>
              </w:rPr>
              <w:t>）。作为有关会计领域的知识体系，会计理论由会计的特定概念和方法程序所构成严密的逻辑体系，既反映会计实务的本质和特征，又揭示会计系统运行和发展的规律。会计理论专题旨在通过一些存在逻辑联系、内容相互独立的专题，力图较为系统地对当代财务会计理论的一些关键问题进行介绍、综述和拓展，为创新和发展会计实务打好理论基础。本课程的思政元素主要包括国家意识、文化自信、法治意识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0D65C">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本课程的先修课程是会计学、财务会计、财务管理、管理会计等课程。通过学习会计学、财务会计、财务管理、管理会计等课程，使学生掌握会计及财务管理方面的有关知识，为本课程的学习打下基础。本课程重点是更深入地对会计领域中的会计理论问题进行阐述，是对会计学习的深化和扩展，也是为会计专业学生开拓思路、加强对会计专业的理解、开始毕业论文的写作打下一定的理论基础。</w:t>
            </w:r>
          </w:p>
        </w:tc>
      </w:tr>
      <w:tr w14:paraId="400F714D">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9D9AD">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val="en-US" w:eastAsia="zh-CN" w:bidi="ar"/>
                <w14:textFill>
                  <w14:solidFill>
                    <w14:schemeClr w14:val="tx1"/>
                  </w14:solidFill>
                </w14:textFill>
              </w:rPr>
              <w:t>金融企业会计</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F0DB1">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金融会计是会计学专业的一门专业方向课，是根据会计学的基本原理和方法，针对金融企业的业务特点而制定的一种特殊行业的专门会计，具有很强的业务性和实务性，适用于金融系统的会计核算和经营管理。本课程介绍金融会计的基本理论、基本知识和会计方法在银行业务中的具体应用。通过各个教学环节，运用各种教学手段和方法，使学生掌握金融企业尤其是银行会计核算的基本知识，熟悉银行会计业务和财务管理方法，为以后从事金融工作打下坚实基础。本课程的思政元素主要包括国家意识、诚信友善、敬业奉献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49EE8">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金融会计学内容涉及到金融、会计等专业知识的运用，因此是会计学、商业银行业务管理等专业基础课的后续课程。在学生掌握了会计学的基本原理，熟悉了商业银行的业务内容之后</w:t>
            </w:r>
            <w:r>
              <w:rPr>
                <w:rFonts w:hint="default" w:eastAsia="仿宋_GB2312" w:cs="Times New Roman"/>
                <w:color w:val="000000" w:themeColor="text1"/>
                <w:kern w:val="0"/>
                <w:highlight w:val="none"/>
                <w:lang w:val="en-US" w:eastAsia="zh-CN" w:bidi="ar"/>
                <w14:textFill>
                  <w14:solidFill>
                    <w14:schemeClr w14:val="tx1"/>
                  </w14:solidFill>
                </w14:textFill>
              </w:rPr>
              <w:t>,</w:t>
            </w:r>
            <w:r>
              <w:rPr>
                <w:rFonts w:hint="eastAsia" w:eastAsia="仿宋_GB2312" w:cs="Times New Roman"/>
                <w:color w:val="000000" w:themeColor="text1"/>
                <w:kern w:val="0"/>
                <w:highlight w:val="none"/>
                <w:lang w:val="en-US" w:eastAsia="zh-CN" w:bidi="ar"/>
                <w14:textFill>
                  <w14:solidFill>
                    <w14:schemeClr w14:val="tx1"/>
                  </w14:solidFill>
                </w14:textFill>
              </w:rPr>
              <w:t>从会计的角度将这些课程中的相关内容融为一体</w:t>
            </w:r>
            <w:r>
              <w:rPr>
                <w:rFonts w:hint="default" w:eastAsia="仿宋_GB2312" w:cs="Times New Roman"/>
                <w:color w:val="000000" w:themeColor="text1"/>
                <w:kern w:val="0"/>
                <w:highlight w:val="none"/>
                <w:lang w:val="en-US" w:eastAsia="zh-CN" w:bidi="ar"/>
                <w14:textFill>
                  <w14:solidFill>
                    <w14:schemeClr w14:val="tx1"/>
                  </w14:solidFill>
                </w14:textFill>
              </w:rPr>
              <w:t>,</w:t>
            </w:r>
            <w:r>
              <w:rPr>
                <w:rFonts w:hint="eastAsia" w:eastAsia="仿宋_GB2312" w:cs="Times New Roman"/>
                <w:color w:val="000000" w:themeColor="text1"/>
                <w:kern w:val="0"/>
                <w:highlight w:val="none"/>
                <w:lang w:val="en-US" w:eastAsia="zh-CN" w:bidi="ar"/>
                <w14:textFill>
                  <w14:solidFill>
                    <w14:schemeClr w14:val="tx1"/>
                  </w14:solidFill>
                </w14:textFill>
              </w:rPr>
              <w:t>可以使学生从会计的视角系统地学习金融知识。因此金融会计学是金融专业与会计专业之间的一座桥梁。</w:t>
            </w:r>
          </w:p>
        </w:tc>
      </w:tr>
      <w:tr w14:paraId="60CDA001">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7C8DE">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val="en-US" w:eastAsia="zh-CN" w:bidi="ar"/>
                <w14:textFill>
                  <w14:solidFill>
                    <w14:schemeClr w14:val="tx1"/>
                  </w14:solidFill>
                </w14:textFill>
              </w:rPr>
              <w:t>会计认识实习</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7AB7F">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通过实习，使学生能够理论联系实际，正确认识会计学理论在实践中的具体应用，并运用所掌握的基本知识和理论对现实问题进行分析并提出解决对策，从而使学生明确会计学工作的组织方法及其在企业管理中的重要地位和作用。为以后的专业学习打下良好的基础。本课程的思政元素主要包括马克思主义哲学观、国家意识、文化自信、诚信友善、敬业奉献、全球意识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2CC62">
            <w:pPr>
              <w:widowControl/>
              <w:jc w:val="center"/>
              <w:textAlignment w:val="center"/>
              <w:rPr>
                <w:rFonts w:hint="eastAsia" w:eastAsia="仿宋_GB2312" w:cs="Times New Roman"/>
                <w:color w:val="000000" w:themeColor="text1"/>
                <w:kern w:val="0"/>
                <w:highlight w:val="none"/>
                <w:lang w:val="en-US" w:eastAsia="zh-CN" w:bidi="ar"/>
                <w14:textFill>
                  <w14:solidFill>
                    <w14:schemeClr w14:val="tx1"/>
                  </w14:solidFill>
                </w14:textFill>
              </w:rPr>
            </w:pPr>
            <w:r>
              <w:rPr>
                <w:rFonts w:hint="default" w:eastAsia="仿宋_GB2312" w:cs="Times New Roman"/>
                <w:color w:val="000000" w:themeColor="text1"/>
                <w:kern w:val="0"/>
                <w:highlight w:val="none"/>
                <w:lang w:val="en-US" w:eastAsia="zh-CN" w:bidi="ar"/>
                <w14:textFill>
                  <w14:solidFill>
                    <w14:schemeClr w14:val="tx1"/>
                  </w14:solidFill>
                </w14:textFill>
              </w:rPr>
              <w:t>(1)</w:t>
            </w:r>
            <w:r>
              <w:rPr>
                <w:rFonts w:hint="eastAsia" w:eastAsia="仿宋_GB2312" w:cs="Times New Roman"/>
                <w:color w:val="000000" w:themeColor="text1"/>
                <w:kern w:val="0"/>
                <w:highlight w:val="none"/>
                <w:lang w:val="en-US" w:eastAsia="zh-CN" w:bidi="ar"/>
                <w14:textFill>
                  <w14:solidFill>
                    <w14:schemeClr w14:val="tx1"/>
                  </w14:solidFill>
                </w14:textFill>
              </w:rPr>
              <w:t>遵守实习纪律，定期向指导老师汇报实习进展，取得实习指导老师的指导；严格遵守公司规章制度，按公司要求完成实习任务。</w:t>
            </w:r>
          </w:p>
          <w:p w14:paraId="38BE9E54">
            <w:pPr>
              <w:widowControl/>
              <w:jc w:val="center"/>
              <w:textAlignment w:val="center"/>
              <w:rPr>
                <w:rFonts w:hint="eastAsia" w:eastAsia="仿宋_GB2312" w:cs="Times New Roman"/>
                <w:color w:val="000000" w:themeColor="text1"/>
                <w:kern w:val="0"/>
                <w:highlight w:val="none"/>
                <w:lang w:val="en-US" w:eastAsia="zh-CN" w:bidi="ar"/>
                <w14:textFill>
                  <w14:solidFill>
                    <w14:schemeClr w14:val="tx1"/>
                  </w14:solidFill>
                </w14:textFill>
              </w:rPr>
            </w:pPr>
            <w:r>
              <w:rPr>
                <w:rFonts w:hint="default" w:eastAsia="仿宋_GB2312" w:cs="Times New Roman"/>
                <w:color w:val="000000" w:themeColor="text1"/>
                <w:kern w:val="0"/>
                <w:highlight w:val="none"/>
                <w:lang w:val="en-US" w:eastAsia="zh-CN" w:bidi="ar"/>
                <w14:textFill>
                  <w14:solidFill>
                    <w14:schemeClr w14:val="tx1"/>
                  </w14:solidFill>
                </w14:textFill>
              </w:rPr>
              <w:t>(2)</w:t>
            </w:r>
            <w:r>
              <w:rPr>
                <w:rFonts w:hint="eastAsia" w:eastAsia="仿宋_GB2312" w:cs="Times New Roman"/>
                <w:color w:val="000000" w:themeColor="text1"/>
                <w:kern w:val="0"/>
                <w:highlight w:val="none"/>
                <w:lang w:val="en-US" w:eastAsia="zh-CN" w:bidi="ar"/>
                <w14:textFill>
                  <w14:solidFill>
                    <w14:schemeClr w14:val="tx1"/>
                  </w14:solidFill>
                </w14:textFill>
              </w:rPr>
              <w:t>保持</w:t>
            </w:r>
            <w:r>
              <w:rPr>
                <w:rFonts w:hint="default" w:eastAsia="仿宋_GB2312" w:cs="Times New Roman"/>
                <w:color w:val="000000" w:themeColor="text1"/>
                <w:kern w:val="0"/>
                <w:highlight w:val="none"/>
                <w:lang w:val="en-US" w:eastAsia="zh-CN" w:bidi="ar"/>
                <w14:textFill>
                  <w14:solidFill>
                    <w14:schemeClr w14:val="tx1"/>
                  </w14:solidFill>
                </w14:textFill>
              </w:rPr>
              <w:t>“</w:t>
            </w:r>
            <w:r>
              <w:rPr>
                <w:rFonts w:hint="eastAsia" w:eastAsia="仿宋_GB2312" w:cs="Times New Roman"/>
                <w:color w:val="000000" w:themeColor="text1"/>
                <w:kern w:val="0"/>
                <w:highlight w:val="none"/>
                <w:lang w:val="en-US" w:eastAsia="zh-CN" w:bidi="ar"/>
                <w14:textFill>
                  <w14:solidFill>
                    <w14:schemeClr w14:val="tx1"/>
                  </w14:solidFill>
                </w14:textFill>
              </w:rPr>
              <w:t>实事求是、严肃认真</w:t>
            </w:r>
            <w:r>
              <w:rPr>
                <w:rFonts w:hint="default" w:eastAsia="仿宋_GB2312" w:cs="Times New Roman"/>
                <w:color w:val="000000" w:themeColor="text1"/>
                <w:kern w:val="0"/>
                <w:highlight w:val="none"/>
                <w:lang w:val="en-US" w:eastAsia="zh-CN" w:bidi="ar"/>
                <w14:textFill>
                  <w14:solidFill>
                    <w14:schemeClr w14:val="tx1"/>
                  </w14:solidFill>
                </w14:textFill>
              </w:rPr>
              <w:t>”</w:t>
            </w:r>
            <w:r>
              <w:rPr>
                <w:rFonts w:hint="eastAsia" w:eastAsia="仿宋_GB2312" w:cs="Times New Roman"/>
                <w:color w:val="000000" w:themeColor="text1"/>
                <w:kern w:val="0"/>
                <w:highlight w:val="none"/>
                <w:lang w:val="en-US" w:eastAsia="zh-CN" w:bidi="ar"/>
                <w14:textFill>
                  <w14:solidFill>
                    <w14:schemeClr w14:val="tx1"/>
                  </w14:solidFill>
                </w14:textFill>
              </w:rPr>
              <w:t>的科学态度和</w:t>
            </w:r>
            <w:r>
              <w:rPr>
                <w:rFonts w:hint="default" w:eastAsia="仿宋_GB2312" w:cs="Times New Roman"/>
                <w:color w:val="000000" w:themeColor="text1"/>
                <w:kern w:val="0"/>
                <w:highlight w:val="none"/>
                <w:lang w:val="en-US" w:eastAsia="zh-CN" w:bidi="ar"/>
                <w14:textFill>
                  <w14:solidFill>
                    <w14:schemeClr w14:val="tx1"/>
                  </w14:solidFill>
                </w14:textFill>
              </w:rPr>
              <w:t>“</w:t>
            </w:r>
            <w:r>
              <w:rPr>
                <w:rFonts w:hint="eastAsia" w:eastAsia="仿宋_GB2312" w:cs="Times New Roman"/>
                <w:color w:val="000000" w:themeColor="text1"/>
                <w:kern w:val="0"/>
                <w:highlight w:val="none"/>
                <w:lang w:val="en-US" w:eastAsia="zh-CN" w:bidi="ar"/>
                <w14:textFill>
                  <w14:solidFill>
                    <w14:schemeClr w14:val="tx1"/>
                  </w14:solidFill>
                </w14:textFill>
              </w:rPr>
              <w:t>勤奋好学、刻苦钻研</w:t>
            </w:r>
            <w:r>
              <w:rPr>
                <w:rFonts w:hint="default" w:eastAsia="仿宋_GB2312" w:cs="Times New Roman"/>
                <w:color w:val="000000" w:themeColor="text1"/>
                <w:kern w:val="0"/>
                <w:highlight w:val="none"/>
                <w:lang w:val="en-US" w:eastAsia="zh-CN" w:bidi="ar"/>
                <w14:textFill>
                  <w14:solidFill>
                    <w14:schemeClr w14:val="tx1"/>
                  </w14:solidFill>
                </w14:textFill>
              </w:rPr>
              <w:t>”</w:t>
            </w:r>
            <w:r>
              <w:rPr>
                <w:rFonts w:hint="eastAsia" w:eastAsia="仿宋_GB2312" w:cs="Times New Roman"/>
                <w:color w:val="000000" w:themeColor="text1"/>
                <w:kern w:val="0"/>
                <w:highlight w:val="none"/>
                <w:lang w:val="en-US" w:eastAsia="zh-CN" w:bidi="ar"/>
                <w14:textFill>
                  <w14:solidFill>
                    <w14:schemeClr w14:val="tx1"/>
                  </w14:solidFill>
                </w14:textFill>
              </w:rPr>
              <w:t>的进取精神。培养理论联系实际，树立正确的设计观和科学研究观，养成严谨务实的科学作风。</w:t>
            </w:r>
          </w:p>
          <w:p w14:paraId="68056FE0">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default" w:eastAsia="仿宋_GB2312" w:cs="Times New Roman"/>
                <w:color w:val="000000" w:themeColor="text1"/>
                <w:kern w:val="0"/>
                <w:highlight w:val="none"/>
                <w:lang w:val="en-US" w:eastAsia="zh-CN" w:bidi="ar"/>
                <w14:textFill>
                  <w14:solidFill>
                    <w14:schemeClr w14:val="tx1"/>
                  </w14:solidFill>
                </w14:textFill>
              </w:rPr>
              <w:t>(3)</w:t>
            </w:r>
            <w:r>
              <w:rPr>
                <w:rFonts w:hint="eastAsia" w:eastAsia="仿宋_GB2312" w:cs="Times New Roman"/>
                <w:color w:val="000000" w:themeColor="text1"/>
                <w:kern w:val="0"/>
                <w:highlight w:val="none"/>
                <w:lang w:val="en-US" w:eastAsia="zh-CN" w:bidi="ar"/>
                <w14:textFill>
                  <w14:solidFill>
                    <w14:schemeClr w14:val="tx1"/>
                  </w14:solidFill>
                </w14:textFill>
              </w:rPr>
              <w:t>扎实工作，认真完成实习任务。撰写实习报告，并踊跃参加实习交流。定期向指导老师汇报实习进展，取得实习指导老师的指导，对在学校所学专业知识的实际运用</w:t>
            </w:r>
            <w:r>
              <w:rPr>
                <w:rFonts w:hint="default" w:eastAsia="仿宋_GB2312" w:cs="Times New Roman"/>
                <w:color w:val="000000" w:themeColor="text1"/>
                <w:kern w:val="0"/>
                <w:highlight w:val="none"/>
                <w:lang w:val="en-US" w:eastAsia="zh-CN" w:bidi="ar"/>
                <w14:textFill>
                  <w14:solidFill>
                    <w14:schemeClr w14:val="tx1"/>
                  </w14:solidFill>
                </w14:textFill>
              </w:rPr>
              <w:t>,</w:t>
            </w:r>
            <w:r>
              <w:rPr>
                <w:rFonts w:hint="eastAsia" w:eastAsia="仿宋_GB2312" w:cs="Times New Roman"/>
                <w:color w:val="000000" w:themeColor="text1"/>
                <w:kern w:val="0"/>
                <w:highlight w:val="none"/>
                <w:lang w:val="en-US" w:eastAsia="zh-CN" w:bidi="ar"/>
                <w14:textFill>
                  <w14:solidFill>
                    <w14:schemeClr w14:val="tx1"/>
                  </w14:solidFill>
                </w14:textFill>
              </w:rPr>
              <w:t>提高学以致用的能力。</w:t>
            </w:r>
          </w:p>
        </w:tc>
      </w:tr>
      <w:tr w14:paraId="7AB1E51B">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CE399">
            <w:pPr>
              <w:widowControl/>
              <w:jc w:val="center"/>
              <w:textAlignment w:val="center"/>
              <w:rPr>
                <w:rFonts w:hint="default" w:eastAsia="仿宋_GB2312" w:cs="Times New Roman"/>
                <w:color w:val="000000" w:themeColor="text1"/>
                <w:kern w:val="0"/>
                <w:highlight w:val="none"/>
                <w:lang w:val="en-US" w:eastAsia="zh-CN" w:bidi="ar"/>
                <w14:textFill>
                  <w14:solidFill>
                    <w14:schemeClr w14:val="tx1"/>
                  </w14:solidFill>
                </w14:textFill>
              </w:rPr>
            </w:pPr>
            <w:r>
              <w:rPr>
                <w:rFonts w:eastAsia="仿宋_GB2312" w:cs="Times New Roman"/>
                <w:color w:val="000000" w:themeColor="text1"/>
                <w:kern w:val="0"/>
                <w:highlight w:val="none"/>
                <w:lang w:val="en-US" w:eastAsia="zh-CN" w:bidi="ar"/>
                <w14:textFill>
                  <w14:solidFill>
                    <w14:schemeClr w14:val="tx1"/>
                  </w14:solidFill>
                </w14:textFill>
              </w:rPr>
              <w:t>毕业设计（论文）</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38931">
            <w:pPr>
              <w:widowControl/>
              <w:jc w:val="center"/>
              <w:textAlignment w:val="center"/>
              <w:rPr>
                <w:rFonts w:hint="eastAsia" w:eastAsia="仿宋_GB2312" w:cs="Times New Roman"/>
                <w:color w:val="000000" w:themeColor="text1"/>
                <w:kern w:val="0"/>
                <w:highlight w:val="none"/>
                <w:lang w:val="en-US" w:eastAsia="zh-CN" w:bidi="ar"/>
                <w14:textFill>
                  <w14:solidFill>
                    <w14:schemeClr w14:val="tx1"/>
                  </w14:solidFill>
                </w14:textFill>
              </w:rPr>
            </w:pPr>
            <w:r>
              <w:rPr>
                <w:rFonts w:hint="default" w:eastAsia="仿宋_GB2312" w:cs="Times New Roman"/>
                <w:color w:val="000000" w:themeColor="text1"/>
                <w:kern w:val="0"/>
                <w:highlight w:val="none"/>
                <w:lang w:val="en-US" w:eastAsia="zh-CN" w:bidi="ar"/>
                <w14:textFill>
                  <w14:solidFill>
                    <w14:schemeClr w14:val="tx1"/>
                  </w14:solidFill>
                </w14:textFill>
              </w:rPr>
              <w:t>1.</w:t>
            </w:r>
            <w:r>
              <w:rPr>
                <w:rFonts w:hint="eastAsia" w:eastAsia="仿宋_GB2312" w:cs="Times New Roman"/>
                <w:color w:val="000000" w:themeColor="text1"/>
                <w:kern w:val="0"/>
                <w:highlight w:val="none"/>
                <w:lang w:val="en-US" w:eastAsia="zh-CN" w:bidi="ar"/>
                <w14:textFill>
                  <w14:solidFill>
                    <w14:schemeClr w14:val="tx1"/>
                  </w14:solidFill>
                </w14:textFill>
              </w:rPr>
              <w:t>培养学生科学态度和刻苦钻研的精神；</w:t>
            </w:r>
          </w:p>
          <w:p w14:paraId="53C5B2C5">
            <w:pPr>
              <w:widowControl/>
              <w:jc w:val="center"/>
              <w:textAlignment w:val="center"/>
              <w:rPr>
                <w:rFonts w:hint="eastAsia" w:eastAsia="仿宋_GB2312" w:cs="Times New Roman"/>
                <w:color w:val="000000" w:themeColor="text1"/>
                <w:kern w:val="0"/>
                <w:highlight w:val="none"/>
                <w:lang w:val="en-US" w:eastAsia="zh-CN" w:bidi="ar"/>
                <w14:textFill>
                  <w14:solidFill>
                    <w14:schemeClr w14:val="tx1"/>
                  </w14:solidFill>
                </w14:textFill>
              </w:rPr>
            </w:pPr>
            <w:r>
              <w:rPr>
                <w:rFonts w:hint="default" w:eastAsia="仿宋_GB2312" w:cs="Times New Roman"/>
                <w:color w:val="000000" w:themeColor="text1"/>
                <w:kern w:val="0"/>
                <w:highlight w:val="none"/>
                <w:lang w:val="en-US" w:eastAsia="zh-CN" w:bidi="ar"/>
                <w14:textFill>
                  <w14:solidFill>
                    <w14:schemeClr w14:val="tx1"/>
                  </w14:solidFill>
                </w14:textFill>
              </w:rPr>
              <w:t>2.</w:t>
            </w:r>
            <w:r>
              <w:rPr>
                <w:rFonts w:hint="eastAsia" w:eastAsia="仿宋_GB2312" w:cs="Times New Roman"/>
                <w:color w:val="000000" w:themeColor="text1"/>
                <w:kern w:val="0"/>
                <w:highlight w:val="none"/>
                <w:lang w:val="en-US" w:eastAsia="zh-CN" w:bidi="ar"/>
                <w14:textFill>
                  <w14:solidFill>
                    <w14:schemeClr w14:val="tx1"/>
                  </w14:solidFill>
                </w14:textFill>
              </w:rPr>
              <w:t>培养学生运用理论解决实际问题的能力；</w:t>
            </w:r>
          </w:p>
          <w:p w14:paraId="0F8A747E">
            <w:pPr>
              <w:widowControl/>
              <w:jc w:val="center"/>
              <w:textAlignment w:val="center"/>
              <w:rPr>
                <w:rFonts w:hint="eastAsia" w:eastAsia="仿宋_GB2312" w:cs="Times New Roman"/>
                <w:color w:val="000000" w:themeColor="text1"/>
                <w:kern w:val="0"/>
                <w:highlight w:val="none"/>
                <w:lang w:val="en-US" w:eastAsia="zh-CN" w:bidi="ar"/>
                <w14:textFill>
                  <w14:solidFill>
                    <w14:schemeClr w14:val="tx1"/>
                  </w14:solidFill>
                </w14:textFill>
              </w:rPr>
            </w:pPr>
            <w:r>
              <w:rPr>
                <w:rFonts w:hint="default" w:eastAsia="仿宋_GB2312" w:cs="Times New Roman"/>
                <w:color w:val="000000" w:themeColor="text1"/>
                <w:kern w:val="0"/>
                <w:highlight w:val="none"/>
                <w:lang w:val="en-US" w:eastAsia="zh-CN" w:bidi="ar"/>
                <w14:textFill>
                  <w14:solidFill>
                    <w14:schemeClr w14:val="tx1"/>
                  </w14:solidFill>
                </w14:textFill>
              </w:rPr>
              <w:t>3.</w:t>
            </w:r>
            <w:r>
              <w:rPr>
                <w:rFonts w:hint="eastAsia" w:eastAsia="仿宋_GB2312" w:cs="Times New Roman"/>
                <w:color w:val="000000" w:themeColor="text1"/>
                <w:kern w:val="0"/>
                <w:highlight w:val="none"/>
                <w:lang w:val="en-US" w:eastAsia="zh-CN" w:bidi="ar"/>
                <w14:textFill>
                  <w14:solidFill>
                    <w14:schemeClr w14:val="tx1"/>
                  </w14:solidFill>
                </w14:textFill>
              </w:rPr>
              <w:t>培养学生理论联系实际，树立正确的科学研究观和严谨务实的科学作风；</w:t>
            </w:r>
          </w:p>
          <w:p w14:paraId="23A59751">
            <w:pPr>
              <w:widowControl/>
              <w:jc w:val="center"/>
              <w:textAlignment w:val="center"/>
              <w:rPr>
                <w:rFonts w:hint="eastAsia" w:eastAsia="仿宋_GB2312" w:cs="Times New Roman"/>
                <w:color w:val="000000" w:themeColor="text1"/>
                <w:kern w:val="0"/>
                <w:highlight w:val="none"/>
                <w:lang w:val="en-US" w:eastAsia="zh-CN" w:bidi="ar"/>
                <w14:textFill>
                  <w14:solidFill>
                    <w14:schemeClr w14:val="tx1"/>
                  </w14:solidFill>
                </w14:textFill>
              </w:rPr>
            </w:pPr>
            <w:r>
              <w:rPr>
                <w:rFonts w:hint="default" w:eastAsia="仿宋_GB2312" w:cs="Times New Roman"/>
                <w:color w:val="000000" w:themeColor="text1"/>
                <w:kern w:val="0"/>
                <w:highlight w:val="none"/>
                <w:lang w:val="en-US" w:eastAsia="zh-CN" w:bidi="ar"/>
                <w14:textFill>
                  <w14:solidFill>
                    <w14:schemeClr w14:val="tx1"/>
                  </w14:solidFill>
                </w14:textFill>
              </w:rPr>
              <w:t>4.</w:t>
            </w:r>
            <w:r>
              <w:rPr>
                <w:rFonts w:hint="eastAsia" w:eastAsia="仿宋_GB2312" w:cs="Times New Roman"/>
                <w:color w:val="000000" w:themeColor="text1"/>
                <w:kern w:val="0"/>
                <w:highlight w:val="none"/>
                <w:lang w:val="en-US" w:eastAsia="zh-CN" w:bidi="ar"/>
                <w14:textFill>
                  <w14:solidFill>
                    <w14:schemeClr w14:val="tx1"/>
                  </w14:solidFill>
                </w14:textFill>
              </w:rPr>
              <w:t>训练学生运用文献检索能力；</w:t>
            </w:r>
          </w:p>
          <w:p w14:paraId="4ABB3015">
            <w:pPr>
              <w:widowControl/>
              <w:jc w:val="center"/>
              <w:textAlignment w:val="center"/>
              <w:rPr>
                <w:rFonts w:hint="eastAsia" w:eastAsia="仿宋_GB2312" w:cs="Times New Roman"/>
                <w:color w:val="000000" w:themeColor="text1"/>
                <w:kern w:val="0"/>
                <w:highlight w:val="none"/>
                <w:lang w:val="en-US" w:eastAsia="zh-CN" w:bidi="ar"/>
                <w14:textFill>
                  <w14:solidFill>
                    <w14:schemeClr w14:val="tx1"/>
                  </w14:solidFill>
                </w14:textFill>
              </w:rPr>
            </w:pPr>
            <w:r>
              <w:rPr>
                <w:rFonts w:hint="default" w:eastAsia="仿宋_GB2312" w:cs="Times New Roman"/>
                <w:color w:val="000000" w:themeColor="text1"/>
                <w:kern w:val="0"/>
                <w:highlight w:val="none"/>
                <w:lang w:val="en-US" w:eastAsia="zh-CN" w:bidi="ar"/>
                <w14:textFill>
                  <w14:solidFill>
                    <w14:schemeClr w14:val="tx1"/>
                  </w14:solidFill>
                </w14:textFill>
              </w:rPr>
              <w:t>5.</w:t>
            </w:r>
            <w:r>
              <w:rPr>
                <w:rFonts w:hint="eastAsia" w:eastAsia="仿宋_GB2312" w:cs="Times New Roman"/>
                <w:color w:val="000000" w:themeColor="text1"/>
                <w:kern w:val="0"/>
                <w:highlight w:val="none"/>
                <w:lang w:val="en-US" w:eastAsia="zh-CN" w:bidi="ar"/>
                <w14:textFill>
                  <w14:solidFill>
                    <w14:schemeClr w14:val="tx1"/>
                  </w14:solidFill>
                </w14:textFill>
              </w:rPr>
              <w:t>训练学生综合概括能力和组织写作能力。</w:t>
            </w:r>
          </w:p>
          <w:p w14:paraId="30AB121E">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default" w:eastAsia="仿宋_GB2312" w:cs="Times New Roman"/>
                <w:color w:val="000000" w:themeColor="text1"/>
                <w:kern w:val="0"/>
                <w:highlight w:val="none"/>
                <w:lang w:val="en-US" w:eastAsia="zh-CN" w:bidi="ar"/>
                <w14:textFill>
                  <w14:solidFill>
                    <w14:schemeClr w14:val="tx1"/>
                  </w14:solidFill>
                </w14:textFill>
              </w:rPr>
              <w:t xml:space="preserve">  </w:t>
            </w:r>
            <w:r>
              <w:rPr>
                <w:rFonts w:hint="eastAsia" w:eastAsia="仿宋_GB2312" w:cs="Times New Roman"/>
                <w:color w:val="000000" w:themeColor="text1"/>
                <w:kern w:val="0"/>
                <w:highlight w:val="none"/>
                <w:lang w:val="en-US" w:eastAsia="zh-CN" w:bidi="ar"/>
                <w14:textFill>
                  <w14:solidFill>
                    <w14:schemeClr w14:val="tx1"/>
                  </w14:solidFill>
                </w14:textFill>
              </w:rPr>
              <w:t>本课程的思政元素主要包括文化自信、尊重自然、人类命运共同体等。</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04CA4">
            <w:pPr>
              <w:widowControl/>
              <w:jc w:val="center"/>
              <w:textAlignment w:val="center"/>
              <w:rPr>
                <w:rFonts w:hint="eastAsia" w:eastAsia="仿宋_GB2312" w:cs="Times New Roman"/>
                <w:color w:val="000000" w:themeColor="text1"/>
                <w:kern w:val="0"/>
                <w:highlight w:val="none"/>
                <w:lang w:val="en-US" w:eastAsia="zh-CN" w:bidi="ar"/>
                <w14:textFill>
                  <w14:solidFill>
                    <w14:schemeClr w14:val="tx1"/>
                  </w14:solidFill>
                </w14:textFill>
              </w:rPr>
            </w:pPr>
            <w:r>
              <w:rPr>
                <w:rFonts w:hint="default" w:eastAsia="仿宋_GB2312" w:cs="Times New Roman"/>
                <w:color w:val="000000" w:themeColor="text1"/>
                <w:kern w:val="0"/>
                <w:highlight w:val="none"/>
                <w:lang w:val="en-US" w:eastAsia="zh-CN" w:bidi="ar"/>
                <w14:textFill>
                  <w14:solidFill>
                    <w14:schemeClr w14:val="tx1"/>
                  </w14:solidFill>
                </w14:textFill>
              </w:rPr>
              <w:t>1</w:t>
            </w:r>
            <w:r>
              <w:rPr>
                <w:rFonts w:hint="eastAsia" w:eastAsia="仿宋_GB2312" w:cs="Times New Roman"/>
                <w:color w:val="000000" w:themeColor="text1"/>
                <w:kern w:val="0"/>
                <w:highlight w:val="none"/>
                <w:lang w:val="en-US" w:eastAsia="zh-CN" w:bidi="ar"/>
                <w14:textFill>
                  <w14:solidFill>
                    <w14:schemeClr w14:val="tx1"/>
                  </w14:solidFill>
                </w14:textFill>
              </w:rPr>
              <w:t>．主要内容</w:t>
            </w:r>
          </w:p>
          <w:p w14:paraId="10C96278">
            <w:pPr>
              <w:widowControl/>
              <w:jc w:val="center"/>
              <w:textAlignment w:val="center"/>
              <w:rPr>
                <w:rFonts w:hint="eastAsia" w:eastAsia="仿宋_GB2312" w:cs="Times New Roman"/>
                <w:color w:val="000000" w:themeColor="text1"/>
                <w:kern w:val="0"/>
                <w:highlight w:val="none"/>
                <w:lang w:val="en-US" w:eastAsia="zh-CN"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本专业毕业论文涉及的主要专业方向应该是学生所学或相关专题范围，如财务、会计、审计、税务等相关内容。论文的内容应该能反映选题的最新成果，并且针对所讨论的问题，提出自己的看法和见解。</w:t>
            </w:r>
          </w:p>
          <w:p w14:paraId="59083087">
            <w:pPr>
              <w:widowControl/>
              <w:jc w:val="center"/>
              <w:textAlignment w:val="center"/>
              <w:rPr>
                <w:rFonts w:hint="eastAsia" w:eastAsia="仿宋_GB2312" w:cs="Times New Roman"/>
                <w:color w:val="000000" w:themeColor="text1"/>
                <w:kern w:val="0"/>
                <w:highlight w:val="none"/>
                <w:lang w:val="en-US" w:eastAsia="zh-CN" w:bidi="ar"/>
                <w14:textFill>
                  <w14:solidFill>
                    <w14:schemeClr w14:val="tx1"/>
                  </w14:solidFill>
                </w14:textFill>
              </w:rPr>
            </w:pPr>
            <w:r>
              <w:rPr>
                <w:rFonts w:hint="default" w:eastAsia="仿宋_GB2312" w:cs="Times New Roman"/>
                <w:color w:val="000000" w:themeColor="text1"/>
                <w:kern w:val="0"/>
                <w:highlight w:val="none"/>
                <w:lang w:val="en-US" w:eastAsia="zh-CN" w:bidi="ar"/>
                <w14:textFill>
                  <w14:solidFill>
                    <w14:schemeClr w14:val="tx1"/>
                  </w14:solidFill>
                </w14:textFill>
              </w:rPr>
              <w:t>2</w:t>
            </w:r>
            <w:r>
              <w:rPr>
                <w:rFonts w:hint="eastAsia" w:eastAsia="仿宋_GB2312" w:cs="Times New Roman"/>
                <w:color w:val="000000" w:themeColor="text1"/>
                <w:kern w:val="0"/>
                <w:highlight w:val="none"/>
                <w:lang w:val="en-US" w:eastAsia="zh-CN" w:bidi="ar"/>
                <w14:textFill>
                  <w14:solidFill>
                    <w14:schemeClr w14:val="tx1"/>
                  </w14:solidFill>
                </w14:textFill>
              </w:rPr>
              <w:t>．基本要求</w:t>
            </w:r>
          </w:p>
          <w:p w14:paraId="4172734D">
            <w:pPr>
              <w:widowControl/>
              <w:jc w:val="center"/>
              <w:textAlignment w:val="center"/>
              <w:rPr>
                <w:rFonts w:hint="eastAsia" w:eastAsia="仿宋_GB2312" w:cs="Times New Roman"/>
                <w:color w:val="000000" w:themeColor="text1"/>
                <w:kern w:val="0"/>
                <w:highlight w:val="none"/>
                <w:lang w:val="en-US" w:eastAsia="zh-CN"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w:t>
            </w:r>
            <w:r>
              <w:rPr>
                <w:rFonts w:hint="default" w:eastAsia="仿宋_GB2312" w:cs="Times New Roman"/>
                <w:color w:val="000000" w:themeColor="text1"/>
                <w:kern w:val="0"/>
                <w:highlight w:val="none"/>
                <w:lang w:val="en-US" w:eastAsia="zh-CN" w:bidi="ar"/>
                <w14:textFill>
                  <w14:solidFill>
                    <w14:schemeClr w14:val="tx1"/>
                  </w14:solidFill>
                </w14:textFill>
              </w:rPr>
              <w:t>1</w:t>
            </w:r>
            <w:r>
              <w:rPr>
                <w:rFonts w:hint="eastAsia" w:eastAsia="仿宋_GB2312" w:cs="Times New Roman"/>
                <w:color w:val="000000" w:themeColor="text1"/>
                <w:kern w:val="0"/>
                <w:highlight w:val="none"/>
                <w:lang w:val="en-US" w:eastAsia="zh-CN" w:bidi="ar"/>
                <w14:textFill>
                  <w14:solidFill>
                    <w14:schemeClr w14:val="tx1"/>
                  </w14:solidFill>
                </w14:textFill>
              </w:rPr>
              <w:t>）培养学生</w:t>
            </w:r>
            <w:r>
              <w:rPr>
                <w:rFonts w:hint="default" w:eastAsia="仿宋_GB2312" w:cs="Times New Roman"/>
                <w:color w:val="000000" w:themeColor="text1"/>
                <w:kern w:val="0"/>
                <w:highlight w:val="none"/>
                <w:lang w:val="en-US" w:eastAsia="zh-CN" w:bidi="ar"/>
                <w14:textFill>
                  <w14:solidFill>
                    <w14:schemeClr w14:val="tx1"/>
                  </w14:solidFill>
                </w14:textFill>
              </w:rPr>
              <w:t>“</w:t>
            </w:r>
            <w:r>
              <w:rPr>
                <w:rFonts w:hint="eastAsia" w:eastAsia="仿宋_GB2312" w:cs="Times New Roman"/>
                <w:color w:val="000000" w:themeColor="text1"/>
                <w:kern w:val="0"/>
                <w:highlight w:val="none"/>
                <w:lang w:val="en-US" w:eastAsia="zh-CN" w:bidi="ar"/>
                <w14:textFill>
                  <w14:solidFill>
                    <w14:schemeClr w14:val="tx1"/>
                  </w14:solidFill>
                </w14:textFill>
              </w:rPr>
              <w:t>实事求是、严谨认真</w:t>
            </w:r>
            <w:r>
              <w:rPr>
                <w:rFonts w:hint="default" w:eastAsia="仿宋_GB2312" w:cs="Times New Roman"/>
                <w:color w:val="000000" w:themeColor="text1"/>
                <w:kern w:val="0"/>
                <w:highlight w:val="none"/>
                <w:lang w:val="en-US" w:eastAsia="zh-CN" w:bidi="ar"/>
                <w14:textFill>
                  <w14:solidFill>
                    <w14:schemeClr w14:val="tx1"/>
                  </w14:solidFill>
                </w14:textFill>
              </w:rPr>
              <w:t>”</w:t>
            </w:r>
            <w:r>
              <w:rPr>
                <w:rFonts w:hint="eastAsia" w:eastAsia="仿宋_GB2312" w:cs="Times New Roman"/>
                <w:color w:val="000000" w:themeColor="text1"/>
                <w:kern w:val="0"/>
                <w:highlight w:val="none"/>
                <w:lang w:val="en-US" w:eastAsia="zh-CN" w:bidi="ar"/>
                <w14:textFill>
                  <w14:solidFill>
                    <w14:schemeClr w14:val="tx1"/>
                  </w14:solidFill>
                </w14:textFill>
              </w:rPr>
              <w:t>的科学态度和</w:t>
            </w:r>
            <w:r>
              <w:rPr>
                <w:rFonts w:hint="default" w:eastAsia="仿宋_GB2312" w:cs="Times New Roman"/>
                <w:color w:val="000000" w:themeColor="text1"/>
                <w:kern w:val="0"/>
                <w:highlight w:val="none"/>
                <w:lang w:val="en-US" w:eastAsia="zh-CN" w:bidi="ar"/>
                <w14:textFill>
                  <w14:solidFill>
                    <w14:schemeClr w14:val="tx1"/>
                  </w14:solidFill>
                </w14:textFill>
              </w:rPr>
              <w:t>“</w:t>
            </w:r>
            <w:r>
              <w:rPr>
                <w:rFonts w:hint="eastAsia" w:eastAsia="仿宋_GB2312" w:cs="Times New Roman"/>
                <w:color w:val="000000" w:themeColor="text1"/>
                <w:kern w:val="0"/>
                <w:highlight w:val="none"/>
                <w:lang w:val="en-US" w:eastAsia="zh-CN" w:bidi="ar"/>
                <w14:textFill>
                  <w14:solidFill>
                    <w14:schemeClr w14:val="tx1"/>
                  </w14:solidFill>
                </w14:textFill>
              </w:rPr>
              <w:t>勤奋好学、刻苦钻研</w:t>
            </w:r>
            <w:r>
              <w:rPr>
                <w:rFonts w:hint="default" w:eastAsia="仿宋_GB2312" w:cs="Times New Roman"/>
                <w:color w:val="000000" w:themeColor="text1"/>
                <w:kern w:val="0"/>
                <w:highlight w:val="none"/>
                <w:lang w:val="en-US" w:eastAsia="zh-CN" w:bidi="ar"/>
                <w14:textFill>
                  <w14:solidFill>
                    <w14:schemeClr w14:val="tx1"/>
                  </w14:solidFill>
                </w14:textFill>
              </w:rPr>
              <w:t>”</w:t>
            </w:r>
            <w:r>
              <w:rPr>
                <w:rFonts w:hint="eastAsia" w:eastAsia="仿宋_GB2312" w:cs="Times New Roman"/>
                <w:color w:val="000000" w:themeColor="text1"/>
                <w:kern w:val="0"/>
                <w:highlight w:val="none"/>
                <w:lang w:val="en-US" w:eastAsia="zh-CN" w:bidi="ar"/>
                <w14:textFill>
                  <w14:solidFill>
                    <w14:schemeClr w14:val="tx1"/>
                  </w14:solidFill>
                </w14:textFill>
              </w:rPr>
              <w:t>的进取精神；</w:t>
            </w:r>
          </w:p>
          <w:p w14:paraId="6E5C19ED">
            <w:pPr>
              <w:widowControl/>
              <w:jc w:val="center"/>
              <w:textAlignment w:val="center"/>
              <w:rPr>
                <w:rFonts w:hint="eastAsia" w:eastAsia="仿宋_GB2312" w:cs="Times New Roman"/>
                <w:color w:val="000000" w:themeColor="text1"/>
                <w:kern w:val="0"/>
                <w:highlight w:val="none"/>
                <w:lang w:val="en-US" w:eastAsia="zh-CN"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w:t>
            </w:r>
            <w:r>
              <w:rPr>
                <w:rFonts w:hint="default" w:eastAsia="仿宋_GB2312" w:cs="Times New Roman"/>
                <w:color w:val="000000" w:themeColor="text1"/>
                <w:kern w:val="0"/>
                <w:highlight w:val="none"/>
                <w:lang w:val="en-US" w:eastAsia="zh-CN" w:bidi="ar"/>
                <w14:textFill>
                  <w14:solidFill>
                    <w14:schemeClr w14:val="tx1"/>
                  </w14:solidFill>
                </w14:textFill>
              </w:rPr>
              <w:t>2</w:t>
            </w:r>
            <w:r>
              <w:rPr>
                <w:rFonts w:hint="eastAsia" w:eastAsia="仿宋_GB2312" w:cs="Times New Roman"/>
                <w:color w:val="000000" w:themeColor="text1"/>
                <w:kern w:val="0"/>
                <w:highlight w:val="none"/>
                <w:lang w:val="en-US" w:eastAsia="zh-CN" w:bidi="ar"/>
                <w14:textFill>
                  <w14:solidFill>
                    <w14:schemeClr w14:val="tx1"/>
                  </w14:solidFill>
                </w14:textFill>
              </w:rPr>
              <w:t>）培养学生理论联系实际，树立正确的科学研究观和设计观，养成严谨务实的科学作风；</w:t>
            </w:r>
          </w:p>
          <w:p w14:paraId="5AB2CBF7">
            <w:pPr>
              <w:widowControl/>
              <w:jc w:val="center"/>
              <w:textAlignment w:val="center"/>
              <w:rPr>
                <w:rFonts w:hint="eastAsia" w:eastAsia="仿宋_GB2312" w:cs="Times New Roman"/>
                <w:color w:val="000000" w:themeColor="text1"/>
                <w:kern w:val="0"/>
                <w:highlight w:val="none"/>
                <w:lang w:val="en-US" w:eastAsia="zh-CN"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w:t>
            </w:r>
            <w:r>
              <w:rPr>
                <w:rFonts w:hint="default" w:eastAsia="仿宋_GB2312" w:cs="Times New Roman"/>
                <w:color w:val="000000" w:themeColor="text1"/>
                <w:kern w:val="0"/>
                <w:highlight w:val="none"/>
                <w:lang w:val="en-US" w:eastAsia="zh-CN" w:bidi="ar"/>
                <w14:textFill>
                  <w14:solidFill>
                    <w14:schemeClr w14:val="tx1"/>
                  </w14:solidFill>
                </w14:textFill>
              </w:rPr>
              <w:t>3</w:t>
            </w:r>
            <w:r>
              <w:rPr>
                <w:rFonts w:hint="eastAsia" w:eastAsia="仿宋_GB2312" w:cs="Times New Roman"/>
                <w:color w:val="000000" w:themeColor="text1"/>
                <w:kern w:val="0"/>
                <w:highlight w:val="none"/>
                <w:lang w:val="en-US" w:eastAsia="zh-CN" w:bidi="ar"/>
                <w14:textFill>
                  <w14:solidFill>
                    <w14:schemeClr w14:val="tx1"/>
                  </w14:solidFill>
                </w14:textFill>
              </w:rPr>
              <w:t>）在毕业论文中作中，应特别注意对学生以下能力的训练</w:t>
            </w:r>
          </w:p>
          <w:p w14:paraId="3084B9F6">
            <w:pPr>
              <w:widowControl/>
              <w:jc w:val="center"/>
              <w:textAlignment w:val="center"/>
              <w:rPr>
                <w:rFonts w:hint="eastAsia" w:eastAsia="仿宋_GB2312" w:cs="Times New Roman"/>
                <w:color w:val="000000" w:themeColor="text1"/>
                <w:kern w:val="0"/>
                <w:highlight w:val="none"/>
                <w:lang w:val="en-US" w:eastAsia="zh-CN"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调查研究能力；</w:t>
            </w:r>
          </w:p>
          <w:p w14:paraId="7387C752">
            <w:pPr>
              <w:widowControl/>
              <w:jc w:val="center"/>
              <w:textAlignment w:val="center"/>
              <w:rPr>
                <w:rFonts w:hint="eastAsia" w:eastAsia="仿宋_GB2312" w:cs="Times New Roman"/>
                <w:color w:val="000000" w:themeColor="text1"/>
                <w:kern w:val="0"/>
                <w:highlight w:val="none"/>
                <w:lang w:val="en-US" w:eastAsia="zh-CN"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检索中外文献资料并进行阅读归纳、提炼、组织的能力；</w:t>
            </w:r>
          </w:p>
          <w:p w14:paraId="2BC14847">
            <w:pPr>
              <w:widowControl/>
              <w:jc w:val="center"/>
              <w:textAlignment w:val="center"/>
              <w:rPr>
                <w:rFonts w:hint="eastAsia" w:eastAsia="仿宋_GB2312" w:cs="Times New Roman"/>
                <w:color w:val="000000" w:themeColor="text1"/>
                <w:kern w:val="0"/>
                <w:highlight w:val="none"/>
                <w:lang w:val="en-US" w:eastAsia="zh-CN"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进行方案论证、分析比较、研究的能力；</w:t>
            </w:r>
          </w:p>
          <w:p w14:paraId="5D4A68BB">
            <w:pPr>
              <w:widowControl/>
              <w:jc w:val="center"/>
              <w:textAlignment w:val="center"/>
              <w:rPr>
                <w:rFonts w:hint="eastAsia" w:eastAsia="仿宋_GB2312" w:cs="Times New Roman"/>
                <w:color w:val="000000" w:themeColor="text1"/>
                <w:kern w:val="0"/>
                <w:highlight w:val="none"/>
                <w:lang w:val="en-US" w:eastAsia="zh-CN"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计算机应用能力；</w:t>
            </w:r>
          </w:p>
          <w:p w14:paraId="28E5B671">
            <w:pPr>
              <w:widowControl/>
              <w:jc w:val="center"/>
              <w:textAlignment w:val="center"/>
              <w:rPr>
                <w:rFonts w:hint="eastAsia" w:eastAsia="仿宋_GB2312" w:cs="Times New Roman"/>
                <w:color w:val="000000" w:themeColor="text1"/>
                <w:kern w:val="0"/>
                <w:highlight w:val="none"/>
                <w:lang w:val="en-US" w:eastAsia="zh-CN"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外文阅读和应用能力；</w:t>
            </w:r>
          </w:p>
          <w:p w14:paraId="6EA97035">
            <w:pPr>
              <w:widowControl/>
              <w:jc w:val="center"/>
              <w:textAlignment w:val="center"/>
              <w:rPr>
                <w:rFonts w:eastAsia="仿宋_GB2312" w:cs="Times New Roman"/>
                <w:color w:val="000000" w:themeColor="text1"/>
                <w:kern w:val="0"/>
                <w:highlight w:val="none"/>
                <w:lang w:bidi="ar"/>
                <w14:textFill>
                  <w14:solidFill>
                    <w14:schemeClr w14:val="tx1"/>
                  </w14:solidFill>
                </w14:textFill>
              </w:rPr>
            </w:pPr>
            <w:r>
              <w:rPr>
                <w:rFonts w:hint="eastAsia" w:eastAsia="仿宋_GB2312" w:cs="Times New Roman"/>
                <w:color w:val="000000" w:themeColor="text1"/>
                <w:kern w:val="0"/>
                <w:highlight w:val="none"/>
                <w:lang w:val="en-US" w:eastAsia="zh-CN" w:bidi="ar"/>
                <w14:textFill>
                  <w14:solidFill>
                    <w14:schemeClr w14:val="tx1"/>
                  </w14:solidFill>
                </w14:textFill>
              </w:rPr>
              <w:t>撰写论文和口头表达能力。</w:t>
            </w:r>
          </w:p>
        </w:tc>
      </w:tr>
    </w:tbl>
    <w:p w14:paraId="76A71489">
      <w:pPr>
        <w:tabs>
          <w:tab w:val="left" w:pos="504"/>
        </w:tabs>
        <w:spacing w:before="156" w:beforeLines="50" w:after="156" w:afterLines="50" w:line="400" w:lineRule="exact"/>
        <w:rPr>
          <w:rFonts w:eastAsia="黑体" w:cs="Times New Roman"/>
          <w:bCs/>
          <w:color w:val="000000" w:themeColor="text1"/>
          <w:sz w:val="24"/>
          <w14:textFill>
            <w14:solidFill>
              <w14:schemeClr w14:val="tx1"/>
            </w14:solidFill>
          </w14:textFill>
        </w:rPr>
      </w:pPr>
      <w:r>
        <w:rPr>
          <w:rFonts w:eastAsia="黑体" w:cs="Times New Roman"/>
          <w:bCs/>
          <w:color w:val="000000" w:themeColor="text1"/>
          <w:sz w:val="24"/>
          <w14:textFill>
            <w14:solidFill>
              <w14:schemeClr w14:val="tx1"/>
            </w14:solidFill>
          </w14:textFill>
        </w:rPr>
        <w:t>十二、有关说明</w:t>
      </w:r>
    </w:p>
    <w:p w14:paraId="43B00EB9">
      <w:pPr>
        <w:tabs>
          <w:tab w:val="left" w:pos="672"/>
        </w:tabs>
        <w:spacing w:line="400" w:lineRule="exact"/>
        <w:jc w:val="right"/>
        <w:rPr>
          <w:rFonts w:eastAsia="仿宋_GB2312" w:cs="Times New Roman"/>
          <w:color w:val="000000" w:themeColor="text1"/>
          <w14:textFill>
            <w14:solidFill>
              <w14:schemeClr w14:val="tx1"/>
            </w14:solidFill>
          </w14:textFill>
        </w:rPr>
      </w:pPr>
    </w:p>
    <w:p w14:paraId="2A2D9046">
      <w:pPr>
        <w:tabs>
          <w:tab w:val="left" w:pos="672"/>
        </w:tabs>
        <w:spacing w:line="400" w:lineRule="exact"/>
        <w:jc w:val="right"/>
        <w:rPr>
          <w:rFonts w:eastAsia="仿宋_GB2312" w:cs="Times New Roman"/>
          <w:color w:val="000000" w:themeColor="text1"/>
          <w14:textFill>
            <w14:solidFill>
              <w14:schemeClr w14:val="tx1"/>
            </w14:solidFill>
          </w14:textFill>
        </w:rPr>
      </w:pPr>
    </w:p>
    <w:p w14:paraId="2EF1FE1A">
      <w:pPr>
        <w:tabs>
          <w:tab w:val="left" w:pos="672"/>
        </w:tabs>
        <w:spacing w:line="400" w:lineRule="exact"/>
        <w:jc w:val="right"/>
        <w:rPr>
          <w:rFonts w:eastAsia="仿宋_GB2312" w:cs="Times New Roman"/>
          <w:color w:val="000000" w:themeColor="text1"/>
          <w14:textFill>
            <w14:solidFill>
              <w14:schemeClr w14:val="tx1"/>
            </w14:solidFill>
          </w14:textFill>
        </w:rPr>
      </w:pPr>
      <w:bookmarkStart w:id="0" w:name="_GoBack"/>
      <w:bookmarkEnd w:id="0"/>
    </w:p>
    <w:p w14:paraId="232143FD">
      <w:pPr>
        <w:tabs>
          <w:tab w:val="left" w:pos="672"/>
        </w:tabs>
        <w:spacing w:line="400" w:lineRule="exact"/>
        <w:jc w:val="right"/>
        <w:rPr>
          <w:rFonts w:eastAsia="仿宋_GB2312" w:cs="Times New Roman"/>
          <w:color w:val="000000" w:themeColor="text1"/>
          <w:sz w:val="24"/>
          <w:szCs w:val="22"/>
          <w14:textFill>
            <w14:solidFill>
              <w14:schemeClr w14:val="tx1"/>
            </w14:solidFill>
          </w14:textFill>
        </w:rPr>
      </w:pPr>
      <w:r>
        <w:drawing>
          <wp:anchor distT="0" distB="0" distL="0" distR="0" simplePos="0" relativeHeight="251659264" behindDoc="0" locked="0" layoutInCell="1" allowOverlap="1">
            <wp:simplePos x="0" y="0"/>
            <wp:positionH relativeFrom="column">
              <wp:posOffset>4620260</wp:posOffset>
            </wp:positionH>
            <wp:positionV relativeFrom="paragraph">
              <wp:posOffset>247650</wp:posOffset>
            </wp:positionV>
            <wp:extent cx="1409700" cy="307340"/>
            <wp:effectExtent l="0" t="0" r="0" b="10160"/>
            <wp:wrapNone/>
            <wp:docPr id="16873473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734739" name="图片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462278" cy="318913"/>
                    </a:xfrm>
                    <a:prstGeom prst="rect">
                      <a:avLst/>
                    </a:prstGeom>
                    <a:noFill/>
                  </pic:spPr>
                </pic:pic>
              </a:graphicData>
            </a:graphic>
          </wp:anchor>
        </w:drawing>
      </w:r>
    </w:p>
    <w:p w14:paraId="643E7444">
      <w:pPr>
        <w:tabs>
          <w:tab w:val="left" w:pos="672"/>
        </w:tabs>
        <w:spacing w:line="400" w:lineRule="exact"/>
        <w:jc w:val="center"/>
        <w:rPr>
          <w:rFonts w:eastAsia="仿宋_GB2312" w:cs="Times New Roman"/>
          <w:color w:val="000000" w:themeColor="text1"/>
          <w:sz w:val="24"/>
          <w:szCs w:val="22"/>
          <w14:textFill>
            <w14:solidFill>
              <w14:schemeClr w14:val="tx1"/>
            </w14:solidFill>
          </w14:textFill>
        </w:rPr>
      </w:pPr>
      <w:r>
        <w:drawing>
          <wp:anchor distT="0" distB="0" distL="114300" distR="114300" simplePos="0" relativeHeight="251661312" behindDoc="0" locked="0" layoutInCell="1" allowOverlap="1">
            <wp:simplePos x="0" y="0"/>
            <wp:positionH relativeFrom="column">
              <wp:posOffset>4617085</wp:posOffset>
            </wp:positionH>
            <wp:positionV relativeFrom="paragraph">
              <wp:posOffset>235585</wp:posOffset>
            </wp:positionV>
            <wp:extent cx="527050" cy="327025"/>
            <wp:effectExtent l="0" t="0" r="6350" b="3175"/>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7"/>
                    <a:stretch>
                      <a:fillRect/>
                    </a:stretch>
                  </pic:blipFill>
                  <pic:spPr>
                    <a:xfrm>
                      <a:off x="0" y="0"/>
                      <a:ext cx="527050" cy="327025"/>
                    </a:xfrm>
                    <a:prstGeom prst="rect">
                      <a:avLst/>
                    </a:prstGeom>
                    <a:noFill/>
                    <a:ln>
                      <a:noFill/>
                    </a:ln>
                  </pic:spPr>
                </pic:pic>
              </a:graphicData>
            </a:graphic>
          </wp:anchor>
        </w:drawing>
      </w:r>
      <w:r>
        <w:rPr>
          <w:rFonts w:hint="eastAsia" w:eastAsia="仿宋_GB2312" w:cs="Times New Roman"/>
          <w:color w:val="000000" w:themeColor="text1"/>
          <w:sz w:val="24"/>
          <w:szCs w:val="22"/>
          <w14:textFill>
            <w14:solidFill>
              <w14:schemeClr w14:val="tx1"/>
            </w14:solidFill>
          </w14:textFill>
        </w:rPr>
        <w:t xml:space="preserve">                            </w:t>
      </w:r>
      <w:r>
        <w:rPr>
          <w:rFonts w:eastAsia="仿宋_GB2312" w:cs="Times New Roman"/>
          <w:color w:val="000000" w:themeColor="text1"/>
          <w:sz w:val="24"/>
          <w:szCs w:val="22"/>
          <w14:textFill>
            <w14:solidFill>
              <w14:schemeClr w14:val="tx1"/>
            </w14:solidFill>
          </w14:textFill>
        </w:rPr>
        <w:t xml:space="preserve">撰写人：     </w:t>
      </w:r>
    </w:p>
    <w:p w14:paraId="357E7B29">
      <w:pPr>
        <w:tabs>
          <w:tab w:val="left" w:pos="672"/>
        </w:tabs>
        <w:spacing w:line="400" w:lineRule="exact"/>
        <w:jc w:val="center"/>
        <w:rPr>
          <w:rFonts w:eastAsia="仿宋_GB2312" w:cs="Times New Roman"/>
          <w:color w:val="000000" w:themeColor="text1"/>
          <w:sz w:val="24"/>
          <w:szCs w:val="22"/>
          <w14:textFill>
            <w14:solidFill>
              <w14:schemeClr w14:val="tx1"/>
            </w14:solidFill>
          </w14:textFill>
        </w:rPr>
      </w:pPr>
      <w:r>
        <w:rPr>
          <w:rFonts w:hint="eastAsia" w:eastAsia="仿宋_GB2312" w:cs="Times New Roman"/>
          <w:color w:val="000000" w:themeColor="text1"/>
          <w:sz w:val="24"/>
          <w:szCs w:val="22"/>
          <w:lang w:val="en-US" w:eastAsia="zh-CN"/>
          <w14:textFill>
            <w14:solidFill>
              <w14:schemeClr w14:val="tx1"/>
            </w14:solidFill>
          </w14:textFill>
        </w:rPr>
        <w:t xml:space="preserve">                            </w:t>
      </w:r>
      <w:r>
        <w:rPr>
          <w:rFonts w:eastAsia="仿宋_GB2312" w:cs="Times New Roman"/>
          <w:color w:val="000000" w:themeColor="text1"/>
          <w:sz w:val="24"/>
          <w:szCs w:val="22"/>
          <w14:textFill>
            <w14:solidFill>
              <w14:schemeClr w14:val="tx1"/>
            </w14:solidFill>
          </w14:textFill>
        </w:rPr>
        <w:t>审稿人：</w:t>
      </w:r>
    </w:p>
    <w:p w14:paraId="7552C5F3">
      <w:pPr>
        <w:tabs>
          <w:tab w:val="left" w:pos="672"/>
        </w:tabs>
        <w:spacing w:line="400" w:lineRule="exact"/>
        <w:jc w:val="center"/>
        <w:rPr>
          <w:rFonts w:eastAsia="仿宋_GB2312" w:cs="Times New Roman"/>
          <w:color w:val="000000" w:themeColor="text1"/>
          <w:sz w:val="24"/>
          <w:szCs w:val="22"/>
          <w14:textFill>
            <w14:solidFill>
              <w14:schemeClr w14:val="tx1"/>
            </w14:solidFill>
          </w14:textFill>
        </w:rPr>
      </w:pPr>
      <w:r>
        <w:rPr>
          <w:rFonts w:hint="eastAsia" w:eastAsia="仿宋"/>
          <w:lang w:eastAsia="zh-CN"/>
        </w:rPr>
        <w:drawing>
          <wp:anchor distT="0" distB="0" distL="114300" distR="114300" simplePos="0" relativeHeight="251662336" behindDoc="0" locked="0" layoutInCell="1" allowOverlap="1">
            <wp:simplePos x="0" y="0"/>
            <wp:positionH relativeFrom="column">
              <wp:posOffset>4582160</wp:posOffset>
            </wp:positionH>
            <wp:positionV relativeFrom="paragraph">
              <wp:posOffset>92075</wp:posOffset>
            </wp:positionV>
            <wp:extent cx="571500" cy="419100"/>
            <wp:effectExtent l="0" t="0" r="0" b="0"/>
            <wp:wrapNone/>
            <wp:docPr id="1" name="图片 1" descr="1723865517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23865517648"/>
                    <pic:cNvPicPr>
                      <a:picLocks noChangeAspect="1"/>
                    </pic:cNvPicPr>
                  </pic:nvPicPr>
                  <pic:blipFill>
                    <a:blip r:embed="rId8"/>
                    <a:stretch>
                      <a:fillRect/>
                    </a:stretch>
                  </pic:blipFill>
                  <pic:spPr>
                    <a:xfrm>
                      <a:off x="0" y="0"/>
                      <a:ext cx="571500" cy="419100"/>
                    </a:xfrm>
                    <a:prstGeom prst="rect">
                      <a:avLst/>
                    </a:prstGeom>
                  </pic:spPr>
                </pic:pic>
              </a:graphicData>
            </a:graphic>
          </wp:anchor>
        </w:drawing>
      </w:r>
      <w:r>
        <w:rPr>
          <w:rFonts w:hint="eastAsia" w:eastAsia="仿宋_GB2312" w:cs="Times New Roman"/>
          <w:color w:val="000000" w:themeColor="text1"/>
          <w:sz w:val="24"/>
          <w:szCs w:val="22"/>
          <w14:textFill>
            <w14:solidFill>
              <w14:schemeClr w14:val="tx1"/>
            </w14:solidFill>
          </w14:textFill>
        </w:rPr>
        <w:t xml:space="preserve">              </w:t>
      </w:r>
      <w:r>
        <w:rPr>
          <w:rFonts w:eastAsia="仿宋_GB2312" w:cs="Times New Roman"/>
          <w:color w:val="000000" w:themeColor="text1"/>
          <w:sz w:val="24"/>
          <w:szCs w:val="22"/>
          <w14:textFill>
            <w14:solidFill>
              <w14:schemeClr w14:val="tx1"/>
            </w14:solidFill>
          </w14:textFill>
        </w:rPr>
        <w:t>学部（学院）签字盖章：</w:t>
      </w:r>
    </w:p>
    <w:p w14:paraId="578C3B7C">
      <w:pPr>
        <w:tabs>
          <w:tab w:val="left" w:pos="672"/>
        </w:tabs>
        <w:spacing w:line="400" w:lineRule="exact"/>
        <w:jc w:val="right"/>
        <w:rPr>
          <w:rFonts w:eastAsia="仿宋_GB2312" w:cs="Times New Roman"/>
          <w:color w:val="000000" w:themeColor="text1"/>
          <w:sz w:val="24"/>
          <w:szCs w:val="22"/>
          <w14:textFill>
            <w14:solidFill>
              <w14:schemeClr w14:val="tx1"/>
            </w14:solidFill>
          </w14:textFill>
        </w:rPr>
      </w:pPr>
    </w:p>
    <w:p w14:paraId="14E01C6D">
      <w:pPr>
        <w:tabs>
          <w:tab w:val="left" w:pos="672"/>
        </w:tabs>
        <w:spacing w:line="400" w:lineRule="exact"/>
        <w:jc w:val="center"/>
        <w:rPr>
          <w:rFonts w:eastAsia="仿宋_GB2312" w:cs="Times New Roman"/>
          <w:color w:val="000000" w:themeColor="text1"/>
          <w:sz w:val="24"/>
          <w:szCs w:val="22"/>
          <w14:textFill>
            <w14:solidFill>
              <w14:schemeClr w14:val="tx1"/>
            </w14:solidFill>
          </w14:textFill>
        </w:rPr>
      </w:pPr>
      <w:r>
        <w:rPr>
          <w:rFonts w:hint="eastAsia" w:eastAsia="仿宋_GB2312" w:cs="Times New Roman"/>
          <w:color w:val="000000" w:themeColor="text1"/>
          <w:sz w:val="24"/>
          <w:szCs w:val="22"/>
          <w14:textFill>
            <w14:solidFill>
              <w14:schemeClr w14:val="tx1"/>
            </w14:solidFill>
          </w14:textFill>
        </w:rPr>
        <w:t xml:space="preserve">                                               </w:t>
      </w:r>
    </w:p>
    <w:p w14:paraId="7E8A21CF">
      <w:pPr>
        <w:tabs>
          <w:tab w:val="left" w:pos="672"/>
        </w:tabs>
        <w:spacing w:line="400" w:lineRule="exact"/>
        <w:jc w:val="right"/>
        <w:rPr>
          <w:rFonts w:eastAsia="仿宋_GB2312" w:cs="Times New Roman"/>
          <w:color w:val="000000" w:themeColor="text1"/>
          <w:sz w:val="24"/>
          <w:szCs w:val="22"/>
          <w14:textFill>
            <w14:solidFill>
              <w14:schemeClr w14:val="tx1"/>
            </w14:solidFill>
          </w14:textFill>
        </w:rPr>
      </w:pPr>
    </w:p>
    <w:p w14:paraId="469FCCBA">
      <w:pPr>
        <w:tabs>
          <w:tab w:val="left" w:pos="672"/>
        </w:tabs>
        <w:spacing w:line="400" w:lineRule="exact"/>
        <w:jc w:val="right"/>
        <w:rPr>
          <w:rFonts w:eastAsia="仿宋_GB2312" w:cs="Times New Roman"/>
          <w:color w:val="000000" w:themeColor="text1"/>
          <w:sz w:val="24"/>
          <w:szCs w:val="22"/>
          <w14:textFill>
            <w14:solidFill>
              <w14:schemeClr w14:val="tx1"/>
            </w14:solidFill>
          </w14:textFill>
        </w:rPr>
      </w:pPr>
    </w:p>
    <w:p w14:paraId="55A967A9">
      <w:pPr>
        <w:tabs>
          <w:tab w:val="left" w:pos="672"/>
        </w:tabs>
        <w:spacing w:line="400" w:lineRule="exact"/>
        <w:jc w:val="right"/>
        <w:rPr>
          <w:rFonts w:eastAsia="仿宋_GB2312" w:cs="Times New Roman"/>
          <w:color w:val="000000" w:themeColor="text1"/>
          <w:sz w:val="24"/>
          <w:szCs w:val="22"/>
          <w14:textFill>
            <w14:solidFill>
              <w14:schemeClr w14:val="tx1"/>
            </w14:solidFill>
          </w14:textFill>
        </w:rPr>
      </w:pPr>
    </w:p>
    <w:p w14:paraId="4C43098B">
      <w:pPr>
        <w:spacing w:line="560" w:lineRule="exact"/>
        <w:rPr>
          <w:rFonts w:eastAsia="仿宋_GB2312" w:cs="Times New Roman"/>
          <w:color w:val="000000" w:themeColor="text1"/>
          <w:sz w:val="32"/>
          <w:szCs w:val="32"/>
          <w14:textFill>
            <w14:solidFill>
              <w14:schemeClr w14:val="tx1"/>
            </w14:solidFill>
          </w14:textFill>
        </w:rPr>
      </w:pPr>
    </w:p>
    <w:sectPr>
      <w:pgSz w:w="11906" w:h="16838"/>
      <w:pgMar w:top="1440" w:right="850" w:bottom="1440" w:left="85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35BA003-CF67-420F-BD81-F0E4BB5AFA6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3E25D3E-4EEB-4CF8-86AF-6268BFBB1092}"/>
  </w:font>
  <w:font w:name="??">
    <w:altName w:val="Times New Roman"/>
    <w:panose1 w:val="00000000000000000000"/>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embedRegular r:id="rId3" w:fontKey="{DD9345AE-3C23-4635-9183-BFAAD8521FE2}"/>
  </w:font>
  <w:font w:name="仿宋">
    <w:panose1 w:val="02010609060101010101"/>
    <w:charset w:val="86"/>
    <w:family w:val="modern"/>
    <w:pitch w:val="default"/>
    <w:sig w:usb0="800002BF" w:usb1="38CF7CFA" w:usb2="00000016" w:usb3="00000000" w:csb0="00040001" w:csb1="00000000"/>
    <w:embedRegular r:id="rId4" w:fontKey="{22B29CE7-55BF-452B-AA14-ABFB8BB6D442}"/>
  </w:font>
  <w:font w:name="Calibri Light">
    <w:panose1 w:val="020F03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5" w:fontKey="{A5079DA2-1BA4-46F4-826A-EAE0E5F5D35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75736">
    <w:pPr>
      <w:pStyle w:val="9"/>
      <w:ind w:right="280"/>
      <w:jc w:val="right"/>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B094E3">
                          <w:pPr>
                            <w:pStyle w:val="9"/>
                            <w:ind w:right="280"/>
                            <w:jc w:val="righ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42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59B094E3">
                    <w:pPr>
                      <w:pStyle w:val="9"/>
                      <w:ind w:right="280"/>
                      <w:jc w:val="righ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42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86B693">
    <w:pPr>
      <w:pStyle w:val="10"/>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TrueTypeFonts/>
  <w:saveSubset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zOWE5MDA5OTQ1MTVmNmNlYzY4MzcwMWNkNTE2NGQifQ=="/>
  </w:docVars>
  <w:rsids>
    <w:rsidRoot w:val="3EB351A1"/>
    <w:rsid w:val="000127F1"/>
    <w:rsid w:val="0002561E"/>
    <w:rsid w:val="0009075B"/>
    <w:rsid w:val="000A56B5"/>
    <w:rsid w:val="000E6B5D"/>
    <w:rsid w:val="001315D9"/>
    <w:rsid w:val="00146732"/>
    <w:rsid w:val="00164C26"/>
    <w:rsid w:val="001669D4"/>
    <w:rsid w:val="001A4716"/>
    <w:rsid w:val="001D4206"/>
    <w:rsid w:val="001D6216"/>
    <w:rsid w:val="00226E13"/>
    <w:rsid w:val="0024250C"/>
    <w:rsid w:val="00294A03"/>
    <w:rsid w:val="003A1912"/>
    <w:rsid w:val="003C470F"/>
    <w:rsid w:val="00434346"/>
    <w:rsid w:val="004764AB"/>
    <w:rsid w:val="00482768"/>
    <w:rsid w:val="00510437"/>
    <w:rsid w:val="00515005"/>
    <w:rsid w:val="00524E97"/>
    <w:rsid w:val="00530192"/>
    <w:rsid w:val="00584A11"/>
    <w:rsid w:val="005A0802"/>
    <w:rsid w:val="005F796F"/>
    <w:rsid w:val="0066260D"/>
    <w:rsid w:val="0069744B"/>
    <w:rsid w:val="006C2ACD"/>
    <w:rsid w:val="006C46EE"/>
    <w:rsid w:val="00706CD8"/>
    <w:rsid w:val="007214A2"/>
    <w:rsid w:val="00742934"/>
    <w:rsid w:val="007561DC"/>
    <w:rsid w:val="00774C54"/>
    <w:rsid w:val="00785686"/>
    <w:rsid w:val="007D44DF"/>
    <w:rsid w:val="007E4CA5"/>
    <w:rsid w:val="007F68F4"/>
    <w:rsid w:val="0081641E"/>
    <w:rsid w:val="008E2CE3"/>
    <w:rsid w:val="00920750"/>
    <w:rsid w:val="009444C8"/>
    <w:rsid w:val="00977003"/>
    <w:rsid w:val="009922A9"/>
    <w:rsid w:val="00A15CCB"/>
    <w:rsid w:val="00A725AA"/>
    <w:rsid w:val="00A97848"/>
    <w:rsid w:val="00AA332B"/>
    <w:rsid w:val="00AF100B"/>
    <w:rsid w:val="00B06E28"/>
    <w:rsid w:val="00B3590E"/>
    <w:rsid w:val="00B52690"/>
    <w:rsid w:val="00B561ED"/>
    <w:rsid w:val="00B71F65"/>
    <w:rsid w:val="00BB0845"/>
    <w:rsid w:val="00BC6937"/>
    <w:rsid w:val="00BF4FCD"/>
    <w:rsid w:val="00C25D03"/>
    <w:rsid w:val="00C4793B"/>
    <w:rsid w:val="00C51E1C"/>
    <w:rsid w:val="00C84C38"/>
    <w:rsid w:val="00C9333D"/>
    <w:rsid w:val="00D053F6"/>
    <w:rsid w:val="00D174A1"/>
    <w:rsid w:val="00D50CFA"/>
    <w:rsid w:val="00D5212E"/>
    <w:rsid w:val="00D5247D"/>
    <w:rsid w:val="00DB6B0C"/>
    <w:rsid w:val="00E43DAE"/>
    <w:rsid w:val="00E52F76"/>
    <w:rsid w:val="00E944A7"/>
    <w:rsid w:val="00E95D6A"/>
    <w:rsid w:val="00F44F67"/>
    <w:rsid w:val="00F6221A"/>
    <w:rsid w:val="00F721E9"/>
    <w:rsid w:val="00F72CA9"/>
    <w:rsid w:val="00FA2C2D"/>
    <w:rsid w:val="00FA3707"/>
    <w:rsid w:val="00FB127D"/>
    <w:rsid w:val="00FB415B"/>
    <w:rsid w:val="00FF39FA"/>
    <w:rsid w:val="010D6029"/>
    <w:rsid w:val="0112363F"/>
    <w:rsid w:val="01161381"/>
    <w:rsid w:val="012226E8"/>
    <w:rsid w:val="01260E98"/>
    <w:rsid w:val="012A4E2C"/>
    <w:rsid w:val="012A6BDB"/>
    <w:rsid w:val="01311D17"/>
    <w:rsid w:val="013A08AE"/>
    <w:rsid w:val="014001AC"/>
    <w:rsid w:val="01536809"/>
    <w:rsid w:val="01545A05"/>
    <w:rsid w:val="0162119C"/>
    <w:rsid w:val="016C0FA1"/>
    <w:rsid w:val="01706EA0"/>
    <w:rsid w:val="01747E56"/>
    <w:rsid w:val="017716F4"/>
    <w:rsid w:val="019B3634"/>
    <w:rsid w:val="01CA595F"/>
    <w:rsid w:val="01CC1A40"/>
    <w:rsid w:val="01DD59FB"/>
    <w:rsid w:val="01E66FA5"/>
    <w:rsid w:val="02003C25"/>
    <w:rsid w:val="020405FB"/>
    <w:rsid w:val="02056D00"/>
    <w:rsid w:val="02070CCA"/>
    <w:rsid w:val="0207305F"/>
    <w:rsid w:val="02076F1C"/>
    <w:rsid w:val="02184C85"/>
    <w:rsid w:val="02201D8C"/>
    <w:rsid w:val="02225B04"/>
    <w:rsid w:val="022573A2"/>
    <w:rsid w:val="02405F8A"/>
    <w:rsid w:val="02624152"/>
    <w:rsid w:val="02641C78"/>
    <w:rsid w:val="027029E7"/>
    <w:rsid w:val="02704AC1"/>
    <w:rsid w:val="0270686F"/>
    <w:rsid w:val="02753E85"/>
    <w:rsid w:val="027F2F56"/>
    <w:rsid w:val="0281282A"/>
    <w:rsid w:val="029562D6"/>
    <w:rsid w:val="029F7154"/>
    <w:rsid w:val="02A36C44"/>
    <w:rsid w:val="02A76009"/>
    <w:rsid w:val="02A8425B"/>
    <w:rsid w:val="02A91D81"/>
    <w:rsid w:val="02BC7D06"/>
    <w:rsid w:val="02C44E0D"/>
    <w:rsid w:val="02CB619B"/>
    <w:rsid w:val="02DC5CB3"/>
    <w:rsid w:val="02EE59E6"/>
    <w:rsid w:val="02FA512F"/>
    <w:rsid w:val="03086AA8"/>
    <w:rsid w:val="030D0562"/>
    <w:rsid w:val="031B7DE2"/>
    <w:rsid w:val="03351867"/>
    <w:rsid w:val="033E2799"/>
    <w:rsid w:val="034649C6"/>
    <w:rsid w:val="03465822"/>
    <w:rsid w:val="035166A0"/>
    <w:rsid w:val="035937A7"/>
    <w:rsid w:val="035E0DBD"/>
    <w:rsid w:val="03646ABF"/>
    <w:rsid w:val="03724869"/>
    <w:rsid w:val="03767EB5"/>
    <w:rsid w:val="03786440"/>
    <w:rsid w:val="037979A5"/>
    <w:rsid w:val="037B371D"/>
    <w:rsid w:val="037E6BB8"/>
    <w:rsid w:val="0385459C"/>
    <w:rsid w:val="039D18E6"/>
    <w:rsid w:val="03A34A22"/>
    <w:rsid w:val="03AB26E4"/>
    <w:rsid w:val="03B15391"/>
    <w:rsid w:val="03BB1D6C"/>
    <w:rsid w:val="03BF1DD4"/>
    <w:rsid w:val="03C20117"/>
    <w:rsid w:val="03C2134C"/>
    <w:rsid w:val="03C25D9A"/>
    <w:rsid w:val="03DA48E8"/>
    <w:rsid w:val="03FF3E8D"/>
    <w:rsid w:val="04043713"/>
    <w:rsid w:val="040E3C03"/>
    <w:rsid w:val="040E6340"/>
    <w:rsid w:val="04131BA8"/>
    <w:rsid w:val="04174CC4"/>
    <w:rsid w:val="041B6CAE"/>
    <w:rsid w:val="042042C5"/>
    <w:rsid w:val="042E0DB9"/>
    <w:rsid w:val="043833BC"/>
    <w:rsid w:val="043A5387"/>
    <w:rsid w:val="043B4C5B"/>
    <w:rsid w:val="045301F6"/>
    <w:rsid w:val="045521C0"/>
    <w:rsid w:val="04602913"/>
    <w:rsid w:val="04702B56"/>
    <w:rsid w:val="04762137"/>
    <w:rsid w:val="047A5783"/>
    <w:rsid w:val="047B14FB"/>
    <w:rsid w:val="04844854"/>
    <w:rsid w:val="048E122E"/>
    <w:rsid w:val="049B394B"/>
    <w:rsid w:val="049F325F"/>
    <w:rsid w:val="04A40A52"/>
    <w:rsid w:val="04A66578"/>
    <w:rsid w:val="04A86794"/>
    <w:rsid w:val="04BA2023"/>
    <w:rsid w:val="04C17856"/>
    <w:rsid w:val="04C64E6C"/>
    <w:rsid w:val="04C924C0"/>
    <w:rsid w:val="04CB2483"/>
    <w:rsid w:val="04FA68C4"/>
    <w:rsid w:val="04FF3EDA"/>
    <w:rsid w:val="05107E95"/>
    <w:rsid w:val="05121E5F"/>
    <w:rsid w:val="05145BD8"/>
    <w:rsid w:val="051A51B8"/>
    <w:rsid w:val="05353DA0"/>
    <w:rsid w:val="053C512E"/>
    <w:rsid w:val="0548762F"/>
    <w:rsid w:val="054F23A5"/>
    <w:rsid w:val="054F4E62"/>
    <w:rsid w:val="05656433"/>
    <w:rsid w:val="056C5A14"/>
    <w:rsid w:val="05740424"/>
    <w:rsid w:val="05777F14"/>
    <w:rsid w:val="057C552B"/>
    <w:rsid w:val="058F3F11"/>
    <w:rsid w:val="05946D18"/>
    <w:rsid w:val="059705B7"/>
    <w:rsid w:val="05A0746B"/>
    <w:rsid w:val="05B2719F"/>
    <w:rsid w:val="05B62EC9"/>
    <w:rsid w:val="05B80C59"/>
    <w:rsid w:val="05BC1DCB"/>
    <w:rsid w:val="05C3315A"/>
    <w:rsid w:val="05C50C80"/>
    <w:rsid w:val="05DA38E6"/>
    <w:rsid w:val="05DE1D42"/>
    <w:rsid w:val="05E1021F"/>
    <w:rsid w:val="05EF3F4F"/>
    <w:rsid w:val="05F477B7"/>
    <w:rsid w:val="06023C82"/>
    <w:rsid w:val="060C2D53"/>
    <w:rsid w:val="062067FE"/>
    <w:rsid w:val="06255BC2"/>
    <w:rsid w:val="06274D10"/>
    <w:rsid w:val="062A142B"/>
    <w:rsid w:val="06361B7E"/>
    <w:rsid w:val="06591C28"/>
    <w:rsid w:val="06606BFB"/>
    <w:rsid w:val="066309FF"/>
    <w:rsid w:val="066E7569"/>
    <w:rsid w:val="06744454"/>
    <w:rsid w:val="06781795"/>
    <w:rsid w:val="06846D8D"/>
    <w:rsid w:val="068F128E"/>
    <w:rsid w:val="0696261C"/>
    <w:rsid w:val="069A65B0"/>
    <w:rsid w:val="069B6A3E"/>
    <w:rsid w:val="06A0349B"/>
    <w:rsid w:val="06A905A2"/>
    <w:rsid w:val="06AA187C"/>
    <w:rsid w:val="06AB60C8"/>
    <w:rsid w:val="06B17456"/>
    <w:rsid w:val="06BF1B73"/>
    <w:rsid w:val="06C07699"/>
    <w:rsid w:val="06C36B89"/>
    <w:rsid w:val="06C47189"/>
    <w:rsid w:val="06CC4290"/>
    <w:rsid w:val="06CC51B2"/>
    <w:rsid w:val="06DF3FC3"/>
    <w:rsid w:val="06E67100"/>
    <w:rsid w:val="06F23CF7"/>
    <w:rsid w:val="06F85085"/>
    <w:rsid w:val="06FC4B75"/>
    <w:rsid w:val="07047ECE"/>
    <w:rsid w:val="071559B4"/>
    <w:rsid w:val="071B457E"/>
    <w:rsid w:val="072A35C7"/>
    <w:rsid w:val="072B545A"/>
    <w:rsid w:val="072D4D2F"/>
    <w:rsid w:val="0736140A"/>
    <w:rsid w:val="07373DFF"/>
    <w:rsid w:val="07375BAD"/>
    <w:rsid w:val="074E2EF7"/>
    <w:rsid w:val="07571DAC"/>
    <w:rsid w:val="075C5614"/>
    <w:rsid w:val="076646E5"/>
    <w:rsid w:val="076B3AA9"/>
    <w:rsid w:val="07762B7A"/>
    <w:rsid w:val="077B0164"/>
    <w:rsid w:val="0781507A"/>
    <w:rsid w:val="07832BA1"/>
    <w:rsid w:val="07837045"/>
    <w:rsid w:val="07846919"/>
    <w:rsid w:val="07945B0B"/>
    <w:rsid w:val="0797664C"/>
    <w:rsid w:val="079C411A"/>
    <w:rsid w:val="07A019A5"/>
    <w:rsid w:val="07AD5E6F"/>
    <w:rsid w:val="07B14847"/>
    <w:rsid w:val="07B54D24"/>
    <w:rsid w:val="07B7546F"/>
    <w:rsid w:val="07CF5DE6"/>
    <w:rsid w:val="07E51AAD"/>
    <w:rsid w:val="07F13FAE"/>
    <w:rsid w:val="07FB6BDB"/>
    <w:rsid w:val="08071A24"/>
    <w:rsid w:val="080D690E"/>
    <w:rsid w:val="081128A2"/>
    <w:rsid w:val="081E4FBF"/>
    <w:rsid w:val="08224EEF"/>
    <w:rsid w:val="082A5712"/>
    <w:rsid w:val="082A74C0"/>
    <w:rsid w:val="084542FA"/>
    <w:rsid w:val="084762C4"/>
    <w:rsid w:val="084C38DA"/>
    <w:rsid w:val="085705E0"/>
    <w:rsid w:val="0858402D"/>
    <w:rsid w:val="08591B53"/>
    <w:rsid w:val="085A2CC7"/>
    <w:rsid w:val="08602EE2"/>
    <w:rsid w:val="08607386"/>
    <w:rsid w:val="087150EF"/>
    <w:rsid w:val="08732C15"/>
    <w:rsid w:val="087D3A94"/>
    <w:rsid w:val="08A92ADB"/>
    <w:rsid w:val="08AA0601"/>
    <w:rsid w:val="08AA79DF"/>
    <w:rsid w:val="08B80F70"/>
    <w:rsid w:val="08C07E24"/>
    <w:rsid w:val="08C6368D"/>
    <w:rsid w:val="08C90A87"/>
    <w:rsid w:val="08C96CD9"/>
    <w:rsid w:val="08D631A4"/>
    <w:rsid w:val="08DA2C94"/>
    <w:rsid w:val="08DA7138"/>
    <w:rsid w:val="08EE6740"/>
    <w:rsid w:val="08F0552B"/>
    <w:rsid w:val="08F301FA"/>
    <w:rsid w:val="08F316BF"/>
    <w:rsid w:val="08FA1588"/>
    <w:rsid w:val="08FA6E92"/>
    <w:rsid w:val="08FC70AE"/>
    <w:rsid w:val="08FD4BD5"/>
    <w:rsid w:val="090C355C"/>
    <w:rsid w:val="091066B6"/>
    <w:rsid w:val="091357CB"/>
    <w:rsid w:val="091F4B4B"/>
    <w:rsid w:val="09322AD0"/>
    <w:rsid w:val="0935611C"/>
    <w:rsid w:val="093C56FD"/>
    <w:rsid w:val="09412D13"/>
    <w:rsid w:val="094E5430"/>
    <w:rsid w:val="095C7B4D"/>
    <w:rsid w:val="09663E91"/>
    <w:rsid w:val="0975046F"/>
    <w:rsid w:val="09815806"/>
    <w:rsid w:val="098350DA"/>
    <w:rsid w:val="099E3CC2"/>
    <w:rsid w:val="09A339CE"/>
    <w:rsid w:val="09BC05EC"/>
    <w:rsid w:val="09C000DC"/>
    <w:rsid w:val="09CF6571"/>
    <w:rsid w:val="09E65669"/>
    <w:rsid w:val="09F22486"/>
    <w:rsid w:val="09F33618"/>
    <w:rsid w:val="0A0106F5"/>
    <w:rsid w:val="0A116B8A"/>
    <w:rsid w:val="0A1E12A6"/>
    <w:rsid w:val="0A2148F3"/>
    <w:rsid w:val="0A232419"/>
    <w:rsid w:val="0A2D14EA"/>
    <w:rsid w:val="0A426D43"/>
    <w:rsid w:val="0A432ABB"/>
    <w:rsid w:val="0A5927DA"/>
    <w:rsid w:val="0A652A31"/>
    <w:rsid w:val="0A6F565E"/>
    <w:rsid w:val="0A7B4003"/>
    <w:rsid w:val="0A80786B"/>
    <w:rsid w:val="0A856C30"/>
    <w:rsid w:val="0A886CD4"/>
    <w:rsid w:val="0A8B6D96"/>
    <w:rsid w:val="0A9A6B7F"/>
    <w:rsid w:val="0A9B46A5"/>
    <w:rsid w:val="0AA417AC"/>
    <w:rsid w:val="0AAE6186"/>
    <w:rsid w:val="0AB47432"/>
    <w:rsid w:val="0ABB3551"/>
    <w:rsid w:val="0ACC485F"/>
    <w:rsid w:val="0ADA51CD"/>
    <w:rsid w:val="0AE41BA8"/>
    <w:rsid w:val="0AEA2F37"/>
    <w:rsid w:val="0AF73FD1"/>
    <w:rsid w:val="0B116715"/>
    <w:rsid w:val="0B1D155E"/>
    <w:rsid w:val="0B1F0E32"/>
    <w:rsid w:val="0B202452"/>
    <w:rsid w:val="0B27418B"/>
    <w:rsid w:val="0B287DFC"/>
    <w:rsid w:val="0B3545A0"/>
    <w:rsid w:val="0B436BE1"/>
    <w:rsid w:val="0B444D3D"/>
    <w:rsid w:val="0B4B1C27"/>
    <w:rsid w:val="0B550CF8"/>
    <w:rsid w:val="0B640F3B"/>
    <w:rsid w:val="0B756CA4"/>
    <w:rsid w:val="0B792C38"/>
    <w:rsid w:val="0B7A075E"/>
    <w:rsid w:val="0B837613"/>
    <w:rsid w:val="0B927856"/>
    <w:rsid w:val="0B957346"/>
    <w:rsid w:val="0B9C6927"/>
    <w:rsid w:val="0BA37CB5"/>
    <w:rsid w:val="0BBC48D3"/>
    <w:rsid w:val="0BC220E8"/>
    <w:rsid w:val="0BD75BB1"/>
    <w:rsid w:val="0BF62863"/>
    <w:rsid w:val="0BF91683"/>
    <w:rsid w:val="0C085D6A"/>
    <w:rsid w:val="0C0E410A"/>
    <w:rsid w:val="0C120997"/>
    <w:rsid w:val="0C364685"/>
    <w:rsid w:val="0C3E7A39"/>
    <w:rsid w:val="0C4548C9"/>
    <w:rsid w:val="0C517711"/>
    <w:rsid w:val="0C5B233E"/>
    <w:rsid w:val="0C68338A"/>
    <w:rsid w:val="0C6F14FF"/>
    <w:rsid w:val="0C767178"/>
    <w:rsid w:val="0C8278CB"/>
    <w:rsid w:val="0C871385"/>
    <w:rsid w:val="0C873133"/>
    <w:rsid w:val="0C915D60"/>
    <w:rsid w:val="0C917B0E"/>
    <w:rsid w:val="0C9B4413"/>
    <w:rsid w:val="0CC25F19"/>
    <w:rsid w:val="0CC7352F"/>
    <w:rsid w:val="0CD45C4C"/>
    <w:rsid w:val="0CDE6ACB"/>
    <w:rsid w:val="0CE560AB"/>
    <w:rsid w:val="0CFA1B57"/>
    <w:rsid w:val="0CFA3905"/>
    <w:rsid w:val="0D0C1474"/>
    <w:rsid w:val="0D110C4F"/>
    <w:rsid w:val="0D1A5D55"/>
    <w:rsid w:val="0D1A5EA5"/>
    <w:rsid w:val="0D1D0DA0"/>
    <w:rsid w:val="0D2A3ABE"/>
    <w:rsid w:val="0D307327"/>
    <w:rsid w:val="0D322C8D"/>
    <w:rsid w:val="0D3D37F2"/>
    <w:rsid w:val="0D464D9C"/>
    <w:rsid w:val="0D4E1EA3"/>
    <w:rsid w:val="0D5A25F6"/>
    <w:rsid w:val="0D5B15BD"/>
    <w:rsid w:val="0D5D758D"/>
    <w:rsid w:val="0D660F9A"/>
    <w:rsid w:val="0D795E37"/>
    <w:rsid w:val="0D7A4A46"/>
    <w:rsid w:val="0D7C256C"/>
    <w:rsid w:val="0D845C3B"/>
    <w:rsid w:val="0D907DC5"/>
    <w:rsid w:val="0D961154"/>
    <w:rsid w:val="0D9D0734"/>
    <w:rsid w:val="0DA6583B"/>
    <w:rsid w:val="0DB25311"/>
    <w:rsid w:val="0DC34E14"/>
    <w:rsid w:val="0DC7755F"/>
    <w:rsid w:val="0DC9777B"/>
    <w:rsid w:val="0DD405FA"/>
    <w:rsid w:val="0DDC125D"/>
    <w:rsid w:val="0DE63E89"/>
    <w:rsid w:val="0DE819AF"/>
    <w:rsid w:val="0DED16BC"/>
    <w:rsid w:val="0DF04D08"/>
    <w:rsid w:val="0DF06AB6"/>
    <w:rsid w:val="0DFA7935"/>
    <w:rsid w:val="0E010E09"/>
    <w:rsid w:val="0E012A71"/>
    <w:rsid w:val="0E0B7D94"/>
    <w:rsid w:val="0E0F1632"/>
    <w:rsid w:val="0E1A1D85"/>
    <w:rsid w:val="0E2055ED"/>
    <w:rsid w:val="0E277F52"/>
    <w:rsid w:val="0E286250"/>
    <w:rsid w:val="0E3E2AEB"/>
    <w:rsid w:val="0E4307C9"/>
    <w:rsid w:val="0E572FD9"/>
    <w:rsid w:val="0E582F4D"/>
    <w:rsid w:val="0E5C414B"/>
    <w:rsid w:val="0E611762"/>
    <w:rsid w:val="0E7019A5"/>
    <w:rsid w:val="0E76520D"/>
    <w:rsid w:val="0E792F4F"/>
    <w:rsid w:val="0E8536A2"/>
    <w:rsid w:val="0E883192"/>
    <w:rsid w:val="0E8A0CB9"/>
    <w:rsid w:val="0EA33B28"/>
    <w:rsid w:val="0EA75431"/>
    <w:rsid w:val="0EAC6E81"/>
    <w:rsid w:val="0EAE0E4B"/>
    <w:rsid w:val="0EAF24CD"/>
    <w:rsid w:val="0EB21FBD"/>
    <w:rsid w:val="0EC341CA"/>
    <w:rsid w:val="0EC95C60"/>
    <w:rsid w:val="0ED173DC"/>
    <w:rsid w:val="0ED92CE9"/>
    <w:rsid w:val="0EDA1C1B"/>
    <w:rsid w:val="0EDE7171"/>
    <w:rsid w:val="0EE02FCE"/>
    <w:rsid w:val="0EE72023"/>
    <w:rsid w:val="0EF83E74"/>
    <w:rsid w:val="0EFB1BB6"/>
    <w:rsid w:val="0F035DA3"/>
    <w:rsid w:val="0F072309"/>
    <w:rsid w:val="0F1862C4"/>
    <w:rsid w:val="0F20161D"/>
    <w:rsid w:val="0F234C69"/>
    <w:rsid w:val="0F2B249C"/>
    <w:rsid w:val="0F2C69E9"/>
    <w:rsid w:val="0F2E3D3A"/>
    <w:rsid w:val="0F340C24"/>
    <w:rsid w:val="0F36499C"/>
    <w:rsid w:val="0F386966"/>
    <w:rsid w:val="0F470958"/>
    <w:rsid w:val="0F501F02"/>
    <w:rsid w:val="0F580DB7"/>
    <w:rsid w:val="0F5869A2"/>
    <w:rsid w:val="0F601A19"/>
    <w:rsid w:val="0F7A2ADB"/>
    <w:rsid w:val="0F8C0A60"/>
    <w:rsid w:val="0F9954C0"/>
    <w:rsid w:val="0F9B0CA3"/>
    <w:rsid w:val="0F9F6299"/>
    <w:rsid w:val="0FA059BF"/>
    <w:rsid w:val="0FA3019A"/>
    <w:rsid w:val="0FA77648"/>
    <w:rsid w:val="0FAA6444"/>
    <w:rsid w:val="0FB00BF3"/>
    <w:rsid w:val="0FB0474F"/>
    <w:rsid w:val="0FB57FB7"/>
    <w:rsid w:val="0FBB4B01"/>
    <w:rsid w:val="0FBD6E6C"/>
    <w:rsid w:val="0FBF0E36"/>
    <w:rsid w:val="0FC03B56"/>
    <w:rsid w:val="0FC05AA8"/>
    <w:rsid w:val="0FD3668F"/>
    <w:rsid w:val="0FE1351C"/>
    <w:rsid w:val="0FED59A3"/>
    <w:rsid w:val="0FF705D0"/>
    <w:rsid w:val="0FFC5BE6"/>
    <w:rsid w:val="0FFF1232"/>
    <w:rsid w:val="10014FAA"/>
    <w:rsid w:val="100D7DF3"/>
    <w:rsid w:val="10106A15"/>
    <w:rsid w:val="10116A82"/>
    <w:rsid w:val="10120F66"/>
    <w:rsid w:val="101271B8"/>
    <w:rsid w:val="101A606C"/>
    <w:rsid w:val="102173FB"/>
    <w:rsid w:val="102B64CB"/>
    <w:rsid w:val="103709CC"/>
    <w:rsid w:val="104A6C13"/>
    <w:rsid w:val="10521CAA"/>
    <w:rsid w:val="105570A4"/>
    <w:rsid w:val="10594DE6"/>
    <w:rsid w:val="105E4576"/>
    <w:rsid w:val="10831E63"/>
    <w:rsid w:val="108C6F6A"/>
    <w:rsid w:val="109202F8"/>
    <w:rsid w:val="10944070"/>
    <w:rsid w:val="10953945"/>
    <w:rsid w:val="109776BD"/>
    <w:rsid w:val="10A67900"/>
    <w:rsid w:val="10AB4F16"/>
    <w:rsid w:val="10B353ED"/>
    <w:rsid w:val="10B4026F"/>
    <w:rsid w:val="10E02E12"/>
    <w:rsid w:val="10E072B6"/>
    <w:rsid w:val="10E723F2"/>
    <w:rsid w:val="10E8616A"/>
    <w:rsid w:val="11034D52"/>
    <w:rsid w:val="11074842"/>
    <w:rsid w:val="110805BA"/>
    <w:rsid w:val="11124F95"/>
    <w:rsid w:val="11194576"/>
    <w:rsid w:val="112076B2"/>
    <w:rsid w:val="112F5B47"/>
    <w:rsid w:val="11317B11"/>
    <w:rsid w:val="113413B0"/>
    <w:rsid w:val="11382C4E"/>
    <w:rsid w:val="113D2012"/>
    <w:rsid w:val="114C7209"/>
    <w:rsid w:val="11515ABE"/>
    <w:rsid w:val="116A4DD1"/>
    <w:rsid w:val="116B3023"/>
    <w:rsid w:val="116C6D9B"/>
    <w:rsid w:val="116E48C1"/>
    <w:rsid w:val="1173012A"/>
    <w:rsid w:val="117702AA"/>
    <w:rsid w:val="11883CAB"/>
    <w:rsid w:val="118A0FD0"/>
    <w:rsid w:val="118E641D"/>
    <w:rsid w:val="119A7465"/>
    <w:rsid w:val="11B00A36"/>
    <w:rsid w:val="11B4024C"/>
    <w:rsid w:val="11BC011F"/>
    <w:rsid w:val="11BD3153"/>
    <w:rsid w:val="11C049F1"/>
    <w:rsid w:val="11C52008"/>
    <w:rsid w:val="11C73FD2"/>
    <w:rsid w:val="11CE710E"/>
    <w:rsid w:val="11D010D8"/>
    <w:rsid w:val="11D34725"/>
    <w:rsid w:val="11D80C38"/>
    <w:rsid w:val="11DA60EE"/>
    <w:rsid w:val="11DD1A47"/>
    <w:rsid w:val="11F36B75"/>
    <w:rsid w:val="11F823DD"/>
    <w:rsid w:val="11F968B4"/>
    <w:rsid w:val="11FC3C7B"/>
    <w:rsid w:val="11FF10E1"/>
    <w:rsid w:val="12027CE3"/>
    <w:rsid w:val="12105979"/>
    <w:rsid w:val="12170AB5"/>
    <w:rsid w:val="121E62E8"/>
    <w:rsid w:val="1235718D"/>
    <w:rsid w:val="12374CB3"/>
    <w:rsid w:val="1246139A"/>
    <w:rsid w:val="12494C0F"/>
    <w:rsid w:val="12573F25"/>
    <w:rsid w:val="12631F4C"/>
    <w:rsid w:val="12647A72"/>
    <w:rsid w:val="12665599"/>
    <w:rsid w:val="12696E37"/>
    <w:rsid w:val="12767ED2"/>
    <w:rsid w:val="128A6082"/>
    <w:rsid w:val="12993BC0"/>
    <w:rsid w:val="12A32349"/>
    <w:rsid w:val="12AA36D7"/>
    <w:rsid w:val="12B46304"/>
    <w:rsid w:val="12B5207C"/>
    <w:rsid w:val="12BB3B36"/>
    <w:rsid w:val="12C10A21"/>
    <w:rsid w:val="12C56763"/>
    <w:rsid w:val="12C624DB"/>
    <w:rsid w:val="12CF313E"/>
    <w:rsid w:val="12D9220E"/>
    <w:rsid w:val="12E7255E"/>
    <w:rsid w:val="12E806A4"/>
    <w:rsid w:val="12EC0194"/>
    <w:rsid w:val="12F11306"/>
    <w:rsid w:val="12FE3A23"/>
    <w:rsid w:val="1303728B"/>
    <w:rsid w:val="130D3C66"/>
    <w:rsid w:val="13182D37"/>
    <w:rsid w:val="1323348A"/>
    <w:rsid w:val="132F62D2"/>
    <w:rsid w:val="13313DF9"/>
    <w:rsid w:val="13367661"/>
    <w:rsid w:val="13386F35"/>
    <w:rsid w:val="133B6A25"/>
    <w:rsid w:val="13421B62"/>
    <w:rsid w:val="13441D7E"/>
    <w:rsid w:val="134658DA"/>
    <w:rsid w:val="13525B1D"/>
    <w:rsid w:val="13637D2A"/>
    <w:rsid w:val="13655850"/>
    <w:rsid w:val="136E6DFB"/>
    <w:rsid w:val="136F4921"/>
    <w:rsid w:val="13743CE5"/>
    <w:rsid w:val="137A57A0"/>
    <w:rsid w:val="137D703E"/>
    <w:rsid w:val="137F4B64"/>
    <w:rsid w:val="138E124B"/>
    <w:rsid w:val="139D37F3"/>
    <w:rsid w:val="13A16CBF"/>
    <w:rsid w:val="13A20852"/>
    <w:rsid w:val="13AB3BAB"/>
    <w:rsid w:val="13AF4D1D"/>
    <w:rsid w:val="13B660AC"/>
    <w:rsid w:val="13BB7B66"/>
    <w:rsid w:val="13C407C9"/>
    <w:rsid w:val="13D6674E"/>
    <w:rsid w:val="14031FC6"/>
    <w:rsid w:val="14092FD9"/>
    <w:rsid w:val="140E5EE8"/>
    <w:rsid w:val="14172FEE"/>
    <w:rsid w:val="14270D58"/>
    <w:rsid w:val="142E0338"/>
    <w:rsid w:val="1437543F"/>
    <w:rsid w:val="143771ED"/>
    <w:rsid w:val="143F0797"/>
    <w:rsid w:val="14423DE3"/>
    <w:rsid w:val="14432035"/>
    <w:rsid w:val="1446797A"/>
    <w:rsid w:val="145204CA"/>
    <w:rsid w:val="145A112D"/>
    <w:rsid w:val="1461070D"/>
    <w:rsid w:val="146E13F6"/>
    <w:rsid w:val="1481490C"/>
    <w:rsid w:val="14883EEC"/>
    <w:rsid w:val="14972381"/>
    <w:rsid w:val="14C34F24"/>
    <w:rsid w:val="14CB202B"/>
    <w:rsid w:val="14CD18FF"/>
    <w:rsid w:val="14CF5102"/>
    <w:rsid w:val="14DC5FE6"/>
    <w:rsid w:val="14E31122"/>
    <w:rsid w:val="14E37374"/>
    <w:rsid w:val="14EF1875"/>
    <w:rsid w:val="14FE5F5C"/>
    <w:rsid w:val="15107A3E"/>
    <w:rsid w:val="15233C15"/>
    <w:rsid w:val="152E4A94"/>
    <w:rsid w:val="15325C06"/>
    <w:rsid w:val="15400323"/>
    <w:rsid w:val="15506032"/>
    <w:rsid w:val="155362A8"/>
    <w:rsid w:val="15610299"/>
    <w:rsid w:val="156C736A"/>
    <w:rsid w:val="157474F1"/>
    <w:rsid w:val="157B75AD"/>
    <w:rsid w:val="158E028D"/>
    <w:rsid w:val="159A5853"/>
    <w:rsid w:val="159C346D"/>
    <w:rsid w:val="159D39C7"/>
    <w:rsid w:val="159E5571"/>
    <w:rsid w:val="15A524B3"/>
    <w:rsid w:val="15AC5225"/>
    <w:rsid w:val="15BF56EC"/>
    <w:rsid w:val="15C40BB9"/>
    <w:rsid w:val="15C947BC"/>
    <w:rsid w:val="15CC605B"/>
    <w:rsid w:val="15CE592F"/>
    <w:rsid w:val="15D13671"/>
    <w:rsid w:val="15DB44F0"/>
    <w:rsid w:val="15E05662"/>
    <w:rsid w:val="15E84B86"/>
    <w:rsid w:val="15EA028F"/>
    <w:rsid w:val="15EA141D"/>
    <w:rsid w:val="15ED4A05"/>
    <w:rsid w:val="15F94046"/>
    <w:rsid w:val="16045CA4"/>
    <w:rsid w:val="160E0103"/>
    <w:rsid w:val="160E0624"/>
    <w:rsid w:val="161A0B74"/>
    <w:rsid w:val="16221EF1"/>
    <w:rsid w:val="162B2D81"/>
    <w:rsid w:val="162E461F"/>
    <w:rsid w:val="16315EBE"/>
    <w:rsid w:val="16322361"/>
    <w:rsid w:val="163F682C"/>
    <w:rsid w:val="16564CDF"/>
    <w:rsid w:val="1658169C"/>
    <w:rsid w:val="165D2399"/>
    <w:rsid w:val="165E3157"/>
    <w:rsid w:val="165F2A2B"/>
    <w:rsid w:val="1662251B"/>
    <w:rsid w:val="166F711D"/>
    <w:rsid w:val="167F4E7B"/>
    <w:rsid w:val="16801D13"/>
    <w:rsid w:val="16816E45"/>
    <w:rsid w:val="16826719"/>
    <w:rsid w:val="16866209"/>
    <w:rsid w:val="16897AA8"/>
    <w:rsid w:val="16930926"/>
    <w:rsid w:val="169326D4"/>
    <w:rsid w:val="169721C5"/>
    <w:rsid w:val="169A3A63"/>
    <w:rsid w:val="169D3553"/>
    <w:rsid w:val="16A8318F"/>
    <w:rsid w:val="16CB1E6E"/>
    <w:rsid w:val="16D95A8E"/>
    <w:rsid w:val="16DB47A7"/>
    <w:rsid w:val="16DF309E"/>
    <w:rsid w:val="16EA49EA"/>
    <w:rsid w:val="16F2564D"/>
    <w:rsid w:val="16F5338F"/>
    <w:rsid w:val="170A6E3A"/>
    <w:rsid w:val="1719707D"/>
    <w:rsid w:val="171B1048"/>
    <w:rsid w:val="171C6B6E"/>
    <w:rsid w:val="172A128B"/>
    <w:rsid w:val="1732013F"/>
    <w:rsid w:val="17343EB7"/>
    <w:rsid w:val="1735378C"/>
    <w:rsid w:val="1740285C"/>
    <w:rsid w:val="17424826"/>
    <w:rsid w:val="174F0CF1"/>
    <w:rsid w:val="174F484D"/>
    <w:rsid w:val="175005C5"/>
    <w:rsid w:val="1767603B"/>
    <w:rsid w:val="17681DB3"/>
    <w:rsid w:val="17771FF6"/>
    <w:rsid w:val="1789105F"/>
    <w:rsid w:val="17A70B2D"/>
    <w:rsid w:val="17A77336"/>
    <w:rsid w:val="17A80401"/>
    <w:rsid w:val="17B835F1"/>
    <w:rsid w:val="17BC68BF"/>
    <w:rsid w:val="17C70888"/>
    <w:rsid w:val="17CC0594"/>
    <w:rsid w:val="17CC2342"/>
    <w:rsid w:val="17D44B46"/>
    <w:rsid w:val="17EE7ED4"/>
    <w:rsid w:val="17F51899"/>
    <w:rsid w:val="17F6116D"/>
    <w:rsid w:val="17FF2717"/>
    <w:rsid w:val="18226406"/>
    <w:rsid w:val="18363C5F"/>
    <w:rsid w:val="183A72AB"/>
    <w:rsid w:val="183B3024"/>
    <w:rsid w:val="184A3267"/>
    <w:rsid w:val="1855203D"/>
    <w:rsid w:val="18574E8F"/>
    <w:rsid w:val="185D2F9A"/>
    <w:rsid w:val="18611A70"/>
    <w:rsid w:val="18695DE3"/>
    <w:rsid w:val="186A0CFB"/>
    <w:rsid w:val="186B56B7"/>
    <w:rsid w:val="18754787"/>
    <w:rsid w:val="188411C6"/>
    <w:rsid w:val="188449CB"/>
    <w:rsid w:val="18860743"/>
    <w:rsid w:val="189310B2"/>
    <w:rsid w:val="189E3CDE"/>
    <w:rsid w:val="18A312F5"/>
    <w:rsid w:val="18A41246"/>
    <w:rsid w:val="18B03A11"/>
    <w:rsid w:val="18B3705E"/>
    <w:rsid w:val="18BA4890"/>
    <w:rsid w:val="18C24DAB"/>
    <w:rsid w:val="18C64FE3"/>
    <w:rsid w:val="18D25736"/>
    <w:rsid w:val="18DA45EA"/>
    <w:rsid w:val="18DC0363"/>
    <w:rsid w:val="18ED2570"/>
    <w:rsid w:val="18EE62E8"/>
    <w:rsid w:val="18F36B04"/>
    <w:rsid w:val="18F51424"/>
    <w:rsid w:val="18F97167"/>
    <w:rsid w:val="18FE29CF"/>
    <w:rsid w:val="18FF4051"/>
    <w:rsid w:val="190B6E9A"/>
    <w:rsid w:val="19102702"/>
    <w:rsid w:val="19265A82"/>
    <w:rsid w:val="193E2DCB"/>
    <w:rsid w:val="19423752"/>
    <w:rsid w:val="19466124"/>
    <w:rsid w:val="194F4FD8"/>
    <w:rsid w:val="195A572B"/>
    <w:rsid w:val="196D545F"/>
    <w:rsid w:val="197131A1"/>
    <w:rsid w:val="197B5DCD"/>
    <w:rsid w:val="19836A30"/>
    <w:rsid w:val="19866520"/>
    <w:rsid w:val="198729C4"/>
    <w:rsid w:val="198D30EC"/>
    <w:rsid w:val="19946E8F"/>
    <w:rsid w:val="19BE5CBA"/>
    <w:rsid w:val="19C14EF7"/>
    <w:rsid w:val="19C31523"/>
    <w:rsid w:val="19C77265"/>
    <w:rsid w:val="19EE3502"/>
    <w:rsid w:val="1A0758B3"/>
    <w:rsid w:val="1A147EE2"/>
    <w:rsid w:val="1A1B135F"/>
    <w:rsid w:val="1A1B310D"/>
    <w:rsid w:val="1A1E49AB"/>
    <w:rsid w:val="1A2521DD"/>
    <w:rsid w:val="1A2E4BEE"/>
    <w:rsid w:val="1A3F329F"/>
    <w:rsid w:val="1A472154"/>
    <w:rsid w:val="1A502D11"/>
    <w:rsid w:val="1A584361"/>
    <w:rsid w:val="1A705549"/>
    <w:rsid w:val="1A736AA5"/>
    <w:rsid w:val="1A7A7E33"/>
    <w:rsid w:val="1A937147"/>
    <w:rsid w:val="1A9A14C6"/>
    <w:rsid w:val="1A9C424D"/>
    <w:rsid w:val="1A9F5AEC"/>
    <w:rsid w:val="1AA255DC"/>
    <w:rsid w:val="1AB84DFF"/>
    <w:rsid w:val="1AC35C7E"/>
    <w:rsid w:val="1AC9700C"/>
    <w:rsid w:val="1ACB068F"/>
    <w:rsid w:val="1AD5775F"/>
    <w:rsid w:val="1AD92AC5"/>
    <w:rsid w:val="1ADD03C2"/>
    <w:rsid w:val="1AE14356"/>
    <w:rsid w:val="1AE41750"/>
    <w:rsid w:val="1AE71241"/>
    <w:rsid w:val="1AF04599"/>
    <w:rsid w:val="1AF16E44"/>
    <w:rsid w:val="1AF37BE5"/>
    <w:rsid w:val="1B034A78"/>
    <w:rsid w:val="1B040045"/>
    <w:rsid w:val="1B043BA1"/>
    <w:rsid w:val="1B067919"/>
    <w:rsid w:val="1B0F0EC3"/>
    <w:rsid w:val="1B157B5C"/>
    <w:rsid w:val="1B2B737F"/>
    <w:rsid w:val="1B326960"/>
    <w:rsid w:val="1B3E70B3"/>
    <w:rsid w:val="1B4D3BD8"/>
    <w:rsid w:val="1B5C1C2F"/>
    <w:rsid w:val="1B5E1503"/>
    <w:rsid w:val="1B803B6F"/>
    <w:rsid w:val="1B99078D"/>
    <w:rsid w:val="1BA01B1B"/>
    <w:rsid w:val="1BA64C58"/>
    <w:rsid w:val="1BA67AEA"/>
    <w:rsid w:val="1BC3580A"/>
    <w:rsid w:val="1BC670A8"/>
    <w:rsid w:val="1BC7354C"/>
    <w:rsid w:val="1BC752FA"/>
    <w:rsid w:val="1BDE43F2"/>
    <w:rsid w:val="1BE51C24"/>
    <w:rsid w:val="1BE539D2"/>
    <w:rsid w:val="1BE55780"/>
    <w:rsid w:val="1BFC2ACA"/>
    <w:rsid w:val="1C1442B7"/>
    <w:rsid w:val="1C1E6EE4"/>
    <w:rsid w:val="1C243530"/>
    <w:rsid w:val="1C2E35CB"/>
    <w:rsid w:val="1C395ACC"/>
    <w:rsid w:val="1C447BCC"/>
    <w:rsid w:val="1C454471"/>
    <w:rsid w:val="1C4700FC"/>
    <w:rsid w:val="1C4972F3"/>
    <w:rsid w:val="1C4A5F2B"/>
    <w:rsid w:val="1C4F4890"/>
    <w:rsid w:val="1C4F709D"/>
    <w:rsid w:val="1C54121D"/>
    <w:rsid w:val="1C56042C"/>
    <w:rsid w:val="1C5648D0"/>
    <w:rsid w:val="1C580648"/>
    <w:rsid w:val="1C5A43C0"/>
    <w:rsid w:val="1C5B1EE6"/>
    <w:rsid w:val="1C623275"/>
    <w:rsid w:val="1C633720"/>
    <w:rsid w:val="1C64757C"/>
    <w:rsid w:val="1C6B037B"/>
    <w:rsid w:val="1C754957"/>
    <w:rsid w:val="1C7D3C0B"/>
    <w:rsid w:val="1C876837"/>
    <w:rsid w:val="1C8E7BC6"/>
    <w:rsid w:val="1C986C96"/>
    <w:rsid w:val="1C99656B"/>
    <w:rsid w:val="1C9A2A0F"/>
    <w:rsid w:val="1C9A47BD"/>
    <w:rsid w:val="1CB87339"/>
    <w:rsid w:val="1CC25AC1"/>
    <w:rsid w:val="1CC40B0B"/>
    <w:rsid w:val="1CC63804"/>
    <w:rsid w:val="1CCB0E1A"/>
    <w:rsid w:val="1CCE090A"/>
    <w:rsid w:val="1CD221A8"/>
    <w:rsid w:val="1CD777BF"/>
    <w:rsid w:val="1CDC4DD5"/>
    <w:rsid w:val="1CF4129C"/>
    <w:rsid w:val="1CFA34AD"/>
    <w:rsid w:val="1D0B1216"/>
    <w:rsid w:val="1D0D4EA6"/>
    <w:rsid w:val="1D1D719C"/>
    <w:rsid w:val="1D1E1B46"/>
    <w:rsid w:val="1D1F4CC2"/>
    <w:rsid w:val="1D2247B2"/>
    <w:rsid w:val="1D33076D"/>
    <w:rsid w:val="1D385D84"/>
    <w:rsid w:val="1D3C1D18"/>
    <w:rsid w:val="1D4D7A81"/>
    <w:rsid w:val="1D563E43"/>
    <w:rsid w:val="1D570900"/>
    <w:rsid w:val="1D5F1562"/>
    <w:rsid w:val="1D6152DA"/>
    <w:rsid w:val="1D632E00"/>
    <w:rsid w:val="1D676191"/>
    <w:rsid w:val="1D81597C"/>
    <w:rsid w:val="1D835251"/>
    <w:rsid w:val="1D8965DF"/>
    <w:rsid w:val="1D8B2357"/>
    <w:rsid w:val="1DA43419"/>
    <w:rsid w:val="1DA82F09"/>
    <w:rsid w:val="1DAF24EA"/>
    <w:rsid w:val="1DB45EEE"/>
    <w:rsid w:val="1DB7139E"/>
    <w:rsid w:val="1DB7292E"/>
    <w:rsid w:val="1DE303E5"/>
    <w:rsid w:val="1E0A7720"/>
    <w:rsid w:val="1E0C3498"/>
    <w:rsid w:val="1E234C86"/>
    <w:rsid w:val="1E252E3F"/>
    <w:rsid w:val="1E263E3F"/>
    <w:rsid w:val="1E3173A3"/>
    <w:rsid w:val="1E366767"/>
    <w:rsid w:val="1E4569AA"/>
    <w:rsid w:val="1E4D585F"/>
    <w:rsid w:val="1E4F5A7B"/>
    <w:rsid w:val="1E4F7829"/>
    <w:rsid w:val="1E566E09"/>
    <w:rsid w:val="1E5B1C03"/>
    <w:rsid w:val="1E650DFA"/>
    <w:rsid w:val="1E65704C"/>
    <w:rsid w:val="1E6E4153"/>
    <w:rsid w:val="1E911BEF"/>
    <w:rsid w:val="1EAC4C7B"/>
    <w:rsid w:val="1EB678A8"/>
    <w:rsid w:val="1ED16490"/>
    <w:rsid w:val="1ED65854"/>
    <w:rsid w:val="1EDE5C8C"/>
    <w:rsid w:val="1EE6018D"/>
    <w:rsid w:val="1EEE2B9E"/>
    <w:rsid w:val="1EFB52BB"/>
    <w:rsid w:val="1EFD54D7"/>
    <w:rsid w:val="1EFE68E7"/>
    <w:rsid w:val="1F010C8F"/>
    <w:rsid w:val="1F020D81"/>
    <w:rsid w:val="1F122D30"/>
    <w:rsid w:val="1F1D3483"/>
    <w:rsid w:val="1F236EC1"/>
    <w:rsid w:val="1F301408"/>
    <w:rsid w:val="1F332CA6"/>
    <w:rsid w:val="1F3A5DE3"/>
    <w:rsid w:val="1F3B03AF"/>
    <w:rsid w:val="1F4849A4"/>
    <w:rsid w:val="1F4C5B16"/>
    <w:rsid w:val="1F5E5F75"/>
    <w:rsid w:val="1F680BA2"/>
    <w:rsid w:val="1F6E3CDF"/>
    <w:rsid w:val="1F734F91"/>
    <w:rsid w:val="1F747870"/>
    <w:rsid w:val="1F7F413E"/>
    <w:rsid w:val="1F7F5EEC"/>
    <w:rsid w:val="1F861028"/>
    <w:rsid w:val="1FA26A52"/>
    <w:rsid w:val="1FA31BDA"/>
    <w:rsid w:val="1FAD2A59"/>
    <w:rsid w:val="1FB75686"/>
    <w:rsid w:val="1FB91219"/>
    <w:rsid w:val="1FBF453A"/>
    <w:rsid w:val="1FC55FF4"/>
    <w:rsid w:val="1FC57DA2"/>
    <w:rsid w:val="1FCF0C21"/>
    <w:rsid w:val="1FD2426D"/>
    <w:rsid w:val="1FD37F71"/>
    <w:rsid w:val="1FDB15EE"/>
    <w:rsid w:val="1FDE2C12"/>
    <w:rsid w:val="1FE10954"/>
    <w:rsid w:val="1FE12702"/>
    <w:rsid w:val="1FEE7A64"/>
    <w:rsid w:val="1FEF3071"/>
    <w:rsid w:val="1FEF48D2"/>
    <w:rsid w:val="1FF42436"/>
    <w:rsid w:val="20014B53"/>
    <w:rsid w:val="20032679"/>
    <w:rsid w:val="200F7270"/>
    <w:rsid w:val="20196340"/>
    <w:rsid w:val="201B5C14"/>
    <w:rsid w:val="20210D51"/>
    <w:rsid w:val="20427645"/>
    <w:rsid w:val="204C04C4"/>
    <w:rsid w:val="204D7D98"/>
    <w:rsid w:val="204F58BE"/>
    <w:rsid w:val="20564E9E"/>
    <w:rsid w:val="20577065"/>
    <w:rsid w:val="205F3D25"/>
    <w:rsid w:val="20653333"/>
    <w:rsid w:val="20657133"/>
    <w:rsid w:val="206C2914"/>
    <w:rsid w:val="20784E15"/>
    <w:rsid w:val="209059E5"/>
    <w:rsid w:val="2095281F"/>
    <w:rsid w:val="2096173F"/>
    <w:rsid w:val="20A21E92"/>
    <w:rsid w:val="20A43E5C"/>
    <w:rsid w:val="20AA6F98"/>
    <w:rsid w:val="20B41BC5"/>
    <w:rsid w:val="20B816B5"/>
    <w:rsid w:val="20E37A02"/>
    <w:rsid w:val="20EC135F"/>
    <w:rsid w:val="20EC75B1"/>
    <w:rsid w:val="20F16975"/>
    <w:rsid w:val="21244F9D"/>
    <w:rsid w:val="213056EF"/>
    <w:rsid w:val="213845A4"/>
    <w:rsid w:val="21404779"/>
    <w:rsid w:val="21470C8B"/>
    <w:rsid w:val="215C4736"/>
    <w:rsid w:val="2169159B"/>
    <w:rsid w:val="21921F06"/>
    <w:rsid w:val="21A460DD"/>
    <w:rsid w:val="21A97250"/>
    <w:rsid w:val="21AA36F4"/>
    <w:rsid w:val="21AB746C"/>
    <w:rsid w:val="21AD6D40"/>
    <w:rsid w:val="21BA320B"/>
    <w:rsid w:val="21BE719F"/>
    <w:rsid w:val="21D02A2F"/>
    <w:rsid w:val="21D20555"/>
    <w:rsid w:val="21DA5F5E"/>
    <w:rsid w:val="21DF0EC4"/>
    <w:rsid w:val="21EB7868"/>
    <w:rsid w:val="21F26E49"/>
    <w:rsid w:val="21F901D7"/>
    <w:rsid w:val="22056B7C"/>
    <w:rsid w:val="220646A2"/>
    <w:rsid w:val="2208666C"/>
    <w:rsid w:val="220F3557"/>
    <w:rsid w:val="221B2C1C"/>
    <w:rsid w:val="222114DC"/>
    <w:rsid w:val="22336089"/>
    <w:rsid w:val="223905D4"/>
    <w:rsid w:val="223E3E3C"/>
    <w:rsid w:val="22421B7E"/>
    <w:rsid w:val="22482F0D"/>
    <w:rsid w:val="22484763"/>
    <w:rsid w:val="22596EC8"/>
    <w:rsid w:val="225C42C2"/>
    <w:rsid w:val="22625D7D"/>
    <w:rsid w:val="22635651"/>
    <w:rsid w:val="2265761B"/>
    <w:rsid w:val="226A4C31"/>
    <w:rsid w:val="226C5BEF"/>
    <w:rsid w:val="22700284"/>
    <w:rsid w:val="22714212"/>
    <w:rsid w:val="22851A6B"/>
    <w:rsid w:val="228D6B72"/>
    <w:rsid w:val="22934188"/>
    <w:rsid w:val="22947F00"/>
    <w:rsid w:val="22A16179"/>
    <w:rsid w:val="22A87507"/>
    <w:rsid w:val="22AF6AE8"/>
    <w:rsid w:val="22B92AB5"/>
    <w:rsid w:val="22BA40DA"/>
    <w:rsid w:val="22C205C9"/>
    <w:rsid w:val="22C72083"/>
    <w:rsid w:val="22CE3C8E"/>
    <w:rsid w:val="22D327D6"/>
    <w:rsid w:val="22DA1DB7"/>
    <w:rsid w:val="22E03145"/>
    <w:rsid w:val="22E83DA8"/>
    <w:rsid w:val="22EA7B20"/>
    <w:rsid w:val="22F17100"/>
    <w:rsid w:val="22F470F8"/>
    <w:rsid w:val="22FD5AA5"/>
    <w:rsid w:val="23046E34"/>
    <w:rsid w:val="23076924"/>
    <w:rsid w:val="231132FF"/>
    <w:rsid w:val="231352C9"/>
    <w:rsid w:val="23140EEC"/>
    <w:rsid w:val="231828DF"/>
    <w:rsid w:val="232679EB"/>
    <w:rsid w:val="23305E7B"/>
    <w:rsid w:val="2338088B"/>
    <w:rsid w:val="23384D2F"/>
    <w:rsid w:val="233D51EB"/>
    <w:rsid w:val="23445482"/>
    <w:rsid w:val="234E00AF"/>
    <w:rsid w:val="235002CB"/>
    <w:rsid w:val="23563407"/>
    <w:rsid w:val="235F406A"/>
    <w:rsid w:val="23694EE9"/>
    <w:rsid w:val="2383244E"/>
    <w:rsid w:val="23841D23"/>
    <w:rsid w:val="2389558B"/>
    <w:rsid w:val="23953F30"/>
    <w:rsid w:val="23955CDE"/>
    <w:rsid w:val="239C52BE"/>
    <w:rsid w:val="23A67EEB"/>
    <w:rsid w:val="23BC326A"/>
    <w:rsid w:val="23BD17E3"/>
    <w:rsid w:val="23BF0FAD"/>
    <w:rsid w:val="23C44815"/>
    <w:rsid w:val="23CF3667"/>
    <w:rsid w:val="23D36806"/>
    <w:rsid w:val="23DA5DE6"/>
    <w:rsid w:val="23EB2FAD"/>
    <w:rsid w:val="23FF13A9"/>
    <w:rsid w:val="24003A9F"/>
    <w:rsid w:val="240E783E"/>
    <w:rsid w:val="24100D97"/>
    <w:rsid w:val="2419493C"/>
    <w:rsid w:val="24284DA4"/>
    <w:rsid w:val="2447702E"/>
    <w:rsid w:val="244B45EE"/>
    <w:rsid w:val="24594F5D"/>
    <w:rsid w:val="245C0D29"/>
    <w:rsid w:val="246F652F"/>
    <w:rsid w:val="24743B45"/>
    <w:rsid w:val="24765B0F"/>
    <w:rsid w:val="24AC7783"/>
    <w:rsid w:val="24AD567B"/>
    <w:rsid w:val="24B24928"/>
    <w:rsid w:val="24B30B11"/>
    <w:rsid w:val="24B403E6"/>
    <w:rsid w:val="24B44889"/>
    <w:rsid w:val="24B46637"/>
    <w:rsid w:val="24C148B0"/>
    <w:rsid w:val="24C22B02"/>
    <w:rsid w:val="24D02247"/>
    <w:rsid w:val="24D171E9"/>
    <w:rsid w:val="24DB1E16"/>
    <w:rsid w:val="24E011DB"/>
    <w:rsid w:val="24E72569"/>
    <w:rsid w:val="24ED56A6"/>
    <w:rsid w:val="24F42ED8"/>
    <w:rsid w:val="24FC68BD"/>
    <w:rsid w:val="250115E9"/>
    <w:rsid w:val="250A0792"/>
    <w:rsid w:val="250A44A9"/>
    <w:rsid w:val="251F57E3"/>
    <w:rsid w:val="25290DD3"/>
    <w:rsid w:val="252C08C4"/>
    <w:rsid w:val="25311A36"/>
    <w:rsid w:val="25317C88"/>
    <w:rsid w:val="2533755C"/>
    <w:rsid w:val="253A4D8F"/>
    <w:rsid w:val="25473008"/>
    <w:rsid w:val="255319AC"/>
    <w:rsid w:val="25583467"/>
    <w:rsid w:val="255B2F57"/>
    <w:rsid w:val="25787665"/>
    <w:rsid w:val="257D4C7B"/>
    <w:rsid w:val="2593449F"/>
    <w:rsid w:val="25A71CF8"/>
    <w:rsid w:val="25BA1A2C"/>
    <w:rsid w:val="25C428AA"/>
    <w:rsid w:val="25CB59E7"/>
    <w:rsid w:val="25F628FE"/>
    <w:rsid w:val="26143832"/>
    <w:rsid w:val="261849A4"/>
    <w:rsid w:val="261E645E"/>
    <w:rsid w:val="26301CEE"/>
    <w:rsid w:val="263B7010"/>
    <w:rsid w:val="263F0003"/>
    <w:rsid w:val="26461511"/>
    <w:rsid w:val="264B2FCC"/>
    <w:rsid w:val="26541E80"/>
    <w:rsid w:val="2661459D"/>
    <w:rsid w:val="266B71CA"/>
    <w:rsid w:val="267C3185"/>
    <w:rsid w:val="26A56238"/>
    <w:rsid w:val="26AD77E2"/>
    <w:rsid w:val="26B47D2A"/>
    <w:rsid w:val="26C50688"/>
    <w:rsid w:val="26CB1A16"/>
    <w:rsid w:val="26CB3195"/>
    <w:rsid w:val="26DD00C8"/>
    <w:rsid w:val="26E2748C"/>
    <w:rsid w:val="26E56F7C"/>
    <w:rsid w:val="26E649A4"/>
    <w:rsid w:val="26E66850"/>
    <w:rsid w:val="270D0281"/>
    <w:rsid w:val="27117D71"/>
    <w:rsid w:val="27194E78"/>
    <w:rsid w:val="271B474C"/>
    <w:rsid w:val="27257379"/>
    <w:rsid w:val="27271343"/>
    <w:rsid w:val="272950BB"/>
    <w:rsid w:val="272F6449"/>
    <w:rsid w:val="273852FE"/>
    <w:rsid w:val="27421CD9"/>
    <w:rsid w:val="2758774E"/>
    <w:rsid w:val="275A34C6"/>
    <w:rsid w:val="275D4EC3"/>
    <w:rsid w:val="276460F3"/>
    <w:rsid w:val="27693709"/>
    <w:rsid w:val="278E3A25"/>
    <w:rsid w:val="278F197C"/>
    <w:rsid w:val="27934C2A"/>
    <w:rsid w:val="279B31FA"/>
    <w:rsid w:val="279E38CD"/>
    <w:rsid w:val="27AF58F9"/>
    <w:rsid w:val="27B278D6"/>
    <w:rsid w:val="27BB7CDD"/>
    <w:rsid w:val="27BF157B"/>
    <w:rsid w:val="27C43035"/>
    <w:rsid w:val="27D35027"/>
    <w:rsid w:val="27D668C5"/>
    <w:rsid w:val="27E47234"/>
    <w:rsid w:val="27E86D24"/>
    <w:rsid w:val="280671AA"/>
    <w:rsid w:val="28133675"/>
    <w:rsid w:val="28153891"/>
    <w:rsid w:val="28235FAE"/>
    <w:rsid w:val="282923F0"/>
    <w:rsid w:val="28321D4D"/>
    <w:rsid w:val="28337040"/>
    <w:rsid w:val="283D14DA"/>
    <w:rsid w:val="285A5748"/>
    <w:rsid w:val="28617452"/>
    <w:rsid w:val="28620159"/>
    <w:rsid w:val="286909E6"/>
    <w:rsid w:val="28780D72"/>
    <w:rsid w:val="2879797C"/>
    <w:rsid w:val="287D7D0C"/>
    <w:rsid w:val="288051AE"/>
    <w:rsid w:val="28920A3E"/>
    <w:rsid w:val="28976054"/>
    <w:rsid w:val="28A644E9"/>
    <w:rsid w:val="28A95D87"/>
    <w:rsid w:val="28AB6F01"/>
    <w:rsid w:val="28BA1D43"/>
    <w:rsid w:val="28CD5F1A"/>
    <w:rsid w:val="28D01566"/>
    <w:rsid w:val="28D56B7C"/>
    <w:rsid w:val="28D92B11"/>
    <w:rsid w:val="28DE0127"/>
    <w:rsid w:val="28DE1ED5"/>
    <w:rsid w:val="28F17E5A"/>
    <w:rsid w:val="29177195"/>
    <w:rsid w:val="2918765C"/>
    <w:rsid w:val="29290FE4"/>
    <w:rsid w:val="29363ABF"/>
    <w:rsid w:val="2939535D"/>
    <w:rsid w:val="29567CBD"/>
    <w:rsid w:val="295D54F0"/>
    <w:rsid w:val="296248B4"/>
    <w:rsid w:val="296543A4"/>
    <w:rsid w:val="29695C42"/>
    <w:rsid w:val="297665B1"/>
    <w:rsid w:val="29852351"/>
    <w:rsid w:val="2987431B"/>
    <w:rsid w:val="298957BD"/>
    <w:rsid w:val="299946CD"/>
    <w:rsid w:val="29A053DC"/>
    <w:rsid w:val="29A0718A"/>
    <w:rsid w:val="29A21154"/>
    <w:rsid w:val="29AC5B2F"/>
    <w:rsid w:val="29AE18A7"/>
    <w:rsid w:val="29B570DA"/>
    <w:rsid w:val="29C53533"/>
    <w:rsid w:val="29DD03DE"/>
    <w:rsid w:val="29DD3F3B"/>
    <w:rsid w:val="29E03A2B"/>
    <w:rsid w:val="29E8014D"/>
    <w:rsid w:val="29EC0622"/>
    <w:rsid w:val="29FD45DD"/>
    <w:rsid w:val="2A043BBD"/>
    <w:rsid w:val="2A0F0515"/>
    <w:rsid w:val="2A102562"/>
    <w:rsid w:val="2A181417"/>
    <w:rsid w:val="2A1831C5"/>
    <w:rsid w:val="2A1A2963"/>
    <w:rsid w:val="2A24600D"/>
    <w:rsid w:val="2A2D61F0"/>
    <w:rsid w:val="2A4139B4"/>
    <w:rsid w:val="2A4144C9"/>
    <w:rsid w:val="2A5561C7"/>
    <w:rsid w:val="2A5646B3"/>
    <w:rsid w:val="2A570191"/>
    <w:rsid w:val="2A587A65"/>
    <w:rsid w:val="2A6B7798"/>
    <w:rsid w:val="2A7F1496"/>
    <w:rsid w:val="2A83359C"/>
    <w:rsid w:val="2A8940C2"/>
    <w:rsid w:val="2A9071FF"/>
    <w:rsid w:val="2A946CEF"/>
    <w:rsid w:val="2A9A007E"/>
    <w:rsid w:val="2A9F5694"/>
    <w:rsid w:val="2AAD7DB1"/>
    <w:rsid w:val="2AB033FD"/>
    <w:rsid w:val="2AC670C5"/>
    <w:rsid w:val="2AD94755"/>
    <w:rsid w:val="2AE337D3"/>
    <w:rsid w:val="2AEB08D9"/>
    <w:rsid w:val="2AF92FF6"/>
    <w:rsid w:val="2AF94848"/>
    <w:rsid w:val="2AFA28CA"/>
    <w:rsid w:val="2AFC2AE6"/>
    <w:rsid w:val="2B083239"/>
    <w:rsid w:val="2B0C0F7B"/>
    <w:rsid w:val="2B0D4CF3"/>
    <w:rsid w:val="2B1E53A8"/>
    <w:rsid w:val="2B2142FB"/>
    <w:rsid w:val="2B361B54"/>
    <w:rsid w:val="2B391645"/>
    <w:rsid w:val="2B593A95"/>
    <w:rsid w:val="2B5D3585"/>
    <w:rsid w:val="2B65243A"/>
    <w:rsid w:val="2B6C257B"/>
    <w:rsid w:val="2B7663F5"/>
    <w:rsid w:val="2B7C45EA"/>
    <w:rsid w:val="2B7E174D"/>
    <w:rsid w:val="2B7E52A9"/>
    <w:rsid w:val="2B801021"/>
    <w:rsid w:val="2B856638"/>
    <w:rsid w:val="2B876854"/>
    <w:rsid w:val="2B8A2F99"/>
    <w:rsid w:val="2B8C1370"/>
    <w:rsid w:val="2B8C79C6"/>
    <w:rsid w:val="2B9038C8"/>
    <w:rsid w:val="2B9D1BD3"/>
    <w:rsid w:val="2BA72A52"/>
    <w:rsid w:val="2BB313F7"/>
    <w:rsid w:val="2BBF1BD7"/>
    <w:rsid w:val="2BC453B2"/>
    <w:rsid w:val="2BC90C1A"/>
    <w:rsid w:val="2BCA60F5"/>
    <w:rsid w:val="2BD202AE"/>
    <w:rsid w:val="2BD31A99"/>
    <w:rsid w:val="2BE27F2E"/>
    <w:rsid w:val="2BE9306B"/>
    <w:rsid w:val="2BEE242F"/>
    <w:rsid w:val="2BEF7F55"/>
    <w:rsid w:val="2BF11F1F"/>
    <w:rsid w:val="2C0003B4"/>
    <w:rsid w:val="2C155C0E"/>
    <w:rsid w:val="2C1B6F9C"/>
    <w:rsid w:val="2C22032B"/>
    <w:rsid w:val="2C332538"/>
    <w:rsid w:val="2C464019"/>
    <w:rsid w:val="2C475FE3"/>
    <w:rsid w:val="2C5A3F68"/>
    <w:rsid w:val="2C695F59"/>
    <w:rsid w:val="2C7548FE"/>
    <w:rsid w:val="2C7A0167"/>
    <w:rsid w:val="2C7D1A05"/>
    <w:rsid w:val="2C842D93"/>
    <w:rsid w:val="2C892158"/>
    <w:rsid w:val="2C8E776E"/>
    <w:rsid w:val="2C950AFD"/>
    <w:rsid w:val="2C9C00DD"/>
    <w:rsid w:val="2C9E20A7"/>
    <w:rsid w:val="2CA46F92"/>
    <w:rsid w:val="2CA60F5C"/>
    <w:rsid w:val="2CA945A8"/>
    <w:rsid w:val="2CAF6062"/>
    <w:rsid w:val="2CB216AE"/>
    <w:rsid w:val="2CBC252D"/>
    <w:rsid w:val="2CBF201D"/>
    <w:rsid w:val="2CC23042"/>
    <w:rsid w:val="2CC6515A"/>
    <w:rsid w:val="2CD94F5A"/>
    <w:rsid w:val="2CE35D0C"/>
    <w:rsid w:val="2CE43832"/>
    <w:rsid w:val="2CE455E0"/>
    <w:rsid w:val="2CE51A84"/>
    <w:rsid w:val="2CF41CC7"/>
    <w:rsid w:val="2D053ED4"/>
    <w:rsid w:val="2D1A2622"/>
    <w:rsid w:val="2D1A7254"/>
    <w:rsid w:val="2D1D1A23"/>
    <w:rsid w:val="2D1D4C6D"/>
    <w:rsid w:val="2D316C87"/>
    <w:rsid w:val="2D393B7E"/>
    <w:rsid w:val="2D3E1194"/>
    <w:rsid w:val="2D4D7629"/>
    <w:rsid w:val="2D564730"/>
    <w:rsid w:val="2D595FCE"/>
    <w:rsid w:val="2D597D7C"/>
    <w:rsid w:val="2D686211"/>
    <w:rsid w:val="2D6906A3"/>
    <w:rsid w:val="2D6C5D01"/>
    <w:rsid w:val="2D6E6317"/>
    <w:rsid w:val="2D6F57F1"/>
    <w:rsid w:val="2D7352E2"/>
    <w:rsid w:val="2D79041E"/>
    <w:rsid w:val="2D7D6B19"/>
    <w:rsid w:val="2D872B3B"/>
    <w:rsid w:val="2D874EE4"/>
    <w:rsid w:val="2D8B5682"/>
    <w:rsid w:val="2D917516"/>
    <w:rsid w:val="2D9E1C33"/>
    <w:rsid w:val="2DAE631A"/>
    <w:rsid w:val="2DB15E0A"/>
    <w:rsid w:val="2DB654D3"/>
    <w:rsid w:val="2DBF0527"/>
    <w:rsid w:val="2DC53663"/>
    <w:rsid w:val="2DCA6ABE"/>
    <w:rsid w:val="2DCC054E"/>
    <w:rsid w:val="2DCF003E"/>
    <w:rsid w:val="2DD9710F"/>
    <w:rsid w:val="2DDB2E87"/>
    <w:rsid w:val="2DE41D3C"/>
    <w:rsid w:val="2DFF6B75"/>
    <w:rsid w:val="2E0028ED"/>
    <w:rsid w:val="2E057F04"/>
    <w:rsid w:val="2E0A72C8"/>
    <w:rsid w:val="2E132621"/>
    <w:rsid w:val="2E2C36E3"/>
    <w:rsid w:val="2E2C723F"/>
    <w:rsid w:val="2E304F81"/>
    <w:rsid w:val="2E3D769E"/>
    <w:rsid w:val="2E424CB4"/>
    <w:rsid w:val="2E530C6F"/>
    <w:rsid w:val="2E692241"/>
    <w:rsid w:val="2E6B4D52"/>
    <w:rsid w:val="2E70537D"/>
    <w:rsid w:val="2E750BE6"/>
    <w:rsid w:val="2E935510"/>
    <w:rsid w:val="2E951288"/>
    <w:rsid w:val="2EA65243"/>
    <w:rsid w:val="2EA80FBB"/>
    <w:rsid w:val="2EAB2859"/>
    <w:rsid w:val="2EB01436"/>
    <w:rsid w:val="2EB37960"/>
    <w:rsid w:val="2EB6202D"/>
    <w:rsid w:val="2EB627B4"/>
    <w:rsid w:val="2EBA06F2"/>
    <w:rsid w:val="2EBA2A9C"/>
    <w:rsid w:val="2EC27BA3"/>
    <w:rsid w:val="2EC92CDF"/>
    <w:rsid w:val="2ECE02F6"/>
    <w:rsid w:val="2EDE2C2F"/>
    <w:rsid w:val="2EF97A69"/>
    <w:rsid w:val="2EFA10EB"/>
    <w:rsid w:val="2EFE6E2D"/>
    <w:rsid w:val="2F000DF7"/>
    <w:rsid w:val="2F154177"/>
    <w:rsid w:val="2F204FF5"/>
    <w:rsid w:val="2F236894"/>
    <w:rsid w:val="2F2E2A75"/>
    <w:rsid w:val="2F2E6FE6"/>
    <w:rsid w:val="2F326AD7"/>
    <w:rsid w:val="2F3740ED"/>
    <w:rsid w:val="2F436F36"/>
    <w:rsid w:val="2F454A5C"/>
    <w:rsid w:val="2F4D1B62"/>
    <w:rsid w:val="2F503401"/>
    <w:rsid w:val="2F5C1DA5"/>
    <w:rsid w:val="2F603644"/>
    <w:rsid w:val="2F631386"/>
    <w:rsid w:val="2F642A08"/>
    <w:rsid w:val="2F6A001E"/>
    <w:rsid w:val="2F6D7B0F"/>
    <w:rsid w:val="2F7075FF"/>
    <w:rsid w:val="2F725125"/>
    <w:rsid w:val="2F792957"/>
    <w:rsid w:val="2F7E7F6E"/>
    <w:rsid w:val="2F835584"/>
    <w:rsid w:val="2F880DEC"/>
    <w:rsid w:val="2F941E17"/>
    <w:rsid w:val="2FA84FEB"/>
    <w:rsid w:val="2FAC4ADB"/>
    <w:rsid w:val="2FAD2601"/>
    <w:rsid w:val="2FC516F9"/>
    <w:rsid w:val="2FCE2CA3"/>
    <w:rsid w:val="2FD951A4"/>
    <w:rsid w:val="2FEA73B1"/>
    <w:rsid w:val="2FEE6EA1"/>
    <w:rsid w:val="2FFA128F"/>
    <w:rsid w:val="30085A89"/>
    <w:rsid w:val="300D4E4E"/>
    <w:rsid w:val="302723B3"/>
    <w:rsid w:val="302C1778"/>
    <w:rsid w:val="302C79CA"/>
    <w:rsid w:val="302D729E"/>
    <w:rsid w:val="3034062C"/>
    <w:rsid w:val="303643A5"/>
    <w:rsid w:val="30470360"/>
    <w:rsid w:val="305331A8"/>
    <w:rsid w:val="30681153"/>
    <w:rsid w:val="306A22A0"/>
    <w:rsid w:val="307146A2"/>
    <w:rsid w:val="307A0735"/>
    <w:rsid w:val="307F7AFA"/>
    <w:rsid w:val="30896BCA"/>
    <w:rsid w:val="30901D07"/>
    <w:rsid w:val="309335A5"/>
    <w:rsid w:val="30937A49"/>
    <w:rsid w:val="30AC4FE4"/>
    <w:rsid w:val="30CD2F5B"/>
    <w:rsid w:val="30D37E45"/>
    <w:rsid w:val="30DA11D4"/>
    <w:rsid w:val="30E12562"/>
    <w:rsid w:val="30E43E01"/>
    <w:rsid w:val="30F46739"/>
    <w:rsid w:val="310271F1"/>
    <w:rsid w:val="311434A1"/>
    <w:rsid w:val="31181CFC"/>
    <w:rsid w:val="311C359A"/>
    <w:rsid w:val="311D7312"/>
    <w:rsid w:val="31215055"/>
    <w:rsid w:val="31243890"/>
    <w:rsid w:val="312D1C4B"/>
    <w:rsid w:val="313308E4"/>
    <w:rsid w:val="313A7EC4"/>
    <w:rsid w:val="313C59EB"/>
    <w:rsid w:val="31436D79"/>
    <w:rsid w:val="31475925"/>
    <w:rsid w:val="31554CFE"/>
    <w:rsid w:val="3166515D"/>
    <w:rsid w:val="316A07AA"/>
    <w:rsid w:val="316E33EE"/>
    <w:rsid w:val="3175714F"/>
    <w:rsid w:val="317F1D7B"/>
    <w:rsid w:val="31886E82"/>
    <w:rsid w:val="319475D5"/>
    <w:rsid w:val="319B623E"/>
    <w:rsid w:val="319E66A5"/>
    <w:rsid w:val="31A517E2"/>
    <w:rsid w:val="31AA329C"/>
    <w:rsid w:val="31AA504A"/>
    <w:rsid w:val="31B859B9"/>
    <w:rsid w:val="31B914E1"/>
    <w:rsid w:val="31C14142"/>
    <w:rsid w:val="31C224E3"/>
    <w:rsid w:val="31C424B9"/>
    <w:rsid w:val="31CC3212"/>
    <w:rsid w:val="31D43E75"/>
    <w:rsid w:val="31E57E30"/>
    <w:rsid w:val="31E85B72"/>
    <w:rsid w:val="31EA3699"/>
    <w:rsid w:val="31EE33F5"/>
    <w:rsid w:val="31F82F08"/>
    <w:rsid w:val="32171FB4"/>
    <w:rsid w:val="3220355E"/>
    <w:rsid w:val="322070BA"/>
    <w:rsid w:val="322272D6"/>
    <w:rsid w:val="322C3CB1"/>
    <w:rsid w:val="323B3EF4"/>
    <w:rsid w:val="324C6101"/>
    <w:rsid w:val="32621481"/>
    <w:rsid w:val="32700042"/>
    <w:rsid w:val="32747406"/>
    <w:rsid w:val="327D62BB"/>
    <w:rsid w:val="3284589B"/>
    <w:rsid w:val="32850B61"/>
    <w:rsid w:val="32867865"/>
    <w:rsid w:val="328A6C2A"/>
    <w:rsid w:val="328C0BF4"/>
    <w:rsid w:val="32A00A14"/>
    <w:rsid w:val="32A01FA9"/>
    <w:rsid w:val="32AA2E28"/>
    <w:rsid w:val="32B93391"/>
    <w:rsid w:val="32BA306B"/>
    <w:rsid w:val="32BC3287"/>
    <w:rsid w:val="32BD6FFF"/>
    <w:rsid w:val="32BF2D77"/>
    <w:rsid w:val="32C57C62"/>
    <w:rsid w:val="32C65EB4"/>
    <w:rsid w:val="32C86926"/>
    <w:rsid w:val="32C97752"/>
    <w:rsid w:val="32CC1FE7"/>
    <w:rsid w:val="32DA26C9"/>
    <w:rsid w:val="32E97DF4"/>
    <w:rsid w:val="32EF48D1"/>
    <w:rsid w:val="33136BEB"/>
    <w:rsid w:val="33184235"/>
    <w:rsid w:val="33233306"/>
    <w:rsid w:val="332B3F69"/>
    <w:rsid w:val="332D5F33"/>
    <w:rsid w:val="3330332D"/>
    <w:rsid w:val="33323549"/>
    <w:rsid w:val="3350577D"/>
    <w:rsid w:val="335214F5"/>
    <w:rsid w:val="33575633"/>
    <w:rsid w:val="335E3471"/>
    <w:rsid w:val="336D27D3"/>
    <w:rsid w:val="3379191F"/>
    <w:rsid w:val="337A6C9E"/>
    <w:rsid w:val="33802506"/>
    <w:rsid w:val="338F44F8"/>
    <w:rsid w:val="33941B0E"/>
    <w:rsid w:val="33A51F6D"/>
    <w:rsid w:val="33A53D1B"/>
    <w:rsid w:val="33A8120E"/>
    <w:rsid w:val="33AC7E84"/>
    <w:rsid w:val="33B43F5E"/>
    <w:rsid w:val="33B977C6"/>
    <w:rsid w:val="33C87A09"/>
    <w:rsid w:val="33CF0D98"/>
    <w:rsid w:val="33E660E2"/>
    <w:rsid w:val="33E67E90"/>
    <w:rsid w:val="3418507C"/>
    <w:rsid w:val="341F7742"/>
    <w:rsid w:val="342F1837"/>
    <w:rsid w:val="343706EB"/>
    <w:rsid w:val="343A66F1"/>
    <w:rsid w:val="344D3278"/>
    <w:rsid w:val="34582FC0"/>
    <w:rsid w:val="34645984"/>
    <w:rsid w:val="346A0AC1"/>
    <w:rsid w:val="346D235F"/>
    <w:rsid w:val="34711A8A"/>
    <w:rsid w:val="34781430"/>
    <w:rsid w:val="34784F8C"/>
    <w:rsid w:val="348953EB"/>
    <w:rsid w:val="348E4338"/>
    <w:rsid w:val="348F22D5"/>
    <w:rsid w:val="34934D73"/>
    <w:rsid w:val="34983880"/>
    <w:rsid w:val="34A43FD3"/>
    <w:rsid w:val="34AA710F"/>
    <w:rsid w:val="34C93A39"/>
    <w:rsid w:val="34CC52D7"/>
    <w:rsid w:val="34DB19BE"/>
    <w:rsid w:val="34DB376C"/>
    <w:rsid w:val="34E40873"/>
    <w:rsid w:val="34F32864"/>
    <w:rsid w:val="34F629F1"/>
    <w:rsid w:val="34FC3E0F"/>
    <w:rsid w:val="35004F81"/>
    <w:rsid w:val="350C5BFD"/>
    <w:rsid w:val="35101668"/>
    <w:rsid w:val="352C3FC8"/>
    <w:rsid w:val="352C5D76"/>
    <w:rsid w:val="35340579"/>
    <w:rsid w:val="35373099"/>
    <w:rsid w:val="353C420B"/>
    <w:rsid w:val="3546508A"/>
    <w:rsid w:val="35571045"/>
    <w:rsid w:val="35584DBD"/>
    <w:rsid w:val="355A0026"/>
    <w:rsid w:val="355F439E"/>
    <w:rsid w:val="355F7EFA"/>
    <w:rsid w:val="35647C06"/>
    <w:rsid w:val="35727C2D"/>
    <w:rsid w:val="357A2F85"/>
    <w:rsid w:val="359027A9"/>
    <w:rsid w:val="35944047"/>
    <w:rsid w:val="359978AF"/>
    <w:rsid w:val="359A53D6"/>
    <w:rsid w:val="359C73A0"/>
    <w:rsid w:val="35B16527"/>
    <w:rsid w:val="35B2271F"/>
    <w:rsid w:val="35B446E9"/>
    <w:rsid w:val="35B742B6"/>
    <w:rsid w:val="35C12962"/>
    <w:rsid w:val="35C30488"/>
    <w:rsid w:val="35E0728C"/>
    <w:rsid w:val="35EA1EB9"/>
    <w:rsid w:val="35EB79DF"/>
    <w:rsid w:val="35FB2318"/>
    <w:rsid w:val="361E7DB5"/>
    <w:rsid w:val="36201D7F"/>
    <w:rsid w:val="362178A5"/>
    <w:rsid w:val="36280C33"/>
    <w:rsid w:val="362829E1"/>
    <w:rsid w:val="362D6583"/>
    <w:rsid w:val="3639699D"/>
    <w:rsid w:val="36421CF5"/>
    <w:rsid w:val="36462E68"/>
    <w:rsid w:val="36484E32"/>
    <w:rsid w:val="364D41F6"/>
    <w:rsid w:val="365732C7"/>
    <w:rsid w:val="3659703F"/>
    <w:rsid w:val="366652B8"/>
    <w:rsid w:val="366B28CE"/>
    <w:rsid w:val="36781CEB"/>
    <w:rsid w:val="36794FEB"/>
    <w:rsid w:val="36806379"/>
    <w:rsid w:val="368E7C0F"/>
    <w:rsid w:val="36914A2B"/>
    <w:rsid w:val="369560A5"/>
    <w:rsid w:val="369A3EC3"/>
    <w:rsid w:val="369C39B5"/>
    <w:rsid w:val="369E2CA4"/>
    <w:rsid w:val="36AA789A"/>
    <w:rsid w:val="36AF6C5F"/>
    <w:rsid w:val="36D861B6"/>
    <w:rsid w:val="36DB5CA6"/>
    <w:rsid w:val="36EB2C9D"/>
    <w:rsid w:val="36F01751"/>
    <w:rsid w:val="36FB71FF"/>
    <w:rsid w:val="36FE2D6D"/>
    <w:rsid w:val="36FF1994"/>
    <w:rsid w:val="370A3D20"/>
    <w:rsid w:val="37114AE6"/>
    <w:rsid w:val="37166CDE"/>
    <w:rsid w:val="371A057C"/>
    <w:rsid w:val="371A67E9"/>
    <w:rsid w:val="371F2036"/>
    <w:rsid w:val="37225683"/>
    <w:rsid w:val="372C4753"/>
    <w:rsid w:val="374B14EC"/>
    <w:rsid w:val="374E46CA"/>
    <w:rsid w:val="375515B4"/>
    <w:rsid w:val="37585548"/>
    <w:rsid w:val="375872F6"/>
    <w:rsid w:val="375A60F0"/>
    <w:rsid w:val="37607F59"/>
    <w:rsid w:val="3761337D"/>
    <w:rsid w:val="37691EBB"/>
    <w:rsid w:val="376D0FF4"/>
    <w:rsid w:val="37751C56"/>
    <w:rsid w:val="377744E3"/>
    <w:rsid w:val="377C0A7B"/>
    <w:rsid w:val="378D51F2"/>
    <w:rsid w:val="3793032E"/>
    <w:rsid w:val="37977E1F"/>
    <w:rsid w:val="379C5435"/>
    <w:rsid w:val="37A442EA"/>
    <w:rsid w:val="37C46987"/>
    <w:rsid w:val="37CE75B8"/>
    <w:rsid w:val="37CF580A"/>
    <w:rsid w:val="37D526F5"/>
    <w:rsid w:val="37E361C3"/>
    <w:rsid w:val="37E666B0"/>
    <w:rsid w:val="37EB016A"/>
    <w:rsid w:val="38022573"/>
    <w:rsid w:val="380354B4"/>
    <w:rsid w:val="3805122C"/>
    <w:rsid w:val="38107BD1"/>
    <w:rsid w:val="382B67B9"/>
    <w:rsid w:val="382D2531"/>
    <w:rsid w:val="3833057A"/>
    <w:rsid w:val="384D4981"/>
    <w:rsid w:val="385775AE"/>
    <w:rsid w:val="38651CCB"/>
    <w:rsid w:val="386F1750"/>
    <w:rsid w:val="386F2B4A"/>
    <w:rsid w:val="38771CDA"/>
    <w:rsid w:val="387B14EE"/>
    <w:rsid w:val="387D5266"/>
    <w:rsid w:val="387F54D6"/>
    <w:rsid w:val="389205E6"/>
    <w:rsid w:val="38961E84"/>
    <w:rsid w:val="389B2134"/>
    <w:rsid w:val="38B92017"/>
    <w:rsid w:val="38BD5663"/>
    <w:rsid w:val="38C5276A"/>
    <w:rsid w:val="38C84008"/>
    <w:rsid w:val="38CA7D80"/>
    <w:rsid w:val="38CF2505"/>
    <w:rsid w:val="38D94467"/>
    <w:rsid w:val="38DD3F57"/>
    <w:rsid w:val="38E54BBA"/>
    <w:rsid w:val="38EA6674"/>
    <w:rsid w:val="38EC419A"/>
    <w:rsid w:val="38EC5F48"/>
    <w:rsid w:val="38F92413"/>
    <w:rsid w:val="38FD63A7"/>
    <w:rsid w:val="38FE4CC2"/>
    <w:rsid w:val="3906397E"/>
    <w:rsid w:val="390667A8"/>
    <w:rsid w:val="390C4A9F"/>
    <w:rsid w:val="391060DB"/>
    <w:rsid w:val="39273424"/>
    <w:rsid w:val="3929719C"/>
    <w:rsid w:val="392E030F"/>
    <w:rsid w:val="3934169D"/>
    <w:rsid w:val="39354F1D"/>
    <w:rsid w:val="393D67A4"/>
    <w:rsid w:val="3941767C"/>
    <w:rsid w:val="39461AFC"/>
    <w:rsid w:val="3949339B"/>
    <w:rsid w:val="39494261"/>
    <w:rsid w:val="395A1104"/>
    <w:rsid w:val="395A55A8"/>
    <w:rsid w:val="39602492"/>
    <w:rsid w:val="39616936"/>
    <w:rsid w:val="39731517"/>
    <w:rsid w:val="397A17A6"/>
    <w:rsid w:val="397C551E"/>
    <w:rsid w:val="397F6AEB"/>
    <w:rsid w:val="39810D86"/>
    <w:rsid w:val="39A25A25"/>
    <w:rsid w:val="39A53B63"/>
    <w:rsid w:val="39B50A30"/>
    <w:rsid w:val="39C45525"/>
    <w:rsid w:val="39C96289"/>
    <w:rsid w:val="39CB0253"/>
    <w:rsid w:val="39CB2002"/>
    <w:rsid w:val="39CC2FA3"/>
    <w:rsid w:val="39CD126D"/>
    <w:rsid w:val="39E46F19"/>
    <w:rsid w:val="39E84962"/>
    <w:rsid w:val="39FE23D7"/>
    <w:rsid w:val="3A0472C2"/>
    <w:rsid w:val="3A0D43C8"/>
    <w:rsid w:val="3A105C66"/>
    <w:rsid w:val="3A127C30"/>
    <w:rsid w:val="3A177693"/>
    <w:rsid w:val="3A1E0383"/>
    <w:rsid w:val="3A2A4F7A"/>
    <w:rsid w:val="3A331955"/>
    <w:rsid w:val="3A3609FF"/>
    <w:rsid w:val="3A391184"/>
    <w:rsid w:val="3A3C4CAD"/>
    <w:rsid w:val="3A4A60C7"/>
    <w:rsid w:val="3A500759"/>
    <w:rsid w:val="3A6B10EF"/>
    <w:rsid w:val="3A726921"/>
    <w:rsid w:val="3A740900"/>
    <w:rsid w:val="3A744447"/>
    <w:rsid w:val="3A82388C"/>
    <w:rsid w:val="3A891563"/>
    <w:rsid w:val="3AB26D1E"/>
    <w:rsid w:val="3AC727C9"/>
    <w:rsid w:val="3AC76C6D"/>
    <w:rsid w:val="3AC86541"/>
    <w:rsid w:val="3ACF1430"/>
    <w:rsid w:val="3ADC46E1"/>
    <w:rsid w:val="3AE27603"/>
    <w:rsid w:val="3AE72E6B"/>
    <w:rsid w:val="3AF9494C"/>
    <w:rsid w:val="3AFD443D"/>
    <w:rsid w:val="3AFD4854"/>
    <w:rsid w:val="3B084B8F"/>
    <w:rsid w:val="3B1A3241"/>
    <w:rsid w:val="3B2E2848"/>
    <w:rsid w:val="3B363A0C"/>
    <w:rsid w:val="3B3B6D13"/>
    <w:rsid w:val="3B3F4A55"/>
    <w:rsid w:val="3B455DE4"/>
    <w:rsid w:val="3B4756B8"/>
    <w:rsid w:val="3B5129DA"/>
    <w:rsid w:val="3B620744"/>
    <w:rsid w:val="3B64626A"/>
    <w:rsid w:val="3B6F4C0F"/>
    <w:rsid w:val="3B7A783B"/>
    <w:rsid w:val="3B7B35B3"/>
    <w:rsid w:val="3B84690C"/>
    <w:rsid w:val="3B895CD0"/>
    <w:rsid w:val="3B8B1A48"/>
    <w:rsid w:val="3B9308FD"/>
    <w:rsid w:val="3B9528C7"/>
    <w:rsid w:val="3B9C1EA7"/>
    <w:rsid w:val="3BA40D5C"/>
    <w:rsid w:val="3BAC095E"/>
    <w:rsid w:val="3BAC5E63"/>
    <w:rsid w:val="3BCC2061"/>
    <w:rsid w:val="3BCE5DD9"/>
    <w:rsid w:val="3BDF1D94"/>
    <w:rsid w:val="3BE13D5E"/>
    <w:rsid w:val="3BE21884"/>
    <w:rsid w:val="3BE22C9A"/>
    <w:rsid w:val="3BF07AFD"/>
    <w:rsid w:val="3BF27D19"/>
    <w:rsid w:val="3BF375EE"/>
    <w:rsid w:val="3C047A4D"/>
    <w:rsid w:val="3C073099"/>
    <w:rsid w:val="3C090BBF"/>
    <w:rsid w:val="3C101F4E"/>
    <w:rsid w:val="3C1557B6"/>
    <w:rsid w:val="3C187054"/>
    <w:rsid w:val="3C1C4D96"/>
    <w:rsid w:val="3C241E9D"/>
    <w:rsid w:val="3C333E8E"/>
    <w:rsid w:val="3C3C35DC"/>
    <w:rsid w:val="3C3E4D0D"/>
    <w:rsid w:val="3C4E0CC8"/>
    <w:rsid w:val="3C502C92"/>
    <w:rsid w:val="3C5A455B"/>
    <w:rsid w:val="3C622500"/>
    <w:rsid w:val="3C644DB8"/>
    <w:rsid w:val="3C665807"/>
    <w:rsid w:val="3C6877D4"/>
    <w:rsid w:val="3C6C184E"/>
    <w:rsid w:val="3C6E5853"/>
    <w:rsid w:val="3C795D45"/>
    <w:rsid w:val="3C836BC3"/>
    <w:rsid w:val="3C9012E0"/>
    <w:rsid w:val="3C9A5CBB"/>
    <w:rsid w:val="3CA31014"/>
    <w:rsid w:val="3CA8662A"/>
    <w:rsid w:val="3CAD59EE"/>
    <w:rsid w:val="3CB11983"/>
    <w:rsid w:val="3CB74ABF"/>
    <w:rsid w:val="3CBC6ADB"/>
    <w:rsid w:val="3CBD0327"/>
    <w:rsid w:val="3CC03974"/>
    <w:rsid w:val="3CC2593E"/>
    <w:rsid w:val="3CC316B6"/>
    <w:rsid w:val="3CD67D03"/>
    <w:rsid w:val="3CDB255C"/>
    <w:rsid w:val="3CE07B72"/>
    <w:rsid w:val="3CE43A2A"/>
    <w:rsid w:val="3CF74EBC"/>
    <w:rsid w:val="3CFB2BFE"/>
    <w:rsid w:val="3D053A7C"/>
    <w:rsid w:val="3D08531B"/>
    <w:rsid w:val="3D145A6E"/>
    <w:rsid w:val="3D255ECD"/>
    <w:rsid w:val="3D2A34E3"/>
    <w:rsid w:val="3D2D6B2F"/>
    <w:rsid w:val="3D314871"/>
    <w:rsid w:val="3D344362"/>
    <w:rsid w:val="3D3B749E"/>
    <w:rsid w:val="3D3E0D3C"/>
    <w:rsid w:val="3D421C50"/>
    <w:rsid w:val="3D4C3459"/>
    <w:rsid w:val="3D4E0F7F"/>
    <w:rsid w:val="3D595B76"/>
    <w:rsid w:val="3D624A2B"/>
    <w:rsid w:val="3D672041"/>
    <w:rsid w:val="3D727212"/>
    <w:rsid w:val="3D734E8A"/>
    <w:rsid w:val="3D801355"/>
    <w:rsid w:val="3D891FB8"/>
    <w:rsid w:val="3D8F3346"/>
    <w:rsid w:val="3D9170BE"/>
    <w:rsid w:val="3D96611F"/>
    <w:rsid w:val="3D9A41C5"/>
    <w:rsid w:val="3D9B1CEB"/>
    <w:rsid w:val="3D9F5C7F"/>
    <w:rsid w:val="3D9F7A2D"/>
    <w:rsid w:val="3DA43295"/>
    <w:rsid w:val="3DA70BB6"/>
    <w:rsid w:val="3DAC5CA6"/>
    <w:rsid w:val="3DB1150E"/>
    <w:rsid w:val="3DB37034"/>
    <w:rsid w:val="3DBA4867"/>
    <w:rsid w:val="3DD86A9B"/>
    <w:rsid w:val="3DE11DF4"/>
    <w:rsid w:val="3DE2791A"/>
    <w:rsid w:val="3DED7156"/>
    <w:rsid w:val="3DF9513C"/>
    <w:rsid w:val="3DFD29A6"/>
    <w:rsid w:val="3E015FF2"/>
    <w:rsid w:val="3E1F46CA"/>
    <w:rsid w:val="3E216694"/>
    <w:rsid w:val="3E2717D1"/>
    <w:rsid w:val="3E295549"/>
    <w:rsid w:val="3E353EED"/>
    <w:rsid w:val="3E3C1720"/>
    <w:rsid w:val="3E3C527C"/>
    <w:rsid w:val="3E5325C6"/>
    <w:rsid w:val="3E544BA0"/>
    <w:rsid w:val="3E607478"/>
    <w:rsid w:val="3E653C01"/>
    <w:rsid w:val="3E6B3DB3"/>
    <w:rsid w:val="3E6D18D9"/>
    <w:rsid w:val="3E740EBA"/>
    <w:rsid w:val="3E7E5894"/>
    <w:rsid w:val="3E886713"/>
    <w:rsid w:val="3E9641AD"/>
    <w:rsid w:val="3EA11583"/>
    <w:rsid w:val="3EB351A1"/>
    <w:rsid w:val="3EB5502E"/>
    <w:rsid w:val="3ECD4DB7"/>
    <w:rsid w:val="3ED25BE0"/>
    <w:rsid w:val="3EE8724F"/>
    <w:rsid w:val="3EF06066"/>
    <w:rsid w:val="3EFB5137"/>
    <w:rsid w:val="3F192BC7"/>
    <w:rsid w:val="3F2006FA"/>
    <w:rsid w:val="3F2A1578"/>
    <w:rsid w:val="3F330813"/>
    <w:rsid w:val="3F4940F4"/>
    <w:rsid w:val="3F4A39C9"/>
    <w:rsid w:val="3F4A5777"/>
    <w:rsid w:val="3F4C7741"/>
    <w:rsid w:val="3F740A45"/>
    <w:rsid w:val="3F8A61EF"/>
    <w:rsid w:val="3F8F587F"/>
    <w:rsid w:val="3F942E96"/>
    <w:rsid w:val="3F966C0E"/>
    <w:rsid w:val="3F980BD8"/>
    <w:rsid w:val="3FA23805"/>
    <w:rsid w:val="3FA622F7"/>
    <w:rsid w:val="3FA63533"/>
    <w:rsid w:val="3FB62E0C"/>
    <w:rsid w:val="3FBB48C6"/>
    <w:rsid w:val="3FBD23EC"/>
    <w:rsid w:val="3FBD419A"/>
    <w:rsid w:val="3FCF3ECE"/>
    <w:rsid w:val="3FDD483D"/>
    <w:rsid w:val="3FE038B8"/>
    <w:rsid w:val="3FE0432D"/>
    <w:rsid w:val="3FE67B95"/>
    <w:rsid w:val="3FEB6F5A"/>
    <w:rsid w:val="3FEC0F24"/>
    <w:rsid w:val="3FEE6A4A"/>
    <w:rsid w:val="3FF33D1E"/>
    <w:rsid w:val="40026051"/>
    <w:rsid w:val="40095632"/>
    <w:rsid w:val="400973E0"/>
    <w:rsid w:val="401C3B3D"/>
    <w:rsid w:val="401D10DD"/>
    <w:rsid w:val="40202D3B"/>
    <w:rsid w:val="403C77B5"/>
    <w:rsid w:val="403E62C3"/>
    <w:rsid w:val="40493C80"/>
    <w:rsid w:val="404C3770"/>
    <w:rsid w:val="4050500F"/>
    <w:rsid w:val="40534AFF"/>
    <w:rsid w:val="405F5252"/>
    <w:rsid w:val="40736F4F"/>
    <w:rsid w:val="40752CC7"/>
    <w:rsid w:val="40776A3F"/>
    <w:rsid w:val="40786313"/>
    <w:rsid w:val="407C22A8"/>
    <w:rsid w:val="408B24EB"/>
    <w:rsid w:val="408B6047"/>
    <w:rsid w:val="4093314D"/>
    <w:rsid w:val="409E3FCC"/>
    <w:rsid w:val="40A351EE"/>
    <w:rsid w:val="40AB66E9"/>
    <w:rsid w:val="40B57568"/>
    <w:rsid w:val="40C17CBA"/>
    <w:rsid w:val="40C33A32"/>
    <w:rsid w:val="40C41559"/>
    <w:rsid w:val="40D5502B"/>
    <w:rsid w:val="40E165AE"/>
    <w:rsid w:val="40E340D5"/>
    <w:rsid w:val="40EE45BD"/>
    <w:rsid w:val="40F005A0"/>
    <w:rsid w:val="40F0234E"/>
    <w:rsid w:val="40F31073"/>
    <w:rsid w:val="40F57964"/>
    <w:rsid w:val="4105229D"/>
    <w:rsid w:val="41061B71"/>
    <w:rsid w:val="41067DC3"/>
    <w:rsid w:val="41151DB4"/>
    <w:rsid w:val="411E510D"/>
    <w:rsid w:val="412A1D04"/>
    <w:rsid w:val="412C5A7C"/>
    <w:rsid w:val="413B181B"/>
    <w:rsid w:val="41401527"/>
    <w:rsid w:val="41406E31"/>
    <w:rsid w:val="41432DC5"/>
    <w:rsid w:val="4153125A"/>
    <w:rsid w:val="415E19AD"/>
    <w:rsid w:val="41630D72"/>
    <w:rsid w:val="41670862"/>
    <w:rsid w:val="416C40CA"/>
    <w:rsid w:val="416F7716"/>
    <w:rsid w:val="41801923"/>
    <w:rsid w:val="418036D2"/>
    <w:rsid w:val="41870F04"/>
    <w:rsid w:val="419158DF"/>
    <w:rsid w:val="41994793"/>
    <w:rsid w:val="41B33591"/>
    <w:rsid w:val="41D91034"/>
    <w:rsid w:val="41DD49F4"/>
    <w:rsid w:val="41F8770C"/>
    <w:rsid w:val="420724F0"/>
    <w:rsid w:val="42134546"/>
    <w:rsid w:val="42162288"/>
    <w:rsid w:val="421B789E"/>
    <w:rsid w:val="42206C63"/>
    <w:rsid w:val="4230334A"/>
    <w:rsid w:val="42307489"/>
    <w:rsid w:val="42436E81"/>
    <w:rsid w:val="42583C58"/>
    <w:rsid w:val="425A3F23"/>
    <w:rsid w:val="425E3AFC"/>
    <w:rsid w:val="425F3C2F"/>
    <w:rsid w:val="42756FAE"/>
    <w:rsid w:val="427B1C48"/>
    <w:rsid w:val="427D0758"/>
    <w:rsid w:val="42864D18"/>
    <w:rsid w:val="428D5E99"/>
    <w:rsid w:val="42907DEC"/>
    <w:rsid w:val="42A96C58"/>
    <w:rsid w:val="42B21FB1"/>
    <w:rsid w:val="42B31885"/>
    <w:rsid w:val="42B65E61"/>
    <w:rsid w:val="42BA6AC5"/>
    <w:rsid w:val="42BB357B"/>
    <w:rsid w:val="42BF46CD"/>
    <w:rsid w:val="42C15095"/>
    <w:rsid w:val="42C5274B"/>
    <w:rsid w:val="42CC0911"/>
    <w:rsid w:val="42D40179"/>
    <w:rsid w:val="42D53B65"/>
    <w:rsid w:val="42DE4B54"/>
    <w:rsid w:val="42DF267A"/>
    <w:rsid w:val="42EB101F"/>
    <w:rsid w:val="42F500EF"/>
    <w:rsid w:val="42FE5942"/>
    <w:rsid w:val="43065E58"/>
    <w:rsid w:val="430A7FE6"/>
    <w:rsid w:val="43140575"/>
    <w:rsid w:val="431467C7"/>
    <w:rsid w:val="431762B8"/>
    <w:rsid w:val="431B5DA8"/>
    <w:rsid w:val="43212404"/>
    <w:rsid w:val="43212C92"/>
    <w:rsid w:val="43234C5C"/>
    <w:rsid w:val="43244531"/>
    <w:rsid w:val="43282273"/>
    <w:rsid w:val="433230F1"/>
    <w:rsid w:val="433D0BE0"/>
    <w:rsid w:val="433E0203"/>
    <w:rsid w:val="43421586"/>
    <w:rsid w:val="43461566"/>
    <w:rsid w:val="43503578"/>
    <w:rsid w:val="43525542"/>
    <w:rsid w:val="43607C5E"/>
    <w:rsid w:val="436A288B"/>
    <w:rsid w:val="436A63E7"/>
    <w:rsid w:val="436D5ED7"/>
    <w:rsid w:val="437D6E04"/>
    <w:rsid w:val="439A62FF"/>
    <w:rsid w:val="43A15B81"/>
    <w:rsid w:val="43B62E26"/>
    <w:rsid w:val="43C006FD"/>
    <w:rsid w:val="43C71A8C"/>
    <w:rsid w:val="43CC2BFE"/>
    <w:rsid w:val="43D04F3E"/>
    <w:rsid w:val="43D1290A"/>
    <w:rsid w:val="43E268C5"/>
    <w:rsid w:val="43EE7018"/>
    <w:rsid w:val="43F65ECD"/>
    <w:rsid w:val="43F860E9"/>
    <w:rsid w:val="44054362"/>
    <w:rsid w:val="440C3942"/>
    <w:rsid w:val="441445A5"/>
    <w:rsid w:val="441B5933"/>
    <w:rsid w:val="44227892"/>
    <w:rsid w:val="44336BFB"/>
    <w:rsid w:val="44421112"/>
    <w:rsid w:val="44427364"/>
    <w:rsid w:val="444C3D3F"/>
    <w:rsid w:val="4450382F"/>
    <w:rsid w:val="4456696C"/>
    <w:rsid w:val="445F3A72"/>
    <w:rsid w:val="446077EA"/>
    <w:rsid w:val="447F4114"/>
    <w:rsid w:val="448434D9"/>
    <w:rsid w:val="448B2AB9"/>
    <w:rsid w:val="44A27E03"/>
    <w:rsid w:val="44AD0C81"/>
    <w:rsid w:val="44B325BC"/>
    <w:rsid w:val="44B71B00"/>
    <w:rsid w:val="44BA339E"/>
    <w:rsid w:val="44BA6EFA"/>
    <w:rsid w:val="44C24001"/>
    <w:rsid w:val="44E328F5"/>
    <w:rsid w:val="44E83CAB"/>
    <w:rsid w:val="44FD328B"/>
    <w:rsid w:val="450E6854"/>
    <w:rsid w:val="451030D9"/>
    <w:rsid w:val="4513485D"/>
    <w:rsid w:val="45175287"/>
    <w:rsid w:val="451F76A5"/>
    <w:rsid w:val="45261842"/>
    <w:rsid w:val="45356766"/>
    <w:rsid w:val="453C51CA"/>
    <w:rsid w:val="455410FD"/>
    <w:rsid w:val="455C6204"/>
    <w:rsid w:val="456D0411"/>
    <w:rsid w:val="4587329F"/>
    <w:rsid w:val="45997458"/>
    <w:rsid w:val="459B07F8"/>
    <w:rsid w:val="45A100BA"/>
    <w:rsid w:val="45A8769B"/>
    <w:rsid w:val="45B918A8"/>
    <w:rsid w:val="45BB117C"/>
    <w:rsid w:val="45CC5137"/>
    <w:rsid w:val="45CF69D6"/>
    <w:rsid w:val="45D67D64"/>
    <w:rsid w:val="45DB35CC"/>
    <w:rsid w:val="45EE1552"/>
    <w:rsid w:val="45F4643C"/>
    <w:rsid w:val="45F621B4"/>
    <w:rsid w:val="4614088C"/>
    <w:rsid w:val="462A6302"/>
    <w:rsid w:val="46340F2E"/>
    <w:rsid w:val="46380A1F"/>
    <w:rsid w:val="464473C4"/>
    <w:rsid w:val="465A4A0E"/>
    <w:rsid w:val="46623CEE"/>
    <w:rsid w:val="46753A21"/>
    <w:rsid w:val="468A6DA0"/>
    <w:rsid w:val="469D2F78"/>
    <w:rsid w:val="46B03082"/>
    <w:rsid w:val="46B62586"/>
    <w:rsid w:val="46BB51AC"/>
    <w:rsid w:val="46BF6A4A"/>
    <w:rsid w:val="46C027C2"/>
    <w:rsid w:val="46C978C9"/>
    <w:rsid w:val="46D149CF"/>
    <w:rsid w:val="46D63D94"/>
    <w:rsid w:val="46E93AC7"/>
    <w:rsid w:val="46F26E20"/>
    <w:rsid w:val="47150D60"/>
    <w:rsid w:val="471843AC"/>
    <w:rsid w:val="473531B0"/>
    <w:rsid w:val="473C009B"/>
    <w:rsid w:val="473C453F"/>
    <w:rsid w:val="474433F3"/>
    <w:rsid w:val="47507FEA"/>
    <w:rsid w:val="4760647F"/>
    <w:rsid w:val="477E06B3"/>
    <w:rsid w:val="477F442B"/>
    <w:rsid w:val="47855EE6"/>
    <w:rsid w:val="4792415F"/>
    <w:rsid w:val="479E6FA7"/>
    <w:rsid w:val="47AD71EA"/>
    <w:rsid w:val="47B10A89"/>
    <w:rsid w:val="47B70069"/>
    <w:rsid w:val="47D604EF"/>
    <w:rsid w:val="47D76015"/>
    <w:rsid w:val="47E265B1"/>
    <w:rsid w:val="47E50732"/>
    <w:rsid w:val="47E56984"/>
    <w:rsid w:val="47E86474"/>
    <w:rsid w:val="47EA5D49"/>
    <w:rsid w:val="48025817"/>
    <w:rsid w:val="480768FB"/>
    <w:rsid w:val="480A0199"/>
    <w:rsid w:val="480F755D"/>
    <w:rsid w:val="48164D90"/>
    <w:rsid w:val="481B4154"/>
    <w:rsid w:val="482F19AD"/>
    <w:rsid w:val="482F5E51"/>
    <w:rsid w:val="4847319B"/>
    <w:rsid w:val="48480CC1"/>
    <w:rsid w:val="484A2C8B"/>
    <w:rsid w:val="48507E7F"/>
    <w:rsid w:val="485338EE"/>
    <w:rsid w:val="48610E04"/>
    <w:rsid w:val="48657AC5"/>
    <w:rsid w:val="486C2C02"/>
    <w:rsid w:val="487877F8"/>
    <w:rsid w:val="487E5F4A"/>
    <w:rsid w:val="48831983"/>
    <w:rsid w:val="488729F7"/>
    <w:rsid w:val="48873598"/>
    <w:rsid w:val="488C5052"/>
    <w:rsid w:val="48905F31"/>
    <w:rsid w:val="489D100D"/>
    <w:rsid w:val="48A44149"/>
    <w:rsid w:val="48B16866"/>
    <w:rsid w:val="48B30830"/>
    <w:rsid w:val="48BC66EE"/>
    <w:rsid w:val="48BF5427"/>
    <w:rsid w:val="48C12F4D"/>
    <w:rsid w:val="48C447EC"/>
    <w:rsid w:val="48D16F09"/>
    <w:rsid w:val="48D34A2F"/>
    <w:rsid w:val="48DA5DBD"/>
    <w:rsid w:val="48E56510"/>
    <w:rsid w:val="48E9042E"/>
    <w:rsid w:val="48F03833"/>
    <w:rsid w:val="48F14EB5"/>
    <w:rsid w:val="48FD2A6B"/>
    <w:rsid w:val="49051E7C"/>
    <w:rsid w:val="4914434F"/>
    <w:rsid w:val="49163CDE"/>
    <w:rsid w:val="491863C9"/>
    <w:rsid w:val="492732ED"/>
    <w:rsid w:val="492C413F"/>
    <w:rsid w:val="492E6109"/>
    <w:rsid w:val="49351245"/>
    <w:rsid w:val="49373210"/>
    <w:rsid w:val="4941408E"/>
    <w:rsid w:val="494E2307"/>
    <w:rsid w:val="49535B70"/>
    <w:rsid w:val="496D09DF"/>
    <w:rsid w:val="496E4757"/>
    <w:rsid w:val="49711B9D"/>
    <w:rsid w:val="49843F7B"/>
    <w:rsid w:val="498B5309"/>
    <w:rsid w:val="49995C78"/>
    <w:rsid w:val="49997A26"/>
    <w:rsid w:val="499B66D1"/>
    <w:rsid w:val="49A71AE5"/>
    <w:rsid w:val="49AD34D2"/>
    <w:rsid w:val="49BB5BEF"/>
    <w:rsid w:val="49D96075"/>
    <w:rsid w:val="49DD52D5"/>
    <w:rsid w:val="49E52C6C"/>
    <w:rsid w:val="49EF7646"/>
    <w:rsid w:val="4A070E34"/>
    <w:rsid w:val="4A162E25"/>
    <w:rsid w:val="4A1B668D"/>
    <w:rsid w:val="4A294FFD"/>
    <w:rsid w:val="4A397B51"/>
    <w:rsid w:val="4A413C1A"/>
    <w:rsid w:val="4A431740"/>
    <w:rsid w:val="4A4554B8"/>
    <w:rsid w:val="4A4756D4"/>
    <w:rsid w:val="4A5120AF"/>
    <w:rsid w:val="4A547DF1"/>
    <w:rsid w:val="4A6A13C3"/>
    <w:rsid w:val="4A6D4A0F"/>
    <w:rsid w:val="4A7B537E"/>
    <w:rsid w:val="4A7E6C1C"/>
    <w:rsid w:val="4A842484"/>
    <w:rsid w:val="4A8A3813"/>
    <w:rsid w:val="4A8F2BD7"/>
    <w:rsid w:val="4A9400A1"/>
    <w:rsid w:val="4A985F30"/>
    <w:rsid w:val="4AA30431"/>
    <w:rsid w:val="4AAF3080"/>
    <w:rsid w:val="4AB12B4E"/>
    <w:rsid w:val="4AB50890"/>
    <w:rsid w:val="4AC7411F"/>
    <w:rsid w:val="4ACF1226"/>
    <w:rsid w:val="4AD14F9E"/>
    <w:rsid w:val="4AD93E52"/>
    <w:rsid w:val="4ADF590D"/>
    <w:rsid w:val="4AE066E8"/>
    <w:rsid w:val="4AE50A49"/>
    <w:rsid w:val="4AF62C56"/>
    <w:rsid w:val="4B0029CB"/>
    <w:rsid w:val="4B133808"/>
    <w:rsid w:val="4B1355B6"/>
    <w:rsid w:val="4B1650A7"/>
    <w:rsid w:val="4B180E1F"/>
    <w:rsid w:val="4B2A3AE5"/>
    <w:rsid w:val="4B2D29F5"/>
    <w:rsid w:val="4B3D2633"/>
    <w:rsid w:val="4B413ED2"/>
    <w:rsid w:val="4B441C14"/>
    <w:rsid w:val="4B577B99"/>
    <w:rsid w:val="4B5A1437"/>
    <w:rsid w:val="4B616322"/>
    <w:rsid w:val="4B62209A"/>
    <w:rsid w:val="4B661B8A"/>
    <w:rsid w:val="4B6656B6"/>
    <w:rsid w:val="4B736055"/>
    <w:rsid w:val="4B75001F"/>
    <w:rsid w:val="4B751DCD"/>
    <w:rsid w:val="4B8169C4"/>
    <w:rsid w:val="4B865D88"/>
    <w:rsid w:val="4B8E4C43"/>
    <w:rsid w:val="4B9304A5"/>
    <w:rsid w:val="4B9344DE"/>
    <w:rsid w:val="4B9366F7"/>
    <w:rsid w:val="4B9902A6"/>
    <w:rsid w:val="4B991F60"/>
    <w:rsid w:val="4BA44460"/>
    <w:rsid w:val="4BA97CC9"/>
    <w:rsid w:val="4BAB3E5A"/>
    <w:rsid w:val="4BB072A9"/>
    <w:rsid w:val="4BC36FDC"/>
    <w:rsid w:val="4BC744D2"/>
    <w:rsid w:val="4BCF3BD3"/>
    <w:rsid w:val="4BDC3BFA"/>
    <w:rsid w:val="4BDC67D7"/>
    <w:rsid w:val="4BDE7972"/>
    <w:rsid w:val="4BF74ED8"/>
    <w:rsid w:val="4C0575F5"/>
    <w:rsid w:val="4C0D0258"/>
    <w:rsid w:val="4C147838"/>
    <w:rsid w:val="4C1642A8"/>
    <w:rsid w:val="4C172E84"/>
    <w:rsid w:val="4C1B2975"/>
    <w:rsid w:val="4C231829"/>
    <w:rsid w:val="4C2F01CE"/>
    <w:rsid w:val="4C303F46"/>
    <w:rsid w:val="4C54044A"/>
    <w:rsid w:val="4C6205A3"/>
    <w:rsid w:val="4C7622A1"/>
    <w:rsid w:val="4C763373"/>
    <w:rsid w:val="4C8449BE"/>
    <w:rsid w:val="4C9444D5"/>
    <w:rsid w:val="4CA46E0E"/>
    <w:rsid w:val="4CA57577"/>
    <w:rsid w:val="4CB701C3"/>
    <w:rsid w:val="4CC132CB"/>
    <w:rsid w:val="4CD15729"/>
    <w:rsid w:val="4CD314A1"/>
    <w:rsid w:val="4CDB65A8"/>
    <w:rsid w:val="4CE23492"/>
    <w:rsid w:val="4CE4545C"/>
    <w:rsid w:val="4CE92A73"/>
    <w:rsid w:val="4CF3569F"/>
    <w:rsid w:val="4D0258E3"/>
    <w:rsid w:val="4D090A1F"/>
    <w:rsid w:val="4D0C49B3"/>
    <w:rsid w:val="4D0E24D9"/>
    <w:rsid w:val="4D241CFD"/>
    <w:rsid w:val="4D445EFB"/>
    <w:rsid w:val="4D4E0B28"/>
    <w:rsid w:val="4D5D520F"/>
    <w:rsid w:val="4D64597E"/>
    <w:rsid w:val="4D6B3488"/>
    <w:rsid w:val="4D7F0CE1"/>
    <w:rsid w:val="4D8B3B2A"/>
    <w:rsid w:val="4D8E361A"/>
    <w:rsid w:val="4DA60964"/>
    <w:rsid w:val="4DB50BA7"/>
    <w:rsid w:val="4DB766CD"/>
    <w:rsid w:val="4DBD4391"/>
    <w:rsid w:val="4DBE5CAD"/>
    <w:rsid w:val="4DC306AE"/>
    <w:rsid w:val="4DC42B98"/>
    <w:rsid w:val="4DC96400"/>
    <w:rsid w:val="4DD728CB"/>
    <w:rsid w:val="4DE958D4"/>
    <w:rsid w:val="4DF25957"/>
    <w:rsid w:val="4DF416CF"/>
    <w:rsid w:val="4E067654"/>
    <w:rsid w:val="4E0F6509"/>
    <w:rsid w:val="4E191136"/>
    <w:rsid w:val="4E233D62"/>
    <w:rsid w:val="4E3C6BD2"/>
    <w:rsid w:val="4E465CA3"/>
    <w:rsid w:val="4E4E1D31"/>
    <w:rsid w:val="4E5263F6"/>
    <w:rsid w:val="4E546612"/>
    <w:rsid w:val="4E557C94"/>
    <w:rsid w:val="4E6A373F"/>
    <w:rsid w:val="4E8862BB"/>
    <w:rsid w:val="4EA2737D"/>
    <w:rsid w:val="4EA308F0"/>
    <w:rsid w:val="4EA529C9"/>
    <w:rsid w:val="4EA577DD"/>
    <w:rsid w:val="4EAB722A"/>
    <w:rsid w:val="4EAD187E"/>
    <w:rsid w:val="4EAF55F6"/>
    <w:rsid w:val="4ECA0682"/>
    <w:rsid w:val="4ECA68D4"/>
    <w:rsid w:val="4ECC0997"/>
    <w:rsid w:val="4ED0764A"/>
    <w:rsid w:val="4ED7041B"/>
    <w:rsid w:val="4ED80FF1"/>
    <w:rsid w:val="4EDB454A"/>
    <w:rsid w:val="4EE03A01"/>
    <w:rsid w:val="4EE10A3A"/>
    <w:rsid w:val="4EE31744"/>
    <w:rsid w:val="4EF55292"/>
    <w:rsid w:val="4EFC5E7F"/>
    <w:rsid w:val="4F045E2D"/>
    <w:rsid w:val="4F0A6CD0"/>
    <w:rsid w:val="4F183A30"/>
    <w:rsid w:val="4F204A3C"/>
    <w:rsid w:val="4F264677"/>
    <w:rsid w:val="4F2953A8"/>
    <w:rsid w:val="4F2A7373"/>
    <w:rsid w:val="4F4F0B87"/>
    <w:rsid w:val="4F5010E4"/>
    <w:rsid w:val="4F5543EF"/>
    <w:rsid w:val="4F622668"/>
    <w:rsid w:val="4F652159"/>
    <w:rsid w:val="4F674123"/>
    <w:rsid w:val="4F6C34E7"/>
    <w:rsid w:val="4F7725B8"/>
    <w:rsid w:val="4F822D0B"/>
    <w:rsid w:val="4F8E5B53"/>
    <w:rsid w:val="4F974A08"/>
    <w:rsid w:val="4F980780"/>
    <w:rsid w:val="4F9F38BD"/>
    <w:rsid w:val="4FA9473B"/>
    <w:rsid w:val="4FAA1155"/>
    <w:rsid w:val="4FAB04B3"/>
    <w:rsid w:val="4FAB400F"/>
    <w:rsid w:val="4FAB675C"/>
    <w:rsid w:val="4FBA4253"/>
    <w:rsid w:val="4FBB7FCB"/>
    <w:rsid w:val="4FC11A85"/>
    <w:rsid w:val="4FC357E8"/>
    <w:rsid w:val="4FC6709B"/>
    <w:rsid w:val="4FCF2213"/>
    <w:rsid w:val="4FD572DE"/>
    <w:rsid w:val="4FD74E04"/>
    <w:rsid w:val="4FDC241B"/>
    <w:rsid w:val="4FE237A9"/>
    <w:rsid w:val="4FEC3AB7"/>
    <w:rsid w:val="4FFD535F"/>
    <w:rsid w:val="50081462"/>
    <w:rsid w:val="50151DD1"/>
    <w:rsid w:val="501F0559"/>
    <w:rsid w:val="50243DC2"/>
    <w:rsid w:val="502E69EF"/>
    <w:rsid w:val="50334495"/>
    <w:rsid w:val="503C110B"/>
    <w:rsid w:val="503C7D20"/>
    <w:rsid w:val="503E6C32"/>
    <w:rsid w:val="50446212"/>
    <w:rsid w:val="505226DD"/>
    <w:rsid w:val="5055041F"/>
    <w:rsid w:val="50575F45"/>
    <w:rsid w:val="50597F0F"/>
    <w:rsid w:val="506C56BD"/>
    <w:rsid w:val="506F7733"/>
    <w:rsid w:val="508036EE"/>
    <w:rsid w:val="50871711"/>
    <w:rsid w:val="50970A38"/>
    <w:rsid w:val="5099030C"/>
    <w:rsid w:val="50AA42C7"/>
    <w:rsid w:val="50AD2009"/>
    <w:rsid w:val="50C11611"/>
    <w:rsid w:val="50C23D07"/>
    <w:rsid w:val="50CA4969"/>
    <w:rsid w:val="50CD4459"/>
    <w:rsid w:val="50D94BAC"/>
    <w:rsid w:val="50DC291C"/>
    <w:rsid w:val="50E579F5"/>
    <w:rsid w:val="50EB4502"/>
    <w:rsid w:val="50ED2406"/>
    <w:rsid w:val="50F6750C"/>
    <w:rsid w:val="50F9524E"/>
    <w:rsid w:val="51002139"/>
    <w:rsid w:val="51010497"/>
    <w:rsid w:val="51031C29"/>
    <w:rsid w:val="5119769F"/>
    <w:rsid w:val="51200A2D"/>
    <w:rsid w:val="51254295"/>
    <w:rsid w:val="512F2A1E"/>
    <w:rsid w:val="51330760"/>
    <w:rsid w:val="51367529"/>
    <w:rsid w:val="513B4C61"/>
    <w:rsid w:val="5144471C"/>
    <w:rsid w:val="514E559A"/>
    <w:rsid w:val="515643D1"/>
    <w:rsid w:val="51597A9B"/>
    <w:rsid w:val="51647F4A"/>
    <w:rsid w:val="51656440"/>
    <w:rsid w:val="5176064D"/>
    <w:rsid w:val="517843C5"/>
    <w:rsid w:val="517A013D"/>
    <w:rsid w:val="517B5C63"/>
    <w:rsid w:val="517F7502"/>
    <w:rsid w:val="518508DF"/>
    <w:rsid w:val="51890875"/>
    <w:rsid w:val="518E5997"/>
    <w:rsid w:val="519F5DF6"/>
    <w:rsid w:val="51A11B6E"/>
    <w:rsid w:val="51A4737F"/>
    <w:rsid w:val="51B15B29"/>
    <w:rsid w:val="51C770FB"/>
    <w:rsid w:val="51CE727C"/>
    <w:rsid w:val="51D315BD"/>
    <w:rsid w:val="51D84E64"/>
    <w:rsid w:val="51EE0B2B"/>
    <w:rsid w:val="51F7178E"/>
    <w:rsid w:val="5201085F"/>
    <w:rsid w:val="520143BB"/>
    <w:rsid w:val="52075749"/>
    <w:rsid w:val="520914C1"/>
    <w:rsid w:val="520E7737"/>
    <w:rsid w:val="52100AA2"/>
    <w:rsid w:val="52132340"/>
    <w:rsid w:val="52302EF2"/>
    <w:rsid w:val="523429E2"/>
    <w:rsid w:val="52416EAD"/>
    <w:rsid w:val="5253098E"/>
    <w:rsid w:val="525F54C6"/>
    <w:rsid w:val="52701540"/>
    <w:rsid w:val="52741030"/>
    <w:rsid w:val="527E1EAF"/>
    <w:rsid w:val="52833022"/>
    <w:rsid w:val="528704B8"/>
    <w:rsid w:val="528C45CC"/>
    <w:rsid w:val="52905E25"/>
    <w:rsid w:val="5294763D"/>
    <w:rsid w:val="529A036B"/>
    <w:rsid w:val="529E1C09"/>
    <w:rsid w:val="52A13BC2"/>
    <w:rsid w:val="52AD62F0"/>
    <w:rsid w:val="52B91E49"/>
    <w:rsid w:val="52C06024"/>
    <w:rsid w:val="52C553E8"/>
    <w:rsid w:val="52CD0741"/>
    <w:rsid w:val="52CD6993"/>
    <w:rsid w:val="52D25D57"/>
    <w:rsid w:val="52D90E94"/>
    <w:rsid w:val="52E066C6"/>
    <w:rsid w:val="52E31D12"/>
    <w:rsid w:val="52E53CDC"/>
    <w:rsid w:val="52EB0BC7"/>
    <w:rsid w:val="530F0D59"/>
    <w:rsid w:val="53113E22"/>
    <w:rsid w:val="531E71EE"/>
    <w:rsid w:val="53476745"/>
    <w:rsid w:val="535112B4"/>
    <w:rsid w:val="536C1D08"/>
    <w:rsid w:val="538B3DAB"/>
    <w:rsid w:val="538C23AA"/>
    <w:rsid w:val="539D45B7"/>
    <w:rsid w:val="53A5521A"/>
    <w:rsid w:val="53AF7E46"/>
    <w:rsid w:val="53B67267"/>
    <w:rsid w:val="53B813F1"/>
    <w:rsid w:val="53C30205"/>
    <w:rsid w:val="53C51035"/>
    <w:rsid w:val="53E54C21"/>
    <w:rsid w:val="53F046E7"/>
    <w:rsid w:val="53F635E6"/>
    <w:rsid w:val="53FC2EA8"/>
    <w:rsid w:val="540208BE"/>
    <w:rsid w:val="541008E5"/>
    <w:rsid w:val="54181E8F"/>
    <w:rsid w:val="541A5C08"/>
    <w:rsid w:val="541F37B3"/>
    <w:rsid w:val="541F6D7A"/>
    <w:rsid w:val="54260108"/>
    <w:rsid w:val="543C792C"/>
    <w:rsid w:val="54414309"/>
    <w:rsid w:val="544467E1"/>
    <w:rsid w:val="5449147B"/>
    <w:rsid w:val="545A4256"/>
    <w:rsid w:val="546136CF"/>
    <w:rsid w:val="54680721"/>
    <w:rsid w:val="546C75CB"/>
    <w:rsid w:val="546E2632"/>
    <w:rsid w:val="547553F0"/>
    <w:rsid w:val="548412D3"/>
    <w:rsid w:val="548B2661"/>
    <w:rsid w:val="548D0188"/>
    <w:rsid w:val="548D25DB"/>
    <w:rsid w:val="54947768"/>
    <w:rsid w:val="54971006"/>
    <w:rsid w:val="54A069DD"/>
    <w:rsid w:val="54AC72FA"/>
    <w:rsid w:val="54B52A44"/>
    <w:rsid w:val="54B576DE"/>
    <w:rsid w:val="54C2149E"/>
    <w:rsid w:val="54C4270B"/>
    <w:rsid w:val="54C620A2"/>
    <w:rsid w:val="54CB0CB0"/>
    <w:rsid w:val="54CD7C5E"/>
    <w:rsid w:val="54D05CC9"/>
    <w:rsid w:val="54E029AD"/>
    <w:rsid w:val="54E12281"/>
    <w:rsid w:val="54E3249D"/>
    <w:rsid w:val="54F71AA5"/>
    <w:rsid w:val="54FC70BB"/>
    <w:rsid w:val="550F5041"/>
    <w:rsid w:val="5511700B"/>
    <w:rsid w:val="5516017D"/>
    <w:rsid w:val="552000A3"/>
    <w:rsid w:val="55236D3E"/>
    <w:rsid w:val="552B174F"/>
    <w:rsid w:val="553078AF"/>
    <w:rsid w:val="55322ADD"/>
    <w:rsid w:val="553B7BE4"/>
    <w:rsid w:val="55436A98"/>
    <w:rsid w:val="55450A62"/>
    <w:rsid w:val="55592760"/>
    <w:rsid w:val="555962BC"/>
    <w:rsid w:val="555B64D8"/>
    <w:rsid w:val="55652EB2"/>
    <w:rsid w:val="556829A3"/>
    <w:rsid w:val="556E7FB9"/>
    <w:rsid w:val="55780E38"/>
    <w:rsid w:val="557A3DE7"/>
    <w:rsid w:val="557E3F74"/>
    <w:rsid w:val="55853555"/>
    <w:rsid w:val="558570B1"/>
    <w:rsid w:val="55904B7D"/>
    <w:rsid w:val="559B0682"/>
    <w:rsid w:val="559D089E"/>
    <w:rsid w:val="55A16D1C"/>
    <w:rsid w:val="55A255D4"/>
    <w:rsid w:val="55A559A5"/>
    <w:rsid w:val="55B546F8"/>
    <w:rsid w:val="55B654BC"/>
    <w:rsid w:val="55BF6A67"/>
    <w:rsid w:val="55C93441"/>
    <w:rsid w:val="55D32512"/>
    <w:rsid w:val="55DB13C7"/>
    <w:rsid w:val="55DF2C65"/>
    <w:rsid w:val="55EC7130"/>
    <w:rsid w:val="55FB249F"/>
    <w:rsid w:val="561346BC"/>
    <w:rsid w:val="56186177"/>
    <w:rsid w:val="56206DD9"/>
    <w:rsid w:val="56260894"/>
    <w:rsid w:val="56262642"/>
    <w:rsid w:val="5627460C"/>
    <w:rsid w:val="562C39D0"/>
    <w:rsid w:val="56301712"/>
    <w:rsid w:val="564D4072"/>
    <w:rsid w:val="564E7DEA"/>
    <w:rsid w:val="56574EF1"/>
    <w:rsid w:val="565D1DDC"/>
    <w:rsid w:val="5664316A"/>
    <w:rsid w:val="56644F18"/>
    <w:rsid w:val="56723AD9"/>
    <w:rsid w:val="567333AD"/>
    <w:rsid w:val="567535C9"/>
    <w:rsid w:val="56824C41"/>
    <w:rsid w:val="56837089"/>
    <w:rsid w:val="56890E23"/>
    <w:rsid w:val="568B6949"/>
    <w:rsid w:val="568D446F"/>
    <w:rsid w:val="569A3030"/>
    <w:rsid w:val="56B714EC"/>
    <w:rsid w:val="56B934B6"/>
    <w:rsid w:val="56BD287A"/>
    <w:rsid w:val="56C04402"/>
    <w:rsid w:val="56C47577"/>
    <w:rsid w:val="56C63E25"/>
    <w:rsid w:val="56D36553"/>
    <w:rsid w:val="56D504FC"/>
    <w:rsid w:val="56D57BC4"/>
    <w:rsid w:val="56D77DE0"/>
    <w:rsid w:val="56E10C5F"/>
    <w:rsid w:val="56E46059"/>
    <w:rsid w:val="56EC67F5"/>
    <w:rsid w:val="57087F99"/>
    <w:rsid w:val="571701DC"/>
    <w:rsid w:val="571E77BD"/>
    <w:rsid w:val="574249AC"/>
    <w:rsid w:val="57454D4A"/>
    <w:rsid w:val="57462870"/>
    <w:rsid w:val="57511940"/>
    <w:rsid w:val="57517B92"/>
    <w:rsid w:val="57527466"/>
    <w:rsid w:val="575435C3"/>
    <w:rsid w:val="57560D05"/>
    <w:rsid w:val="575D6537"/>
    <w:rsid w:val="57615727"/>
    <w:rsid w:val="57743881"/>
    <w:rsid w:val="577E46FF"/>
    <w:rsid w:val="57877110"/>
    <w:rsid w:val="57923D07"/>
    <w:rsid w:val="57996E43"/>
    <w:rsid w:val="57A37CC2"/>
    <w:rsid w:val="57BE4AFC"/>
    <w:rsid w:val="57BF2D4E"/>
    <w:rsid w:val="57C32112"/>
    <w:rsid w:val="57CA524F"/>
    <w:rsid w:val="57CF6D09"/>
    <w:rsid w:val="57D460CD"/>
    <w:rsid w:val="57D60097"/>
    <w:rsid w:val="57DD31D4"/>
    <w:rsid w:val="57DD3ED9"/>
    <w:rsid w:val="57EA584B"/>
    <w:rsid w:val="57FA3D86"/>
    <w:rsid w:val="57FD73D2"/>
    <w:rsid w:val="580A1AEF"/>
    <w:rsid w:val="581035A9"/>
    <w:rsid w:val="581738F8"/>
    <w:rsid w:val="581B3CFC"/>
    <w:rsid w:val="582E3A30"/>
    <w:rsid w:val="58417C07"/>
    <w:rsid w:val="58461706"/>
    <w:rsid w:val="58496ABB"/>
    <w:rsid w:val="5851771E"/>
    <w:rsid w:val="58523BC2"/>
    <w:rsid w:val="58562F86"/>
    <w:rsid w:val="586B07E0"/>
    <w:rsid w:val="586C6533"/>
    <w:rsid w:val="58737694"/>
    <w:rsid w:val="58743095"/>
    <w:rsid w:val="587A6C75"/>
    <w:rsid w:val="587F24DD"/>
    <w:rsid w:val="58823D7B"/>
    <w:rsid w:val="58874B26"/>
    <w:rsid w:val="58935F89"/>
    <w:rsid w:val="589917F1"/>
    <w:rsid w:val="589F492D"/>
    <w:rsid w:val="58A91308"/>
    <w:rsid w:val="58A957AC"/>
    <w:rsid w:val="58AB32D2"/>
    <w:rsid w:val="58AB5080"/>
    <w:rsid w:val="58B024F3"/>
    <w:rsid w:val="58B303D9"/>
    <w:rsid w:val="58C3686E"/>
    <w:rsid w:val="58D04AE7"/>
    <w:rsid w:val="58D42829"/>
    <w:rsid w:val="58E80082"/>
    <w:rsid w:val="58F44C79"/>
    <w:rsid w:val="59183BD6"/>
    <w:rsid w:val="591946E0"/>
    <w:rsid w:val="592163C9"/>
    <w:rsid w:val="59254E33"/>
    <w:rsid w:val="59260BAB"/>
    <w:rsid w:val="592D1F39"/>
    <w:rsid w:val="592F7A5F"/>
    <w:rsid w:val="59374B66"/>
    <w:rsid w:val="593B76C2"/>
    <w:rsid w:val="59592D2E"/>
    <w:rsid w:val="59762F6D"/>
    <w:rsid w:val="59777658"/>
    <w:rsid w:val="597B2CA5"/>
    <w:rsid w:val="597C4297"/>
    <w:rsid w:val="597D4C6F"/>
    <w:rsid w:val="598B6C60"/>
    <w:rsid w:val="5991071A"/>
    <w:rsid w:val="599C0E6D"/>
    <w:rsid w:val="599D71ED"/>
    <w:rsid w:val="59A10231"/>
    <w:rsid w:val="59A71CEC"/>
    <w:rsid w:val="59A73A9A"/>
    <w:rsid w:val="59BE0DE3"/>
    <w:rsid w:val="59C26B25"/>
    <w:rsid w:val="59CD1026"/>
    <w:rsid w:val="59D46859"/>
    <w:rsid w:val="59D6437F"/>
    <w:rsid w:val="59D86349"/>
    <w:rsid w:val="59DB1995"/>
    <w:rsid w:val="59DE1485"/>
    <w:rsid w:val="59EE0AA2"/>
    <w:rsid w:val="59F24535"/>
    <w:rsid w:val="5A086C57"/>
    <w:rsid w:val="5A096502"/>
    <w:rsid w:val="5A0A4028"/>
    <w:rsid w:val="5A1924BD"/>
    <w:rsid w:val="5A250E62"/>
    <w:rsid w:val="5A274BDA"/>
    <w:rsid w:val="5A28422F"/>
    <w:rsid w:val="5A2A0F8F"/>
    <w:rsid w:val="5A2E0E39"/>
    <w:rsid w:val="5A3564FC"/>
    <w:rsid w:val="5A461504"/>
    <w:rsid w:val="5A4C63EF"/>
    <w:rsid w:val="5A584D94"/>
    <w:rsid w:val="5A671AE4"/>
    <w:rsid w:val="5A706581"/>
    <w:rsid w:val="5A736072"/>
    <w:rsid w:val="5A7B6CD4"/>
    <w:rsid w:val="5A7F784F"/>
    <w:rsid w:val="5A8042EB"/>
    <w:rsid w:val="5A8262B5"/>
    <w:rsid w:val="5A8913F1"/>
    <w:rsid w:val="5A8B5169"/>
    <w:rsid w:val="5A9102A6"/>
    <w:rsid w:val="5A93401E"/>
    <w:rsid w:val="5A9A53AC"/>
    <w:rsid w:val="5A9D4E9D"/>
    <w:rsid w:val="5AA1498D"/>
    <w:rsid w:val="5AAE2C06"/>
    <w:rsid w:val="5ABB54A9"/>
    <w:rsid w:val="5ABB5EFC"/>
    <w:rsid w:val="5AC60168"/>
    <w:rsid w:val="5AC643F3"/>
    <w:rsid w:val="5AC73CC7"/>
    <w:rsid w:val="5AC85246"/>
    <w:rsid w:val="5ADE2869"/>
    <w:rsid w:val="5ADE798F"/>
    <w:rsid w:val="5ADF1545"/>
    <w:rsid w:val="5AE42ACB"/>
    <w:rsid w:val="5AE96DB5"/>
    <w:rsid w:val="5AF26F96"/>
    <w:rsid w:val="5AF96577"/>
    <w:rsid w:val="5AFA22EF"/>
    <w:rsid w:val="5AFD5152"/>
    <w:rsid w:val="5AFE1DDF"/>
    <w:rsid w:val="5B0177BA"/>
    <w:rsid w:val="5B180653"/>
    <w:rsid w:val="5B1A64ED"/>
    <w:rsid w:val="5B280C0A"/>
    <w:rsid w:val="5B2829B8"/>
    <w:rsid w:val="5B2B24A8"/>
    <w:rsid w:val="5B317A04"/>
    <w:rsid w:val="5B345801"/>
    <w:rsid w:val="5B370E4D"/>
    <w:rsid w:val="5B394BC5"/>
    <w:rsid w:val="5B3A093D"/>
    <w:rsid w:val="5B3F7D02"/>
    <w:rsid w:val="5B7E6A7C"/>
    <w:rsid w:val="5B8A3673"/>
    <w:rsid w:val="5B8D6CBF"/>
    <w:rsid w:val="5B962018"/>
    <w:rsid w:val="5B9D08B5"/>
    <w:rsid w:val="5BA83AF9"/>
    <w:rsid w:val="5BB64468"/>
    <w:rsid w:val="5BBB382C"/>
    <w:rsid w:val="5BC874E6"/>
    <w:rsid w:val="5BD20B76"/>
    <w:rsid w:val="5BD90E41"/>
    <w:rsid w:val="5BED3C02"/>
    <w:rsid w:val="5BEE0875"/>
    <w:rsid w:val="5BF136F2"/>
    <w:rsid w:val="5BF22FC6"/>
    <w:rsid w:val="5BFC5BF3"/>
    <w:rsid w:val="5C076A71"/>
    <w:rsid w:val="5C0C4088"/>
    <w:rsid w:val="5C1D57B0"/>
    <w:rsid w:val="5C1F16D7"/>
    <w:rsid w:val="5C2018E1"/>
    <w:rsid w:val="5C205AB0"/>
    <w:rsid w:val="5C2F0B9F"/>
    <w:rsid w:val="5C3929A3"/>
    <w:rsid w:val="5C734107"/>
    <w:rsid w:val="5C7B120D"/>
    <w:rsid w:val="5C7F2AAC"/>
    <w:rsid w:val="5C877BB2"/>
    <w:rsid w:val="5C902F0B"/>
    <w:rsid w:val="5CB36BF9"/>
    <w:rsid w:val="5CDC7EFE"/>
    <w:rsid w:val="5CE2303B"/>
    <w:rsid w:val="5CE62B2B"/>
    <w:rsid w:val="5CE72FF7"/>
    <w:rsid w:val="5CEE5E83"/>
    <w:rsid w:val="5CF76AE6"/>
    <w:rsid w:val="5CFB5EAA"/>
    <w:rsid w:val="5CFD1C22"/>
    <w:rsid w:val="5CFF599B"/>
    <w:rsid w:val="5D047455"/>
    <w:rsid w:val="5D207CD9"/>
    <w:rsid w:val="5D284EF1"/>
    <w:rsid w:val="5D2D075A"/>
    <w:rsid w:val="5D431D2B"/>
    <w:rsid w:val="5D443CF5"/>
    <w:rsid w:val="5D4635C9"/>
    <w:rsid w:val="5D4C3F91"/>
    <w:rsid w:val="5D543F38"/>
    <w:rsid w:val="5D5E4DB7"/>
    <w:rsid w:val="5D656145"/>
    <w:rsid w:val="5D665A1A"/>
    <w:rsid w:val="5D6677C8"/>
    <w:rsid w:val="5D752101"/>
    <w:rsid w:val="5D79574D"/>
    <w:rsid w:val="5D883BE2"/>
    <w:rsid w:val="5D8B5480"/>
    <w:rsid w:val="5D9E51B4"/>
    <w:rsid w:val="5DA36C6E"/>
    <w:rsid w:val="5DAF73C1"/>
    <w:rsid w:val="5DB6074F"/>
    <w:rsid w:val="5DBC7D30"/>
    <w:rsid w:val="5DCF1811"/>
    <w:rsid w:val="5DD66AB8"/>
    <w:rsid w:val="5DE66B5A"/>
    <w:rsid w:val="5DF43025"/>
    <w:rsid w:val="5DFE20F6"/>
    <w:rsid w:val="5DFE5C52"/>
    <w:rsid w:val="5E1B261B"/>
    <w:rsid w:val="5E1B4A56"/>
    <w:rsid w:val="5E1D07CE"/>
    <w:rsid w:val="5E201444"/>
    <w:rsid w:val="5E2356B9"/>
    <w:rsid w:val="5E27164D"/>
    <w:rsid w:val="5E3478C6"/>
    <w:rsid w:val="5E3D35B5"/>
    <w:rsid w:val="5E3E3EF7"/>
    <w:rsid w:val="5E5341F0"/>
    <w:rsid w:val="5E5835B4"/>
    <w:rsid w:val="5E587A58"/>
    <w:rsid w:val="5E631F59"/>
    <w:rsid w:val="5E6E1B79"/>
    <w:rsid w:val="5E767EDE"/>
    <w:rsid w:val="5E7D301B"/>
    <w:rsid w:val="5E895E64"/>
    <w:rsid w:val="5E8E6FD6"/>
    <w:rsid w:val="5EA762EA"/>
    <w:rsid w:val="5EBF3633"/>
    <w:rsid w:val="5EC24ED2"/>
    <w:rsid w:val="5EC7073A"/>
    <w:rsid w:val="5EC944B2"/>
    <w:rsid w:val="5ECC7AFE"/>
    <w:rsid w:val="5EDF3CD6"/>
    <w:rsid w:val="5EDF7832"/>
    <w:rsid w:val="5EE4309A"/>
    <w:rsid w:val="5EE74C9F"/>
    <w:rsid w:val="5EEB5C53"/>
    <w:rsid w:val="5EED73BA"/>
    <w:rsid w:val="5EF07C91"/>
    <w:rsid w:val="5EFD415C"/>
    <w:rsid w:val="5F090D52"/>
    <w:rsid w:val="5F125E59"/>
    <w:rsid w:val="5F1871E8"/>
    <w:rsid w:val="5F2711D9"/>
    <w:rsid w:val="5F3C2ED6"/>
    <w:rsid w:val="5F4678B1"/>
    <w:rsid w:val="5F4955F3"/>
    <w:rsid w:val="5F506981"/>
    <w:rsid w:val="5F577D10"/>
    <w:rsid w:val="5F5A7800"/>
    <w:rsid w:val="5F5C70D4"/>
    <w:rsid w:val="5F6917F1"/>
    <w:rsid w:val="5F6C401A"/>
    <w:rsid w:val="5F6D308F"/>
    <w:rsid w:val="5F700DD2"/>
    <w:rsid w:val="5F742670"/>
    <w:rsid w:val="5F7A57AC"/>
    <w:rsid w:val="5F7C32D2"/>
    <w:rsid w:val="5F8959EF"/>
    <w:rsid w:val="5F8E3006"/>
    <w:rsid w:val="5F9A19AB"/>
    <w:rsid w:val="5FA36AB1"/>
    <w:rsid w:val="5FB1193E"/>
    <w:rsid w:val="5FB4304D"/>
    <w:rsid w:val="5FBC5DC5"/>
    <w:rsid w:val="5FC359EB"/>
    <w:rsid w:val="5FE231E0"/>
    <w:rsid w:val="5FE86BBA"/>
    <w:rsid w:val="5FED2422"/>
    <w:rsid w:val="5FF732A1"/>
    <w:rsid w:val="6008100A"/>
    <w:rsid w:val="60161979"/>
    <w:rsid w:val="6017124D"/>
    <w:rsid w:val="602045A6"/>
    <w:rsid w:val="60261490"/>
    <w:rsid w:val="603E4A2C"/>
    <w:rsid w:val="604638E0"/>
    <w:rsid w:val="604858AA"/>
    <w:rsid w:val="604C7149"/>
    <w:rsid w:val="60522285"/>
    <w:rsid w:val="60536729"/>
    <w:rsid w:val="605A31FA"/>
    <w:rsid w:val="605D1356"/>
    <w:rsid w:val="605E6E7C"/>
    <w:rsid w:val="606C77EB"/>
    <w:rsid w:val="60730B79"/>
    <w:rsid w:val="60A2320D"/>
    <w:rsid w:val="60B116A2"/>
    <w:rsid w:val="60BA5EA8"/>
    <w:rsid w:val="60C56332"/>
    <w:rsid w:val="60D31618"/>
    <w:rsid w:val="60DD5FF3"/>
    <w:rsid w:val="60E47381"/>
    <w:rsid w:val="60EE0200"/>
    <w:rsid w:val="61016185"/>
    <w:rsid w:val="61025A59"/>
    <w:rsid w:val="610417D1"/>
    <w:rsid w:val="610C68D8"/>
    <w:rsid w:val="6110461A"/>
    <w:rsid w:val="61113EEE"/>
    <w:rsid w:val="6116474A"/>
    <w:rsid w:val="611E5AAD"/>
    <w:rsid w:val="61260D07"/>
    <w:rsid w:val="612E2CF2"/>
    <w:rsid w:val="613D220F"/>
    <w:rsid w:val="613F280A"/>
    <w:rsid w:val="615307DA"/>
    <w:rsid w:val="61565DA5"/>
    <w:rsid w:val="61666B82"/>
    <w:rsid w:val="616B35FF"/>
    <w:rsid w:val="617821BF"/>
    <w:rsid w:val="61834A0A"/>
    <w:rsid w:val="61897F29"/>
    <w:rsid w:val="618C17C7"/>
    <w:rsid w:val="61970898"/>
    <w:rsid w:val="619C1A0A"/>
    <w:rsid w:val="61A44D62"/>
    <w:rsid w:val="61A62889"/>
    <w:rsid w:val="61B72CE8"/>
    <w:rsid w:val="61BF1B9C"/>
    <w:rsid w:val="61CB22EF"/>
    <w:rsid w:val="61CE3B8D"/>
    <w:rsid w:val="61E41603"/>
    <w:rsid w:val="61E70D16"/>
    <w:rsid w:val="61ED04B8"/>
    <w:rsid w:val="61EF3031"/>
    <w:rsid w:val="61FE26C5"/>
    <w:rsid w:val="621023F8"/>
    <w:rsid w:val="621719D8"/>
    <w:rsid w:val="621C0D9D"/>
    <w:rsid w:val="62215262"/>
    <w:rsid w:val="62255EA3"/>
    <w:rsid w:val="622C24F4"/>
    <w:rsid w:val="622D6B06"/>
    <w:rsid w:val="62321909"/>
    <w:rsid w:val="623E0D13"/>
    <w:rsid w:val="624A5CB4"/>
    <w:rsid w:val="627110E9"/>
    <w:rsid w:val="62726C0F"/>
    <w:rsid w:val="62832BCA"/>
    <w:rsid w:val="628F156F"/>
    <w:rsid w:val="62986BDB"/>
    <w:rsid w:val="62A0552A"/>
    <w:rsid w:val="62A07788"/>
    <w:rsid w:val="62A74B0A"/>
    <w:rsid w:val="62AC2121"/>
    <w:rsid w:val="62BD2580"/>
    <w:rsid w:val="62C03E1E"/>
    <w:rsid w:val="62CF187B"/>
    <w:rsid w:val="62EC076F"/>
    <w:rsid w:val="62F36B46"/>
    <w:rsid w:val="630755A9"/>
    <w:rsid w:val="63091321"/>
    <w:rsid w:val="630E6937"/>
    <w:rsid w:val="63147CC6"/>
    <w:rsid w:val="631877B6"/>
    <w:rsid w:val="631A52DC"/>
    <w:rsid w:val="631B1F44"/>
    <w:rsid w:val="631D6B7A"/>
    <w:rsid w:val="632048BD"/>
    <w:rsid w:val="632223E3"/>
    <w:rsid w:val="633B165F"/>
    <w:rsid w:val="633D546F"/>
    <w:rsid w:val="633F2F95"/>
    <w:rsid w:val="633F4D43"/>
    <w:rsid w:val="63442359"/>
    <w:rsid w:val="63486E9F"/>
    <w:rsid w:val="634E2F33"/>
    <w:rsid w:val="635356F3"/>
    <w:rsid w:val="63585E05"/>
    <w:rsid w:val="63624ED5"/>
    <w:rsid w:val="636C365E"/>
    <w:rsid w:val="63732C3E"/>
    <w:rsid w:val="63870498"/>
    <w:rsid w:val="639257BA"/>
    <w:rsid w:val="63945AF3"/>
    <w:rsid w:val="63974B7F"/>
    <w:rsid w:val="639D7CBB"/>
    <w:rsid w:val="63AB062A"/>
    <w:rsid w:val="63B55005"/>
    <w:rsid w:val="63BD210C"/>
    <w:rsid w:val="63C974DD"/>
    <w:rsid w:val="63D77671"/>
    <w:rsid w:val="63DA2CBD"/>
    <w:rsid w:val="63DF02D4"/>
    <w:rsid w:val="63E31B72"/>
    <w:rsid w:val="63F26259"/>
    <w:rsid w:val="63FA6EBC"/>
    <w:rsid w:val="64032214"/>
    <w:rsid w:val="64055F8C"/>
    <w:rsid w:val="642D103F"/>
    <w:rsid w:val="64354398"/>
    <w:rsid w:val="643B19AE"/>
    <w:rsid w:val="643E4FFA"/>
    <w:rsid w:val="64460353"/>
    <w:rsid w:val="644A7E43"/>
    <w:rsid w:val="644F7208"/>
    <w:rsid w:val="646709F5"/>
    <w:rsid w:val="646A5DEF"/>
    <w:rsid w:val="646B1B68"/>
    <w:rsid w:val="646E5E05"/>
    <w:rsid w:val="64874BF3"/>
    <w:rsid w:val="6494654B"/>
    <w:rsid w:val="64946690"/>
    <w:rsid w:val="64A137DB"/>
    <w:rsid w:val="64AC6408"/>
    <w:rsid w:val="64B67287"/>
    <w:rsid w:val="64B928D3"/>
    <w:rsid w:val="64D63485"/>
    <w:rsid w:val="64E67E3E"/>
    <w:rsid w:val="64F47DAF"/>
    <w:rsid w:val="64F8164D"/>
    <w:rsid w:val="6502427A"/>
    <w:rsid w:val="65031260"/>
    <w:rsid w:val="65044496"/>
    <w:rsid w:val="65085608"/>
    <w:rsid w:val="650E0E71"/>
    <w:rsid w:val="652561BA"/>
    <w:rsid w:val="652C6F14"/>
    <w:rsid w:val="652E1513"/>
    <w:rsid w:val="653F727C"/>
    <w:rsid w:val="65436640"/>
    <w:rsid w:val="655B7E2E"/>
    <w:rsid w:val="655E1189"/>
    <w:rsid w:val="65654809"/>
    <w:rsid w:val="6582360D"/>
    <w:rsid w:val="65922853"/>
    <w:rsid w:val="659A0956"/>
    <w:rsid w:val="65B37C6A"/>
    <w:rsid w:val="65B40043"/>
    <w:rsid w:val="65B732B6"/>
    <w:rsid w:val="65B85280"/>
    <w:rsid w:val="65BF03BD"/>
    <w:rsid w:val="65C92FEA"/>
    <w:rsid w:val="65CE0600"/>
    <w:rsid w:val="65DA51F7"/>
    <w:rsid w:val="65DC10D2"/>
    <w:rsid w:val="65EB2F60"/>
    <w:rsid w:val="65EC0A86"/>
    <w:rsid w:val="65F31E15"/>
    <w:rsid w:val="65F938CF"/>
    <w:rsid w:val="66014531"/>
    <w:rsid w:val="661029C7"/>
    <w:rsid w:val="66150BA4"/>
    <w:rsid w:val="66344907"/>
    <w:rsid w:val="663A3EE7"/>
    <w:rsid w:val="664D3C1B"/>
    <w:rsid w:val="664D7777"/>
    <w:rsid w:val="665A5DC5"/>
    <w:rsid w:val="6661108B"/>
    <w:rsid w:val="666351EC"/>
    <w:rsid w:val="66652D12"/>
    <w:rsid w:val="666A0329"/>
    <w:rsid w:val="66713697"/>
    <w:rsid w:val="667733BA"/>
    <w:rsid w:val="667E3DD4"/>
    <w:rsid w:val="668D7512"/>
    <w:rsid w:val="66996E60"/>
    <w:rsid w:val="669C06FE"/>
    <w:rsid w:val="66A337D0"/>
    <w:rsid w:val="66A51361"/>
    <w:rsid w:val="66A852F5"/>
    <w:rsid w:val="66AC41D5"/>
    <w:rsid w:val="66B75538"/>
    <w:rsid w:val="66C11F13"/>
    <w:rsid w:val="66C72274"/>
    <w:rsid w:val="66F10A4A"/>
    <w:rsid w:val="670515DA"/>
    <w:rsid w:val="67080308"/>
    <w:rsid w:val="670F5764"/>
    <w:rsid w:val="671309C0"/>
    <w:rsid w:val="67136C12"/>
    <w:rsid w:val="671B7875"/>
    <w:rsid w:val="6727446C"/>
    <w:rsid w:val="672C74D4"/>
    <w:rsid w:val="672C7CD4"/>
    <w:rsid w:val="673B7F17"/>
    <w:rsid w:val="673F7A07"/>
    <w:rsid w:val="674E74A1"/>
    <w:rsid w:val="675E0579"/>
    <w:rsid w:val="676034DA"/>
    <w:rsid w:val="676C00D0"/>
    <w:rsid w:val="676C1E7F"/>
    <w:rsid w:val="677D0530"/>
    <w:rsid w:val="6784366C"/>
    <w:rsid w:val="678C06FD"/>
    <w:rsid w:val="678C42CF"/>
    <w:rsid w:val="67900263"/>
    <w:rsid w:val="6793565D"/>
    <w:rsid w:val="67966EFB"/>
    <w:rsid w:val="67A71109"/>
    <w:rsid w:val="67AB6E4B"/>
    <w:rsid w:val="67AC4971"/>
    <w:rsid w:val="67BD26DA"/>
    <w:rsid w:val="67C717AB"/>
    <w:rsid w:val="67CE0D8B"/>
    <w:rsid w:val="67E4235D"/>
    <w:rsid w:val="67EB7247"/>
    <w:rsid w:val="67F73E3E"/>
    <w:rsid w:val="67F85E08"/>
    <w:rsid w:val="67F87BB6"/>
    <w:rsid w:val="68014CBD"/>
    <w:rsid w:val="68060525"/>
    <w:rsid w:val="68077DF9"/>
    <w:rsid w:val="680C0D40"/>
    <w:rsid w:val="681349F0"/>
    <w:rsid w:val="6819023D"/>
    <w:rsid w:val="68210EBB"/>
    <w:rsid w:val="683828A4"/>
    <w:rsid w:val="683926A8"/>
    <w:rsid w:val="68466B73"/>
    <w:rsid w:val="684E77D6"/>
    <w:rsid w:val="68525518"/>
    <w:rsid w:val="68613E1C"/>
    <w:rsid w:val="686B0388"/>
    <w:rsid w:val="687F3E33"/>
    <w:rsid w:val="68817BAC"/>
    <w:rsid w:val="68921DB9"/>
    <w:rsid w:val="689F6284"/>
    <w:rsid w:val="68AA7102"/>
    <w:rsid w:val="68B00491"/>
    <w:rsid w:val="68D0643D"/>
    <w:rsid w:val="68F465CF"/>
    <w:rsid w:val="690305C1"/>
    <w:rsid w:val="6908207B"/>
    <w:rsid w:val="691B3B5C"/>
    <w:rsid w:val="691C1682"/>
    <w:rsid w:val="693115D2"/>
    <w:rsid w:val="693966D8"/>
    <w:rsid w:val="69434E61"/>
    <w:rsid w:val="69446CD6"/>
    <w:rsid w:val="694F3806"/>
    <w:rsid w:val="694F7CAA"/>
    <w:rsid w:val="6962178B"/>
    <w:rsid w:val="696A4AE4"/>
    <w:rsid w:val="696F20FA"/>
    <w:rsid w:val="697257F6"/>
    <w:rsid w:val="69801C11"/>
    <w:rsid w:val="69866617"/>
    <w:rsid w:val="698A6F34"/>
    <w:rsid w:val="698E07D2"/>
    <w:rsid w:val="69912070"/>
    <w:rsid w:val="699D6C67"/>
    <w:rsid w:val="699F1009"/>
    <w:rsid w:val="699F653B"/>
    <w:rsid w:val="69A91168"/>
    <w:rsid w:val="69AB1384"/>
    <w:rsid w:val="69B67D29"/>
    <w:rsid w:val="69B95123"/>
    <w:rsid w:val="69CB5582"/>
    <w:rsid w:val="69D47A77"/>
    <w:rsid w:val="69DC7D20"/>
    <w:rsid w:val="69E44896"/>
    <w:rsid w:val="69EB1780"/>
    <w:rsid w:val="69EC72A7"/>
    <w:rsid w:val="69EE74C3"/>
    <w:rsid w:val="69F858DF"/>
    <w:rsid w:val="69FF347E"/>
    <w:rsid w:val="6A0740E0"/>
    <w:rsid w:val="6A1052CA"/>
    <w:rsid w:val="6A132A85"/>
    <w:rsid w:val="6A3A2708"/>
    <w:rsid w:val="6A3B3D8A"/>
    <w:rsid w:val="6A42336B"/>
    <w:rsid w:val="6A4946F9"/>
    <w:rsid w:val="6A4E2574"/>
    <w:rsid w:val="6A537326"/>
    <w:rsid w:val="6A564E8E"/>
    <w:rsid w:val="6A5A06B4"/>
    <w:rsid w:val="6A5A4B58"/>
    <w:rsid w:val="6A6463C5"/>
    <w:rsid w:val="6A67096D"/>
    <w:rsid w:val="6A687275"/>
    <w:rsid w:val="6A694D9B"/>
    <w:rsid w:val="6A6A5B27"/>
    <w:rsid w:val="6A6E4160"/>
    <w:rsid w:val="6A70612A"/>
    <w:rsid w:val="6A731776"/>
    <w:rsid w:val="6A7A2B04"/>
    <w:rsid w:val="6A837C0B"/>
    <w:rsid w:val="6A86594D"/>
    <w:rsid w:val="6A8676FB"/>
    <w:rsid w:val="6A9260A0"/>
    <w:rsid w:val="6A9C2A7B"/>
    <w:rsid w:val="6A9E0AB3"/>
    <w:rsid w:val="6AA54025"/>
    <w:rsid w:val="6AAB7162"/>
    <w:rsid w:val="6AB778B5"/>
    <w:rsid w:val="6AC30092"/>
    <w:rsid w:val="6AD246EE"/>
    <w:rsid w:val="6AE47E9F"/>
    <w:rsid w:val="6AFE37E9"/>
    <w:rsid w:val="6B056872"/>
    <w:rsid w:val="6B0F76F1"/>
    <w:rsid w:val="6B113469"/>
    <w:rsid w:val="6B154FDD"/>
    <w:rsid w:val="6B1D7377"/>
    <w:rsid w:val="6B217424"/>
    <w:rsid w:val="6B267FC9"/>
    <w:rsid w:val="6B3C600C"/>
    <w:rsid w:val="6B4D0219"/>
    <w:rsid w:val="6B513865"/>
    <w:rsid w:val="6B5E41D4"/>
    <w:rsid w:val="6B6F5ECF"/>
    <w:rsid w:val="6B7D3DF4"/>
    <w:rsid w:val="6B813B16"/>
    <w:rsid w:val="6B8D6867"/>
    <w:rsid w:val="6B9E0A74"/>
    <w:rsid w:val="6BA22313"/>
    <w:rsid w:val="6BA936A1"/>
    <w:rsid w:val="6BAD32AD"/>
    <w:rsid w:val="6BAE4605"/>
    <w:rsid w:val="6BB12556"/>
    <w:rsid w:val="6BBE438D"/>
    <w:rsid w:val="6BBE4C73"/>
    <w:rsid w:val="6BC02799"/>
    <w:rsid w:val="6BCC3834"/>
    <w:rsid w:val="6BCC7390"/>
    <w:rsid w:val="6BD3071E"/>
    <w:rsid w:val="6BDA7CFF"/>
    <w:rsid w:val="6BE50451"/>
    <w:rsid w:val="6BE57A11"/>
    <w:rsid w:val="6BE97F42"/>
    <w:rsid w:val="6BEE7306"/>
    <w:rsid w:val="6BFF7765"/>
    <w:rsid w:val="6C103720"/>
    <w:rsid w:val="6C1334CF"/>
    <w:rsid w:val="6C2076DB"/>
    <w:rsid w:val="6C2159A8"/>
    <w:rsid w:val="6C240F7A"/>
    <w:rsid w:val="6C327B3B"/>
    <w:rsid w:val="6C353187"/>
    <w:rsid w:val="6C3A079D"/>
    <w:rsid w:val="6C3D028D"/>
    <w:rsid w:val="6C494E84"/>
    <w:rsid w:val="6C4B4758"/>
    <w:rsid w:val="6C517895"/>
    <w:rsid w:val="6C5A499B"/>
    <w:rsid w:val="6C5D448C"/>
    <w:rsid w:val="6C613F7C"/>
    <w:rsid w:val="6C6B0957"/>
    <w:rsid w:val="6C755C79"/>
    <w:rsid w:val="6C7A503E"/>
    <w:rsid w:val="6C861C34"/>
    <w:rsid w:val="6C9F4AA4"/>
    <w:rsid w:val="6CA16A6E"/>
    <w:rsid w:val="6CAD5891"/>
    <w:rsid w:val="6CB56076"/>
    <w:rsid w:val="6CCB5899"/>
    <w:rsid w:val="6CD40066"/>
    <w:rsid w:val="6CD429A0"/>
    <w:rsid w:val="6CE16E6B"/>
    <w:rsid w:val="6CE4695B"/>
    <w:rsid w:val="6CE95D1F"/>
    <w:rsid w:val="6CED606E"/>
    <w:rsid w:val="6CF05300"/>
    <w:rsid w:val="6CFE5C6F"/>
    <w:rsid w:val="6D0112BB"/>
    <w:rsid w:val="6D156B14"/>
    <w:rsid w:val="6D15786D"/>
    <w:rsid w:val="6D2A6A64"/>
    <w:rsid w:val="6D301BA0"/>
    <w:rsid w:val="6D3C0545"/>
    <w:rsid w:val="6D561607"/>
    <w:rsid w:val="6D57537F"/>
    <w:rsid w:val="6D594C53"/>
    <w:rsid w:val="6D5C4743"/>
    <w:rsid w:val="6D6261FE"/>
    <w:rsid w:val="6D675F16"/>
    <w:rsid w:val="6D77332B"/>
    <w:rsid w:val="6D776F3A"/>
    <w:rsid w:val="6D837F22"/>
    <w:rsid w:val="6D8617C0"/>
    <w:rsid w:val="6D8947AA"/>
    <w:rsid w:val="6D9B3910"/>
    <w:rsid w:val="6D9D5488"/>
    <w:rsid w:val="6DA63E09"/>
    <w:rsid w:val="6DAE1443"/>
    <w:rsid w:val="6DB225B5"/>
    <w:rsid w:val="6DBC0B4D"/>
    <w:rsid w:val="6DC04CD2"/>
    <w:rsid w:val="6DC522E8"/>
    <w:rsid w:val="6DCA5B51"/>
    <w:rsid w:val="6DCA78FF"/>
    <w:rsid w:val="6DD775C2"/>
    <w:rsid w:val="6DDF784E"/>
    <w:rsid w:val="6DE05374"/>
    <w:rsid w:val="6DE50BDD"/>
    <w:rsid w:val="6DE61053"/>
    <w:rsid w:val="6DF17581"/>
    <w:rsid w:val="6E0146AF"/>
    <w:rsid w:val="6E041063"/>
    <w:rsid w:val="6E1000DE"/>
    <w:rsid w:val="6E105C5A"/>
    <w:rsid w:val="6E25722B"/>
    <w:rsid w:val="6E274D51"/>
    <w:rsid w:val="6E292877"/>
    <w:rsid w:val="6E2A7B7D"/>
    <w:rsid w:val="6E2E4332"/>
    <w:rsid w:val="6E361438"/>
    <w:rsid w:val="6E3B25AB"/>
    <w:rsid w:val="6E421B8B"/>
    <w:rsid w:val="6E4B4EE4"/>
    <w:rsid w:val="6E505F87"/>
    <w:rsid w:val="6E5673E4"/>
    <w:rsid w:val="6E5B49FB"/>
    <w:rsid w:val="6E5F273D"/>
    <w:rsid w:val="6E64370D"/>
    <w:rsid w:val="6E737F96"/>
    <w:rsid w:val="6E7B6E4B"/>
    <w:rsid w:val="6E801395"/>
    <w:rsid w:val="6E82642B"/>
    <w:rsid w:val="6E873EE3"/>
    <w:rsid w:val="6E95790D"/>
    <w:rsid w:val="6EA168B2"/>
    <w:rsid w:val="6EAB5982"/>
    <w:rsid w:val="6EC14A12"/>
    <w:rsid w:val="6ECD58F9"/>
    <w:rsid w:val="6ED93E30"/>
    <w:rsid w:val="6EDA1DC4"/>
    <w:rsid w:val="6EDC16EB"/>
    <w:rsid w:val="6EF32E85"/>
    <w:rsid w:val="6EFF0E7F"/>
    <w:rsid w:val="6F03756C"/>
    <w:rsid w:val="6F0926A9"/>
    <w:rsid w:val="6F2D6397"/>
    <w:rsid w:val="6F6049BF"/>
    <w:rsid w:val="6F685621"/>
    <w:rsid w:val="6F6D2C38"/>
    <w:rsid w:val="6F6E2AD8"/>
    <w:rsid w:val="6F7C10CD"/>
    <w:rsid w:val="6F7F6107"/>
    <w:rsid w:val="6F8166E3"/>
    <w:rsid w:val="6F83245B"/>
    <w:rsid w:val="6F834209"/>
    <w:rsid w:val="6F9B77A5"/>
    <w:rsid w:val="6FA02431"/>
    <w:rsid w:val="6FAC19B2"/>
    <w:rsid w:val="6FAD572A"/>
    <w:rsid w:val="6FC7059A"/>
    <w:rsid w:val="6FD42CB7"/>
    <w:rsid w:val="6FDE58E3"/>
    <w:rsid w:val="6FEA4288"/>
    <w:rsid w:val="6FF173C5"/>
    <w:rsid w:val="6FFE1AE2"/>
    <w:rsid w:val="6FFE5F86"/>
    <w:rsid w:val="70180DF5"/>
    <w:rsid w:val="701B00A9"/>
    <w:rsid w:val="701C7010"/>
    <w:rsid w:val="702C48A1"/>
    <w:rsid w:val="702C72CB"/>
    <w:rsid w:val="70455963"/>
    <w:rsid w:val="705420DA"/>
    <w:rsid w:val="70545BA6"/>
    <w:rsid w:val="705C2D71"/>
    <w:rsid w:val="705C33D8"/>
    <w:rsid w:val="705E18BB"/>
    <w:rsid w:val="70633312"/>
    <w:rsid w:val="70757FF6"/>
    <w:rsid w:val="708446DD"/>
    <w:rsid w:val="708741CD"/>
    <w:rsid w:val="708752DE"/>
    <w:rsid w:val="70983CE4"/>
    <w:rsid w:val="709E433C"/>
    <w:rsid w:val="70A02B99"/>
    <w:rsid w:val="70B03C8E"/>
    <w:rsid w:val="70B36D70"/>
    <w:rsid w:val="70CC1BE0"/>
    <w:rsid w:val="70CC398E"/>
    <w:rsid w:val="70CE3BAA"/>
    <w:rsid w:val="70D016D0"/>
    <w:rsid w:val="70D33AF0"/>
    <w:rsid w:val="70DC0075"/>
    <w:rsid w:val="70E76A1A"/>
    <w:rsid w:val="70F25AEA"/>
    <w:rsid w:val="70F27898"/>
    <w:rsid w:val="70F353BF"/>
    <w:rsid w:val="70FF3D63"/>
    <w:rsid w:val="71015D2D"/>
    <w:rsid w:val="710540F1"/>
    <w:rsid w:val="71125845"/>
    <w:rsid w:val="712E53E1"/>
    <w:rsid w:val="713003C1"/>
    <w:rsid w:val="713F23B2"/>
    <w:rsid w:val="71473E37"/>
    <w:rsid w:val="7150636D"/>
    <w:rsid w:val="715220E5"/>
    <w:rsid w:val="71566079"/>
    <w:rsid w:val="71681909"/>
    <w:rsid w:val="716D0CB9"/>
    <w:rsid w:val="716F7E11"/>
    <w:rsid w:val="717209D9"/>
    <w:rsid w:val="71724535"/>
    <w:rsid w:val="718030F6"/>
    <w:rsid w:val="71836742"/>
    <w:rsid w:val="718F158B"/>
    <w:rsid w:val="719C5A56"/>
    <w:rsid w:val="71A32941"/>
    <w:rsid w:val="71B7463E"/>
    <w:rsid w:val="71C231AD"/>
    <w:rsid w:val="71C825C4"/>
    <w:rsid w:val="71D21478"/>
    <w:rsid w:val="71E60A7F"/>
    <w:rsid w:val="71E74F23"/>
    <w:rsid w:val="71EA0570"/>
    <w:rsid w:val="71F413EE"/>
    <w:rsid w:val="71FC3D99"/>
    <w:rsid w:val="71FD4EBA"/>
    <w:rsid w:val="720F6228"/>
    <w:rsid w:val="72146BC2"/>
    <w:rsid w:val="72190E55"/>
    <w:rsid w:val="721D0945"/>
    <w:rsid w:val="72275320"/>
    <w:rsid w:val="723637B5"/>
    <w:rsid w:val="723D4B43"/>
    <w:rsid w:val="724C09B1"/>
    <w:rsid w:val="724D0AFE"/>
    <w:rsid w:val="72564634"/>
    <w:rsid w:val="725C51B7"/>
    <w:rsid w:val="72620508"/>
    <w:rsid w:val="726A16B0"/>
    <w:rsid w:val="726E2F4F"/>
    <w:rsid w:val="72824C4C"/>
    <w:rsid w:val="7285473C"/>
    <w:rsid w:val="728A58AF"/>
    <w:rsid w:val="72952BD1"/>
    <w:rsid w:val="7298446F"/>
    <w:rsid w:val="729F75AC"/>
    <w:rsid w:val="72AE3C93"/>
    <w:rsid w:val="72B666A4"/>
    <w:rsid w:val="72BB1F0C"/>
    <w:rsid w:val="72C47013"/>
    <w:rsid w:val="72CE1C3F"/>
    <w:rsid w:val="72DB610A"/>
    <w:rsid w:val="72FC60A4"/>
    <w:rsid w:val="72FD2525"/>
    <w:rsid w:val="7304780E"/>
    <w:rsid w:val="7306587D"/>
    <w:rsid w:val="73090EC9"/>
    <w:rsid w:val="7309711B"/>
    <w:rsid w:val="73104006"/>
    <w:rsid w:val="731723DB"/>
    <w:rsid w:val="731A30D6"/>
    <w:rsid w:val="732C4583"/>
    <w:rsid w:val="732E5CC1"/>
    <w:rsid w:val="732E6B82"/>
    <w:rsid w:val="73335F46"/>
    <w:rsid w:val="7338355D"/>
    <w:rsid w:val="733A5527"/>
    <w:rsid w:val="734168B5"/>
    <w:rsid w:val="73497518"/>
    <w:rsid w:val="734B7734"/>
    <w:rsid w:val="73522870"/>
    <w:rsid w:val="735812E0"/>
    <w:rsid w:val="735C549D"/>
    <w:rsid w:val="735F6D3B"/>
    <w:rsid w:val="736251E2"/>
    <w:rsid w:val="73697BBA"/>
    <w:rsid w:val="736D3206"/>
    <w:rsid w:val="73857529"/>
    <w:rsid w:val="738B18DE"/>
    <w:rsid w:val="73966C01"/>
    <w:rsid w:val="73A82490"/>
    <w:rsid w:val="73C51294"/>
    <w:rsid w:val="73D2750D"/>
    <w:rsid w:val="73DB2866"/>
    <w:rsid w:val="73DC038C"/>
    <w:rsid w:val="73DC65DE"/>
    <w:rsid w:val="73E6120B"/>
    <w:rsid w:val="73EA0CFB"/>
    <w:rsid w:val="73ED2599"/>
    <w:rsid w:val="73F51CF0"/>
    <w:rsid w:val="74035919"/>
    <w:rsid w:val="740C2DE4"/>
    <w:rsid w:val="740D76F2"/>
    <w:rsid w:val="74100036"/>
    <w:rsid w:val="742C30C1"/>
    <w:rsid w:val="742D73D9"/>
    <w:rsid w:val="743B3304"/>
    <w:rsid w:val="7440091B"/>
    <w:rsid w:val="744A79EB"/>
    <w:rsid w:val="744D3038"/>
    <w:rsid w:val="74534AF2"/>
    <w:rsid w:val="74542618"/>
    <w:rsid w:val="74561EEC"/>
    <w:rsid w:val="74575C64"/>
    <w:rsid w:val="746A0C2F"/>
    <w:rsid w:val="746C1710"/>
    <w:rsid w:val="7479207F"/>
    <w:rsid w:val="748527D2"/>
    <w:rsid w:val="7485782A"/>
    <w:rsid w:val="748C590E"/>
    <w:rsid w:val="74936C9D"/>
    <w:rsid w:val="74940C67"/>
    <w:rsid w:val="74AC4202"/>
    <w:rsid w:val="74AC5FB0"/>
    <w:rsid w:val="74B35591"/>
    <w:rsid w:val="74B530B7"/>
    <w:rsid w:val="74BD1F6B"/>
    <w:rsid w:val="74C01A5C"/>
    <w:rsid w:val="74CC21AE"/>
    <w:rsid w:val="74DF1EE2"/>
    <w:rsid w:val="74E05C5A"/>
    <w:rsid w:val="74EB4D2A"/>
    <w:rsid w:val="74F51705"/>
    <w:rsid w:val="74F636CF"/>
    <w:rsid w:val="74F71921"/>
    <w:rsid w:val="750202C6"/>
    <w:rsid w:val="750E6C6B"/>
    <w:rsid w:val="75134281"/>
    <w:rsid w:val="75297601"/>
    <w:rsid w:val="7544443B"/>
    <w:rsid w:val="755328D0"/>
    <w:rsid w:val="75575F1C"/>
    <w:rsid w:val="75581C94"/>
    <w:rsid w:val="75752846"/>
    <w:rsid w:val="757F1917"/>
    <w:rsid w:val="758962F1"/>
    <w:rsid w:val="7592164A"/>
    <w:rsid w:val="759F78C3"/>
    <w:rsid w:val="75A1188D"/>
    <w:rsid w:val="75A35605"/>
    <w:rsid w:val="75AD1FE0"/>
    <w:rsid w:val="75AE7B06"/>
    <w:rsid w:val="75B710B1"/>
    <w:rsid w:val="75BA294F"/>
    <w:rsid w:val="75CE1F56"/>
    <w:rsid w:val="75D7705D"/>
    <w:rsid w:val="75DC28C5"/>
    <w:rsid w:val="75E11C8A"/>
    <w:rsid w:val="75F47C0F"/>
    <w:rsid w:val="75FA2D4B"/>
    <w:rsid w:val="76004806"/>
    <w:rsid w:val="760616F0"/>
    <w:rsid w:val="7610431D"/>
    <w:rsid w:val="76143E0D"/>
    <w:rsid w:val="761B33ED"/>
    <w:rsid w:val="761B591E"/>
    <w:rsid w:val="7625601A"/>
    <w:rsid w:val="76337373"/>
    <w:rsid w:val="76373F9F"/>
    <w:rsid w:val="764D4B3C"/>
    <w:rsid w:val="765661D4"/>
    <w:rsid w:val="766A1C7F"/>
    <w:rsid w:val="76764AC8"/>
    <w:rsid w:val="767825EE"/>
    <w:rsid w:val="768216BE"/>
    <w:rsid w:val="768A0573"/>
    <w:rsid w:val="768C42EB"/>
    <w:rsid w:val="76946CFC"/>
    <w:rsid w:val="769564EE"/>
    <w:rsid w:val="769B008A"/>
    <w:rsid w:val="76A21419"/>
    <w:rsid w:val="76A333E3"/>
    <w:rsid w:val="76B61368"/>
    <w:rsid w:val="76BA7961"/>
    <w:rsid w:val="76C40C48"/>
    <w:rsid w:val="76C515AB"/>
    <w:rsid w:val="76C5235F"/>
    <w:rsid w:val="76C9109B"/>
    <w:rsid w:val="76CD220E"/>
    <w:rsid w:val="76D35A76"/>
    <w:rsid w:val="76DF266D"/>
    <w:rsid w:val="76E75814"/>
    <w:rsid w:val="76E77774"/>
    <w:rsid w:val="76F8372F"/>
    <w:rsid w:val="77082667"/>
    <w:rsid w:val="77212C85"/>
    <w:rsid w:val="77387FCF"/>
    <w:rsid w:val="77495D38"/>
    <w:rsid w:val="774B7D02"/>
    <w:rsid w:val="775841CD"/>
    <w:rsid w:val="7762504C"/>
    <w:rsid w:val="77625CAB"/>
    <w:rsid w:val="7764087D"/>
    <w:rsid w:val="77644920"/>
    <w:rsid w:val="776C7C79"/>
    <w:rsid w:val="7789082B"/>
    <w:rsid w:val="778B6351"/>
    <w:rsid w:val="779B2E87"/>
    <w:rsid w:val="779B7923"/>
    <w:rsid w:val="779D6084"/>
    <w:rsid w:val="77AB53F6"/>
    <w:rsid w:val="77B43AFA"/>
    <w:rsid w:val="77D9530E"/>
    <w:rsid w:val="77FF289B"/>
    <w:rsid w:val="780103C1"/>
    <w:rsid w:val="78047EB1"/>
    <w:rsid w:val="78056103"/>
    <w:rsid w:val="78066079"/>
    <w:rsid w:val="7808174F"/>
    <w:rsid w:val="780D4FB8"/>
    <w:rsid w:val="780E2ADE"/>
    <w:rsid w:val="78175E36"/>
    <w:rsid w:val="781C169F"/>
    <w:rsid w:val="781E71C5"/>
    <w:rsid w:val="78250553"/>
    <w:rsid w:val="78264E66"/>
    <w:rsid w:val="782D7408"/>
    <w:rsid w:val="7832511A"/>
    <w:rsid w:val="78331E41"/>
    <w:rsid w:val="783C3AEF"/>
    <w:rsid w:val="78411105"/>
    <w:rsid w:val="78412EB3"/>
    <w:rsid w:val="784A620C"/>
    <w:rsid w:val="784D1858"/>
    <w:rsid w:val="785C7CED"/>
    <w:rsid w:val="785E75C1"/>
    <w:rsid w:val="78660F65"/>
    <w:rsid w:val="78681D5F"/>
    <w:rsid w:val="787943FB"/>
    <w:rsid w:val="78815C1F"/>
    <w:rsid w:val="7883171E"/>
    <w:rsid w:val="78886D34"/>
    <w:rsid w:val="788F7EE0"/>
    <w:rsid w:val="789B6A68"/>
    <w:rsid w:val="78A0407E"/>
    <w:rsid w:val="78A905A9"/>
    <w:rsid w:val="78AD0549"/>
    <w:rsid w:val="78B2790D"/>
    <w:rsid w:val="78CB0D38"/>
    <w:rsid w:val="78D83818"/>
    <w:rsid w:val="78E201F2"/>
    <w:rsid w:val="78E71CAD"/>
    <w:rsid w:val="78EA52F9"/>
    <w:rsid w:val="78EB7157"/>
    <w:rsid w:val="78FB7506"/>
    <w:rsid w:val="78FC788A"/>
    <w:rsid w:val="78FF0DA4"/>
    <w:rsid w:val="790E2D96"/>
    <w:rsid w:val="791A3E30"/>
    <w:rsid w:val="792516D5"/>
    <w:rsid w:val="793547C6"/>
    <w:rsid w:val="793622EC"/>
    <w:rsid w:val="793A002E"/>
    <w:rsid w:val="79556C16"/>
    <w:rsid w:val="795E2B1F"/>
    <w:rsid w:val="796E1A86"/>
    <w:rsid w:val="797177C8"/>
    <w:rsid w:val="79752091"/>
    <w:rsid w:val="797C23F5"/>
    <w:rsid w:val="79817A0B"/>
    <w:rsid w:val="7982320E"/>
    <w:rsid w:val="79856DD0"/>
    <w:rsid w:val="798A42B2"/>
    <w:rsid w:val="799C2A97"/>
    <w:rsid w:val="79A11E5C"/>
    <w:rsid w:val="79A454A8"/>
    <w:rsid w:val="79A656C4"/>
    <w:rsid w:val="79A951B4"/>
    <w:rsid w:val="79AB4A88"/>
    <w:rsid w:val="79B17BC5"/>
    <w:rsid w:val="79B778D1"/>
    <w:rsid w:val="79B80F53"/>
    <w:rsid w:val="79BC687C"/>
    <w:rsid w:val="79BD2A0E"/>
    <w:rsid w:val="79C142AC"/>
    <w:rsid w:val="79C43D9C"/>
    <w:rsid w:val="79C70B90"/>
    <w:rsid w:val="79C773E8"/>
    <w:rsid w:val="79C8563A"/>
    <w:rsid w:val="79CC49FF"/>
    <w:rsid w:val="79CE0777"/>
    <w:rsid w:val="79D33FDF"/>
    <w:rsid w:val="79D73ACF"/>
    <w:rsid w:val="79DD6C0C"/>
    <w:rsid w:val="79E42378"/>
    <w:rsid w:val="79E70B47"/>
    <w:rsid w:val="79EA0436"/>
    <w:rsid w:val="7A0743E5"/>
    <w:rsid w:val="7A103F86"/>
    <w:rsid w:val="7A301431"/>
    <w:rsid w:val="7A3A6269"/>
    <w:rsid w:val="7A41363F"/>
    <w:rsid w:val="7A41719B"/>
    <w:rsid w:val="7A480529"/>
    <w:rsid w:val="7A49604F"/>
    <w:rsid w:val="7A5213A8"/>
    <w:rsid w:val="7A552C46"/>
    <w:rsid w:val="7A5C5D83"/>
    <w:rsid w:val="7A625ED8"/>
    <w:rsid w:val="7A6269CE"/>
    <w:rsid w:val="7A7A445B"/>
    <w:rsid w:val="7A7E03EF"/>
    <w:rsid w:val="7A925C48"/>
    <w:rsid w:val="7AA00365"/>
    <w:rsid w:val="7AB83901"/>
    <w:rsid w:val="7ABD0F17"/>
    <w:rsid w:val="7AC8166A"/>
    <w:rsid w:val="7AF366E7"/>
    <w:rsid w:val="7AF4420D"/>
    <w:rsid w:val="7AF72429"/>
    <w:rsid w:val="7AFD1314"/>
    <w:rsid w:val="7B08042F"/>
    <w:rsid w:val="7B130B37"/>
    <w:rsid w:val="7B220D7A"/>
    <w:rsid w:val="7B315461"/>
    <w:rsid w:val="7B3D5BB4"/>
    <w:rsid w:val="7B407452"/>
    <w:rsid w:val="7B562E02"/>
    <w:rsid w:val="7B5A4DD2"/>
    <w:rsid w:val="7B5F3D7C"/>
    <w:rsid w:val="7B6273C9"/>
    <w:rsid w:val="7B641393"/>
    <w:rsid w:val="7B707D38"/>
    <w:rsid w:val="7B786BEC"/>
    <w:rsid w:val="7B86755B"/>
    <w:rsid w:val="7BA63759"/>
    <w:rsid w:val="7BAE6AB2"/>
    <w:rsid w:val="7BB8348D"/>
    <w:rsid w:val="7BCE2CB0"/>
    <w:rsid w:val="7BD227A0"/>
    <w:rsid w:val="7BF344C5"/>
    <w:rsid w:val="7BFA3AA5"/>
    <w:rsid w:val="7C136915"/>
    <w:rsid w:val="7C15268D"/>
    <w:rsid w:val="7C1E3C37"/>
    <w:rsid w:val="7C2571BC"/>
    <w:rsid w:val="7C2F7BF3"/>
    <w:rsid w:val="7C464F3C"/>
    <w:rsid w:val="7C5E5DE2"/>
    <w:rsid w:val="7C6944CE"/>
    <w:rsid w:val="7C7E1E5C"/>
    <w:rsid w:val="7C8B67E2"/>
    <w:rsid w:val="7C905799"/>
    <w:rsid w:val="7C907F65"/>
    <w:rsid w:val="7C9712F4"/>
    <w:rsid w:val="7CA81753"/>
    <w:rsid w:val="7CAC1243"/>
    <w:rsid w:val="7CAD4FBB"/>
    <w:rsid w:val="7CB34123"/>
    <w:rsid w:val="7CB77BE8"/>
    <w:rsid w:val="7CF76237"/>
    <w:rsid w:val="7D0C7F34"/>
    <w:rsid w:val="7D1312C2"/>
    <w:rsid w:val="7D1943FF"/>
    <w:rsid w:val="7D225061"/>
    <w:rsid w:val="7D23702C"/>
    <w:rsid w:val="7D3B4375"/>
    <w:rsid w:val="7D5E1E12"/>
    <w:rsid w:val="7D60202E"/>
    <w:rsid w:val="7D731D61"/>
    <w:rsid w:val="7D7B0C16"/>
    <w:rsid w:val="7D8201F6"/>
    <w:rsid w:val="7D8E0949"/>
    <w:rsid w:val="7D8E32DB"/>
    <w:rsid w:val="7DAB5FD5"/>
    <w:rsid w:val="7DB06B11"/>
    <w:rsid w:val="7DB163E5"/>
    <w:rsid w:val="7DD16A88"/>
    <w:rsid w:val="7DDA3B8E"/>
    <w:rsid w:val="7DDC4591"/>
    <w:rsid w:val="7DDF73F6"/>
    <w:rsid w:val="7DE844FD"/>
    <w:rsid w:val="7DE92023"/>
    <w:rsid w:val="7DFA7D8C"/>
    <w:rsid w:val="7DFC1D56"/>
    <w:rsid w:val="7DFD162B"/>
    <w:rsid w:val="7E0A3FA9"/>
    <w:rsid w:val="7E1150D6"/>
    <w:rsid w:val="7E1352F2"/>
    <w:rsid w:val="7E1617C1"/>
    <w:rsid w:val="7E1626EC"/>
    <w:rsid w:val="7E17093E"/>
    <w:rsid w:val="7E1870F5"/>
    <w:rsid w:val="7E1E7F1F"/>
    <w:rsid w:val="7E292420"/>
    <w:rsid w:val="7E2B79EF"/>
    <w:rsid w:val="7E582D05"/>
    <w:rsid w:val="7E5E47BF"/>
    <w:rsid w:val="7E617E0B"/>
    <w:rsid w:val="7E6E3C2E"/>
    <w:rsid w:val="7E704F9D"/>
    <w:rsid w:val="7E7A0ECD"/>
    <w:rsid w:val="7E7C2E97"/>
    <w:rsid w:val="7E861620"/>
    <w:rsid w:val="7E9D4E93"/>
    <w:rsid w:val="7EC363D0"/>
    <w:rsid w:val="7ECF2FC7"/>
    <w:rsid w:val="7ED22AB7"/>
    <w:rsid w:val="7EDB5E10"/>
    <w:rsid w:val="7EDE145C"/>
    <w:rsid w:val="7EE10F4C"/>
    <w:rsid w:val="7EE36A72"/>
    <w:rsid w:val="7EE54599"/>
    <w:rsid w:val="7EEA1BAF"/>
    <w:rsid w:val="7EED5B43"/>
    <w:rsid w:val="7EF173E1"/>
    <w:rsid w:val="7F005876"/>
    <w:rsid w:val="7F030EC3"/>
    <w:rsid w:val="7F0569E9"/>
    <w:rsid w:val="7F060E99"/>
    <w:rsid w:val="7F0F1615"/>
    <w:rsid w:val="7F1909AD"/>
    <w:rsid w:val="7F23145A"/>
    <w:rsid w:val="7F342EBD"/>
    <w:rsid w:val="7F363046"/>
    <w:rsid w:val="7F364DF4"/>
    <w:rsid w:val="7F3733AA"/>
    <w:rsid w:val="7F3B065C"/>
    <w:rsid w:val="7F3C6183"/>
    <w:rsid w:val="7F413799"/>
    <w:rsid w:val="7F427C3D"/>
    <w:rsid w:val="7F4A6AF1"/>
    <w:rsid w:val="7F5259A6"/>
    <w:rsid w:val="7F5F07EF"/>
    <w:rsid w:val="7F607170"/>
    <w:rsid w:val="7F6E0A32"/>
    <w:rsid w:val="7F7B2EF8"/>
    <w:rsid w:val="7F7B314F"/>
    <w:rsid w:val="7F8248B5"/>
    <w:rsid w:val="7F842003"/>
    <w:rsid w:val="7F8813C8"/>
    <w:rsid w:val="7FA501CC"/>
    <w:rsid w:val="7FA56256"/>
    <w:rsid w:val="7FAE0E2E"/>
    <w:rsid w:val="7FBB354B"/>
    <w:rsid w:val="7FBC5A7C"/>
    <w:rsid w:val="7FCC3D42"/>
    <w:rsid w:val="7FCC7507"/>
    <w:rsid w:val="7FD05249"/>
    <w:rsid w:val="7FEF7C5E"/>
    <w:rsid w:val="7FF54CAF"/>
    <w:rsid w:val="7FF8654D"/>
    <w:rsid w:val="E0EF6C72"/>
    <w:rsid w:val="EDF7096B"/>
    <w:rsid w:val="F79B068C"/>
    <w:rsid w:val="FD7E85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Calibri"/>
      <w:kern w:val="2"/>
      <w:sz w:val="21"/>
      <w:szCs w:val="21"/>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link w:val="44"/>
    <w:autoRedefine/>
    <w:qFormat/>
    <w:uiPriority w:val="0"/>
    <w:pPr>
      <w:widowControl/>
      <w:spacing w:before="200" w:line="276" w:lineRule="auto"/>
      <w:jc w:val="left"/>
      <w:outlineLvl w:val="1"/>
    </w:pPr>
    <w:rPr>
      <w:rFonts w:eastAsia="??" w:cs="Times New Roman"/>
      <w:b/>
      <w:bCs/>
      <w:kern w:val="0"/>
      <w:sz w:val="32"/>
      <w:szCs w:val="26"/>
      <w:lang w:val="zh-CN" w:eastAsia="en-US" w:bidi="en-US"/>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Body Text"/>
    <w:basedOn w:val="1"/>
    <w:autoRedefine/>
    <w:unhideWhenUsed/>
    <w:qFormat/>
    <w:uiPriority w:val="99"/>
    <w:pPr>
      <w:spacing w:line="340" w:lineRule="exact"/>
      <w:jc w:val="center"/>
    </w:pPr>
    <w:rPr>
      <w:rFonts w:ascii="Tahoma" w:hAnsi="Tahoma" w:eastAsia="仿宋_GB2312"/>
      <w:sz w:val="24"/>
    </w:rPr>
  </w:style>
  <w:style w:type="paragraph" w:styleId="6">
    <w:name w:val="Body Text Indent"/>
    <w:basedOn w:val="1"/>
    <w:autoRedefine/>
    <w:qFormat/>
    <w:uiPriority w:val="0"/>
    <w:pPr>
      <w:spacing w:after="120"/>
      <w:ind w:left="420" w:leftChars="200"/>
    </w:pPr>
  </w:style>
  <w:style w:type="paragraph" w:styleId="7">
    <w:name w:val="Plain Text"/>
    <w:basedOn w:val="1"/>
    <w:autoRedefine/>
    <w:qFormat/>
    <w:uiPriority w:val="0"/>
    <w:rPr>
      <w:rFonts w:ascii="宋体" w:hAnsi="Courier New" w:cs="Courier New"/>
    </w:rPr>
  </w:style>
  <w:style w:type="paragraph" w:styleId="8">
    <w:name w:val="Balloon Text"/>
    <w:basedOn w:val="1"/>
    <w:link w:val="45"/>
    <w:autoRedefine/>
    <w:qFormat/>
    <w:uiPriority w:val="0"/>
    <w:rPr>
      <w:sz w:val="18"/>
      <w:szCs w:val="18"/>
    </w:rPr>
  </w:style>
  <w:style w:type="paragraph" w:styleId="9">
    <w:name w:val="footer"/>
    <w:basedOn w:val="1"/>
    <w:autoRedefine/>
    <w:qFormat/>
    <w:uiPriority w:val="0"/>
    <w:pPr>
      <w:tabs>
        <w:tab w:val="center" w:pos="4153"/>
        <w:tab w:val="right" w:pos="8306"/>
      </w:tabs>
      <w:snapToGrid w:val="0"/>
      <w:jc w:val="left"/>
    </w:pPr>
    <w:rPr>
      <w:rFonts w:cs="Times New Roman"/>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rFonts w:cs="Times New Roman"/>
      <w:sz w:val="18"/>
      <w:szCs w:val="18"/>
    </w:rPr>
  </w:style>
  <w:style w:type="paragraph" w:styleId="11">
    <w:name w:val="Body Text First Indent 2"/>
    <w:basedOn w:val="6"/>
    <w:next w:val="1"/>
    <w:autoRedefine/>
    <w:qFormat/>
    <w:uiPriority w:val="0"/>
    <w:pPr>
      <w:ind w:firstLine="420" w:firstLineChars="200"/>
    </w:p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autoRedefine/>
    <w:qFormat/>
    <w:uiPriority w:val="0"/>
    <w:rPr>
      <w:b/>
      <w:bCs/>
    </w:rPr>
  </w:style>
  <w:style w:type="character" w:styleId="16">
    <w:name w:val="page number"/>
    <w:basedOn w:val="14"/>
    <w:autoRedefine/>
    <w:qFormat/>
    <w:uiPriority w:val="0"/>
  </w:style>
  <w:style w:type="character" w:styleId="17">
    <w:name w:val="FollowedHyperlink"/>
    <w:basedOn w:val="14"/>
    <w:autoRedefine/>
    <w:qFormat/>
    <w:uiPriority w:val="0"/>
    <w:rPr>
      <w:color w:val="333333"/>
      <w:u w:val="none"/>
    </w:rPr>
  </w:style>
  <w:style w:type="character" w:styleId="18">
    <w:name w:val="Emphasis"/>
    <w:basedOn w:val="14"/>
    <w:autoRedefine/>
    <w:qFormat/>
    <w:uiPriority w:val="0"/>
    <w:rPr>
      <w:b/>
      <w:bCs/>
    </w:rPr>
  </w:style>
  <w:style w:type="character" w:styleId="19">
    <w:name w:val="HTML Definition"/>
    <w:basedOn w:val="14"/>
    <w:autoRedefine/>
    <w:qFormat/>
    <w:uiPriority w:val="0"/>
  </w:style>
  <w:style w:type="character" w:styleId="20">
    <w:name w:val="HTML Variable"/>
    <w:basedOn w:val="14"/>
    <w:autoRedefine/>
    <w:qFormat/>
    <w:uiPriority w:val="0"/>
  </w:style>
  <w:style w:type="character" w:styleId="21">
    <w:name w:val="Hyperlink"/>
    <w:basedOn w:val="14"/>
    <w:autoRedefine/>
    <w:qFormat/>
    <w:uiPriority w:val="0"/>
    <w:rPr>
      <w:color w:val="333333"/>
      <w:u w:val="none"/>
    </w:rPr>
  </w:style>
  <w:style w:type="character" w:styleId="22">
    <w:name w:val="HTML Code"/>
    <w:basedOn w:val="14"/>
    <w:autoRedefine/>
    <w:qFormat/>
    <w:uiPriority w:val="0"/>
    <w:rPr>
      <w:rFonts w:ascii="Courier New" w:hAnsi="Courier New"/>
      <w:sz w:val="20"/>
    </w:rPr>
  </w:style>
  <w:style w:type="character" w:styleId="23">
    <w:name w:val="HTML Cite"/>
    <w:basedOn w:val="14"/>
    <w:autoRedefine/>
    <w:qFormat/>
    <w:uiPriority w:val="0"/>
  </w:style>
  <w:style w:type="character" w:styleId="24">
    <w:name w:val="HTML Keyboard"/>
    <w:basedOn w:val="14"/>
    <w:autoRedefine/>
    <w:qFormat/>
    <w:uiPriority w:val="0"/>
    <w:rPr>
      <w:rFonts w:ascii="Courier New" w:hAnsi="Courier New"/>
      <w:sz w:val="20"/>
    </w:rPr>
  </w:style>
  <w:style w:type="character" w:styleId="25">
    <w:name w:val="HTML Sample"/>
    <w:basedOn w:val="14"/>
    <w:autoRedefine/>
    <w:qFormat/>
    <w:uiPriority w:val="0"/>
    <w:rPr>
      <w:rFonts w:ascii="Courier New" w:hAnsi="Courier New"/>
    </w:rPr>
  </w:style>
  <w:style w:type="paragraph" w:styleId="26">
    <w:name w:val="List Paragraph"/>
    <w:basedOn w:val="1"/>
    <w:autoRedefine/>
    <w:qFormat/>
    <w:uiPriority w:val="99"/>
    <w:pPr>
      <w:ind w:firstLine="420" w:firstLineChars="200"/>
    </w:pPr>
  </w:style>
  <w:style w:type="paragraph" w:customStyle="1" w:styleId="27">
    <w:name w:val="Default"/>
    <w:autoRedefine/>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customStyle="1" w:styleId="28">
    <w:name w:val="Table Text"/>
    <w:basedOn w:val="1"/>
    <w:autoRedefine/>
    <w:semiHidden/>
    <w:qFormat/>
    <w:uiPriority w:val="0"/>
    <w:rPr>
      <w:rFonts w:ascii="仿宋" w:hAnsi="仿宋" w:eastAsia="仿宋" w:cs="仿宋"/>
      <w:sz w:val="24"/>
      <w:szCs w:val="24"/>
      <w:lang w:eastAsia="en-US"/>
    </w:rPr>
  </w:style>
  <w:style w:type="table" w:customStyle="1" w:styleId="29">
    <w:name w:val="Table Normal"/>
    <w:autoRedefine/>
    <w:semiHidden/>
    <w:unhideWhenUsed/>
    <w:qFormat/>
    <w:uiPriority w:val="0"/>
    <w:tblPr>
      <w:tblCellMar>
        <w:top w:w="0" w:type="dxa"/>
        <w:left w:w="0" w:type="dxa"/>
        <w:bottom w:w="0" w:type="dxa"/>
        <w:right w:w="0" w:type="dxa"/>
      </w:tblCellMar>
    </w:tblPr>
  </w:style>
  <w:style w:type="character" w:customStyle="1" w:styleId="30">
    <w:name w:val="font101"/>
    <w:basedOn w:val="14"/>
    <w:autoRedefine/>
    <w:qFormat/>
    <w:uiPriority w:val="0"/>
    <w:rPr>
      <w:rFonts w:hint="eastAsia" w:ascii="宋体" w:hAnsi="宋体" w:eastAsia="宋体" w:cs="宋体"/>
      <w:color w:val="00FFFF"/>
      <w:sz w:val="22"/>
      <w:szCs w:val="22"/>
      <w:u w:val="none"/>
    </w:rPr>
  </w:style>
  <w:style w:type="character" w:customStyle="1" w:styleId="31">
    <w:name w:val="font11"/>
    <w:basedOn w:val="14"/>
    <w:autoRedefine/>
    <w:qFormat/>
    <w:uiPriority w:val="0"/>
    <w:rPr>
      <w:rFonts w:hint="eastAsia" w:ascii="宋体" w:hAnsi="宋体" w:eastAsia="宋体" w:cs="宋体"/>
      <w:color w:val="000000"/>
      <w:sz w:val="22"/>
      <w:szCs w:val="22"/>
      <w:u w:val="none"/>
    </w:rPr>
  </w:style>
  <w:style w:type="character" w:customStyle="1" w:styleId="32">
    <w:name w:val="font112"/>
    <w:basedOn w:val="14"/>
    <w:autoRedefine/>
    <w:qFormat/>
    <w:uiPriority w:val="0"/>
    <w:rPr>
      <w:rFonts w:hint="eastAsia" w:ascii="宋体" w:hAnsi="宋体" w:eastAsia="宋体" w:cs="宋体"/>
      <w:color w:val="000000"/>
      <w:sz w:val="20"/>
      <w:szCs w:val="20"/>
      <w:u w:val="none"/>
    </w:rPr>
  </w:style>
  <w:style w:type="character" w:customStyle="1" w:styleId="33">
    <w:name w:val="font51"/>
    <w:basedOn w:val="14"/>
    <w:autoRedefine/>
    <w:qFormat/>
    <w:uiPriority w:val="0"/>
    <w:rPr>
      <w:rFonts w:hint="default" w:ascii="Times New Roman" w:hAnsi="Times New Roman" w:cs="Times New Roman"/>
      <w:color w:val="000000"/>
      <w:sz w:val="20"/>
      <w:szCs w:val="20"/>
      <w:u w:val="none"/>
    </w:rPr>
  </w:style>
  <w:style w:type="character" w:customStyle="1" w:styleId="34">
    <w:name w:val="font41"/>
    <w:basedOn w:val="14"/>
    <w:autoRedefine/>
    <w:qFormat/>
    <w:uiPriority w:val="0"/>
    <w:rPr>
      <w:rFonts w:hint="eastAsia" w:ascii="宋体" w:hAnsi="宋体" w:eastAsia="宋体" w:cs="宋体"/>
      <w:color w:val="000000"/>
      <w:sz w:val="20"/>
      <w:szCs w:val="20"/>
      <w:u w:val="none"/>
    </w:rPr>
  </w:style>
  <w:style w:type="paragraph" w:customStyle="1" w:styleId="35">
    <w:name w:val="p_text_indent_2"/>
    <w:basedOn w:val="1"/>
    <w:autoRedefine/>
    <w:qFormat/>
    <w:uiPriority w:val="0"/>
    <w:pPr>
      <w:ind w:firstLine="420"/>
      <w:jc w:val="left"/>
    </w:pPr>
    <w:rPr>
      <w:rFonts w:cs="Times New Roman"/>
      <w:kern w:val="0"/>
    </w:rPr>
  </w:style>
  <w:style w:type="character" w:customStyle="1" w:styleId="36">
    <w:name w:val="news_title"/>
    <w:basedOn w:val="14"/>
    <w:autoRedefine/>
    <w:qFormat/>
    <w:uiPriority w:val="0"/>
  </w:style>
  <w:style w:type="character" w:customStyle="1" w:styleId="37">
    <w:name w:val="column-name18"/>
    <w:basedOn w:val="14"/>
    <w:autoRedefine/>
    <w:qFormat/>
    <w:uiPriority w:val="0"/>
    <w:rPr>
      <w:color w:val="004387"/>
    </w:rPr>
  </w:style>
  <w:style w:type="character" w:customStyle="1" w:styleId="38">
    <w:name w:val="item-name"/>
    <w:basedOn w:val="14"/>
    <w:autoRedefine/>
    <w:qFormat/>
    <w:uiPriority w:val="0"/>
  </w:style>
  <w:style w:type="character" w:customStyle="1" w:styleId="39">
    <w:name w:val="item-name1"/>
    <w:basedOn w:val="14"/>
    <w:autoRedefine/>
    <w:qFormat/>
    <w:uiPriority w:val="0"/>
  </w:style>
  <w:style w:type="character" w:customStyle="1" w:styleId="40">
    <w:name w:val="selected7"/>
    <w:basedOn w:val="14"/>
    <w:autoRedefine/>
    <w:qFormat/>
    <w:uiPriority w:val="0"/>
  </w:style>
  <w:style w:type="character" w:customStyle="1" w:styleId="41">
    <w:name w:val="pubdate-day"/>
    <w:basedOn w:val="14"/>
    <w:autoRedefine/>
    <w:qFormat/>
    <w:uiPriority w:val="0"/>
    <w:rPr>
      <w:shd w:val="clear" w:color="auto" w:fill="F2F2F2"/>
    </w:rPr>
  </w:style>
  <w:style w:type="character" w:customStyle="1" w:styleId="42">
    <w:name w:val="pubdate-month"/>
    <w:basedOn w:val="14"/>
    <w:autoRedefine/>
    <w:qFormat/>
    <w:uiPriority w:val="0"/>
    <w:rPr>
      <w:color w:val="FFFFFF"/>
      <w:sz w:val="19"/>
      <w:szCs w:val="19"/>
      <w:shd w:val="clear" w:color="auto" w:fill="CC0000"/>
    </w:rPr>
  </w:style>
  <w:style w:type="character" w:customStyle="1" w:styleId="43">
    <w:name w:val="标题 2 Char"/>
    <w:basedOn w:val="14"/>
    <w:autoRedefine/>
    <w:semiHidden/>
    <w:qFormat/>
    <w:uiPriority w:val="0"/>
    <w:rPr>
      <w:rFonts w:asciiTheme="majorHAnsi" w:hAnsiTheme="majorHAnsi" w:eastAsiaTheme="majorEastAsia" w:cstheme="majorBidi"/>
      <w:b/>
      <w:bCs/>
      <w:kern w:val="2"/>
      <w:sz w:val="32"/>
      <w:szCs w:val="32"/>
    </w:rPr>
  </w:style>
  <w:style w:type="character" w:customStyle="1" w:styleId="44">
    <w:name w:val="标题 2 Char1"/>
    <w:link w:val="3"/>
    <w:autoRedefine/>
    <w:qFormat/>
    <w:uiPriority w:val="0"/>
    <w:rPr>
      <w:rFonts w:eastAsia="??"/>
      <w:b/>
      <w:bCs/>
      <w:sz w:val="32"/>
      <w:szCs w:val="26"/>
      <w:lang w:val="zh-CN" w:eastAsia="en-US" w:bidi="en-US"/>
    </w:rPr>
  </w:style>
  <w:style w:type="character" w:customStyle="1" w:styleId="45">
    <w:name w:val="批注框文本 Char"/>
    <w:basedOn w:val="14"/>
    <w:link w:val="8"/>
    <w:autoRedefine/>
    <w:qFormat/>
    <w:uiPriority w:val="0"/>
    <w:rPr>
      <w:rFonts w:cs="Calibri"/>
      <w:kern w:val="2"/>
      <w:sz w:val="18"/>
      <w:szCs w:val="18"/>
    </w:rPr>
  </w:style>
  <w:style w:type="character" w:customStyle="1" w:styleId="46">
    <w:name w:val="font01"/>
    <w:basedOn w:val="14"/>
    <w:qFormat/>
    <w:uiPriority w:val="0"/>
    <w:rPr>
      <w:rFonts w:hint="eastAsia" w:ascii="宋体" w:hAnsi="宋体" w:eastAsia="宋体" w:cs="宋体"/>
      <w:color w:val="000000"/>
      <w:sz w:val="24"/>
      <w:szCs w:val="24"/>
      <w:u w:val="none"/>
    </w:rPr>
  </w:style>
  <w:style w:type="character" w:customStyle="1" w:styleId="47">
    <w:name w:val="font31"/>
    <w:basedOn w:val="14"/>
    <w:qFormat/>
    <w:uiPriority w:val="0"/>
    <w:rPr>
      <w:rFonts w:hint="eastAsia" w:ascii="宋体" w:hAnsi="宋体" w:eastAsia="宋体" w:cs="宋体"/>
      <w:color w:val="000000"/>
      <w:sz w:val="20"/>
      <w:szCs w:val="20"/>
      <w:u w:val="none"/>
    </w:rPr>
  </w:style>
  <w:style w:type="character" w:customStyle="1" w:styleId="48">
    <w:name w:val="font21"/>
    <w:basedOn w:val="14"/>
    <w:qFormat/>
    <w:uiPriority w:val="0"/>
    <w:rPr>
      <w:rFonts w:hint="default" w:ascii="Times New Roman" w:hAnsi="Times New Roman" w:cs="Times New Roman"/>
      <w:color w:val="000000"/>
      <w:sz w:val="20"/>
      <w:szCs w:val="20"/>
      <w:u w:val="none"/>
    </w:rPr>
  </w:style>
  <w:style w:type="character" w:customStyle="1" w:styleId="49">
    <w:name w:val="font61"/>
    <w:basedOn w:val="14"/>
    <w:qFormat/>
    <w:uiPriority w:val="0"/>
    <w:rPr>
      <w:rFonts w:hint="eastAsia" w:ascii="宋体" w:hAnsi="宋体" w:eastAsia="宋体" w:cs="宋体"/>
      <w:color w:val="000000"/>
      <w:sz w:val="20"/>
      <w:szCs w:val="20"/>
      <w:u w:val="none"/>
    </w:rPr>
  </w:style>
  <w:style w:type="character" w:customStyle="1" w:styleId="50">
    <w:name w:val="font71"/>
    <w:basedOn w:val="14"/>
    <w:qFormat/>
    <w:uiPriority w:val="0"/>
    <w:rPr>
      <w:rFonts w:hint="eastAsia" w:ascii="宋体" w:hAnsi="宋体" w:eastAsia="宋体" w:cs="宋体"/>
      <w:color w:val="000000"/>
      <w:sz w:val="18"/>
      <w:szCs w:val="18"/>
      <w:u w:val="none"/>
    </w:rPr>
  </w:style>
  <w:style w:type="character" w:customStyle="1" w:styleId="51">
    <w:name w:val="font81"/>
    <w:basedOn w:val="14"/>
    <w:qFormat/>
    <w:uiPriority w:val="0"/>
    <w:rPr>
      <w:rFonts w:hint="eastAsia" w:ascii="宋体" w:hAnsi="宋体" w:eastAsia="宋体" w:cs="宋体"/>
      <w:b/>
      <w:bCs/>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CD37B5-2CCF-4333-8BAA-483C1541BF0F}">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21</Pages>
  <Words>14909</Words>
  <Characters>15962</Characters>
  <Lines>152</Lines>
  <Paragraphs>43</Paragraphs>
  <TotalTime>0</TotalTime>
  <ScaleCrop>false</ScaleCrop>
  <LinksUpToDate>false</LinksUpToDate>
  <CharactersWithSpaces>16190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2024-03-27T10:11:00Z</dcterms:created>
  <dc:creator>小爽子 </dc:creator>
  <cp:lastModifiedBy>晨曦</cp:lastModifiedBy>
  <cp:lastPrinted>2024-04-25T08:51:00Z</cp:lastPrinted>
  <dcterms:modified xsi:type="dcterms:W3CDTF">2024-08-17T03:51:13Z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C35622F1EA8F482EACCC5136342C17E8_13</vt:lpwstr>
  </property>
</Properties>
</file>